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7E618" w14:textId="3658BD80" w:rsidR="00317501" w:rsidRDefault="00884AE4">
      <w:pPr>
        <w:widowControl/>
        <w:spacing w:line="276" w:lineRule="auto"/>
        <w:ind w:firstLineChars="0" w:firstLine="0"/>
        <w:jc w:val="center"/>
        <w:rPr>
          <w:rFonts w:eastAsia="仿宋" w:cs="Times New Roman"/>
          <w:b/>
          <w:color w:val="FFFFFF" w:themeColor="background1"/>
          <w:lang w:val="zh-CN"/>
        </w:rPr>
      </w:pPr>
      <w:r>
        <w:rPr>
          <w:rFonts w:cs="Times New Roman"/>
          <w:b/>
          <w:noProof/>
          <w:color w:val="FFFFFF" w:themeColor="background1"/>
          <w:lang w:val="zh-CN"/>
        </w:rPr>
        <w:drawing>
          <wp:anchor distT="0" distB="0" distL="114300" distR="114300" simplePos="0" relativeHeight="251659264" behindDoc="1" locked="0" layoutInCell="1" allowOverlap="1" wp14:anchorId="4630A281" wp14:editId="056AAAAD">
            <wp:simplePos x="0" y="0"/>
            <wp:positionH relativeFrom="page">
              <wp:align>left</wp:align>
            </wp:positionH>
            <wp:positionV relativeFrom="paragraph">
              <wp:posOffset>114300</wp:posOffset>
            </wp:positionV>
            <wp:extent cx="15118944" cy="10278110"/>
            <wp:effectExtent l="0" t="0" r="6985" b="8890"/>
            <wp:wrapNone/>
            <wp:docPr id="7413526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352658"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118944" cy="10278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F2DE18" w14:textId="78C61011" w:rsidR="00317501" w:rsidRDefault="00317501">
      <w:pPr>
        <w:widowControl/>
        <w:spacing w:line="276" w:lineRule="auto"/>
        <w:ind w:firstLineChars="0" w:firstLine="0"/>
        <w:jc w:val="center"/>
        <w:rPr>
          <w:rFonts w:eastAsia="仿宋" w:cs="Times New Roman"/>
          <w:b/>
          <w:color w:val="FFFFFF" w:themeColor="background1"/>
          <w:lang w:val="zh-CN"/>
        </w:rPr>
      </w:pPr>
    </w:p>
    <w:p w14:paraId="7C3EFB1C" w14:textId="79826171" w:rsidR="00317501" w:rsidRDefault="00317501">
      <w:pPr>
        <w:widowControl/>
        <w:spacing w:line="276" w:lineRule="auto"/>
        <w:ind w:firstLineChars="0" w:firstLine="0"/>
        <w:rPr>
          <w:rFonts w:eastAsia="仿宋" w:cs="Times New Roman"/>
          <w:b/>
          <w:color w:val="FFFFFF" w:themeColor="background1"/>
          <w:lang w:val="zh-CN"/>
        </w:rPr>
      </w:pPr>
    </w:p>
    <w:p w14:paraId="173458D6" w14:textId="26FA3FED" w:rsidR="00317501" w:rsidRDefault="00317501">
      <w:pPr>
        <w:widowControl/>
        <w:spacing w:line="276" w:lineRule="auto"/>
        <w:ind w:firstLineChars="0" w:firstLine="0"/>
        <w:rPr>
          <w:rFonts w:cs="Times New Roman"/>
          <w:b/>
          <w:sz w:val="48"/>
          <w:szCs w:val="48"/>
          <w:lang w:val="zh-CN"/>
        </w:rPr>
      </w:pPr>
    </w:p>
    <w:p w14:paraId="4E40C05D" w14:textId="77777777" w:rsidR="00317501" w:rsidRPr="007853F7" w:rsidRDefault="00837B11">
      <w:pPr>
        <w:widowControl/>
        <w:spacing w:line="276" w:lineRule="auto"/>
        <w:ind w:firstLineChars="0" w:firstLine="0"/>
        <w:jc w:val="center"/>
        <w:rPr>
          <w:rFonts w:cs="Times New Roman"/>
          <w:b/>
          <w:sz w:val="96"/>
          <w:szCs w:val="96"/>
          <w:lang w:val="zh-CN"/>
        </w:rPr>
      </w:pPr>
      <w:r w:rsidRPr="007853F7">
        <w:rPr>
          <w:rFonts w:cs="Times New Roman" w:hint="eastAsia"/>
          <w:b/>
          <w:sz w:val="96"/>
          <w:szCs w:val="96"/>
          <w:lang w:val="zh-CN"/>
        </w:rPr>
        <w:t>清原满族自治县绿色经济区建设规划</w:t>
      </w:r>
    </w:p>
    <w:p w14:paraId="25209996" w14:textId="77777777" w:rsidR="00317501" w:rsidRPr="007853F7" w:rsidRDefault="00837B11">
      <w:pPr>
        <w:widowControl/>
        <w:spacing w:line="276" w:lineRule="auto"/>
        <w:ind w:firstLineChars="0" w:firstLine="0"/>
        <w:jc w:val="center"/>
        <w:rPr>
          <w:rFonts w:cs="Times New Roman"/>
          <w:b/>
          <w:sz w:val="52"/>
          <w:szCs w:val="52"/>
          <w:lang w:val="zh-CN"/>
        </w:rPr>
      </w:pPr>
      <w:r w:rsidRPr="007853F7">
        <w:rPr>
          <w:rFonts w:cs="Times New Roman" w:hint="eastAsia"/>
          <w:b/>
          <w:sz w:val="52"/>
          <w:szCs w:val="52"/>
          <w:lang w:val="zh-CN"/>
        </w:rPr>
        <w:t>（</w:t>
      </w:r>
      <w:r w:rsidRPr="007853F7">
        <w:rPr>
          <w:rFonts w:cs="Times New Roman" w:hint="eastAsia"/>
          <w:b/>
          <w:sz w:val="52"/>
          <w:szCs w:val="52"/>
          <w:lang w:val="zh-CN"/>
        </w:rPr>
        <w:t>2023-2035</w:t>
      </w:r>
      <w:r w:rsidRPr="007853F7">
        <w:rPr>
          <w:rFonts w:cs="Times New Roman" w:hint="eastAsia"/>
          <w:b/>
          <w:sz w:val="52"/>
          <w:szCs w:val="52"/>
          <w:lang w:val="zh-CN"/>
        </w:rPr>
        <w:t>年）</w:t>
      </w:r>
    </w:p>
    <w:p w14:paraId="6EB0D53F" w14:textId="6603941F" w:rsidR="00317501" w:rsidRPr="007853F7" w:rsidRDefault="00317501">
      <w:pPr>
        <w:widowControl/>
        <w:spacing w:line="276" w:lineRule="auto"/>
        <w:ind w:firstLineChars="0" w:firstLine="0"/>
        <w:jc w:val="center"/>
        <w:rPr>
          <w:rFonts w:cs="Times New Roman"/>
          <w:b/>
          <w:sz w:val="52"/>
          <w:szCs w:val="52"/>
          <w:lang w:val="zh-CN"/>
        </w:rPr>
      </w:pPr>
    </w:p>
    <w:p w14:paraId="10F1D637" w14:textId="77777777" w:rsidR="00317501" w:rsidRDefault="00317501">
      <w:pPr>
        <w:widowControl/>
        <w:spacing w:line="276" w:lineRule="auto"/>
        <w:ind w:firstLineChars="0" w:firstLine="0"/>
        <w:jc w:val="center"/>
        <w:rPr>
          <w:rFonts w:cs="Times New Roman"/>
          <w:b/>
          <w:color w:val="FFFFFF" w:themeColor="background1"/>
          <w:lang w:val="zh-CN"/>
        </w:rPr>
      </w:pPr>
    </w:p>
    <w:p w14:paraId="28B3A711" w14:textId="77777777" w:rsidR="00317501" w:rsidRDefault="00317501">
      <w:pPr>
        <w:widowControl/>
        <w:spacing w:line="276" w:lineRule="auto"/>
        <w:ind w:firstLineChars="0" w:firstLine="0"/>
        <w:jc w:val="center"/>
        <w:rPr>
          <w:rFonts w:cs="Times New Roman"/>
          <w:b/>
          <w:color w:val="FFFFFF" w:themeColor="background1"/>
          <w:lang w:val="zh-CN"/>
        </w:rPr>
      </w:pPr>
    </w:p>
    <w:p w14:paraId="0F1CFBAA" w14:textId="77777777" w:rsidR="00317501" w:rsidRDefault="00317501">
      <w:pPr>
        <w:widowControl/>
        <w:spacing w:line="276" w:lineRule="auto"/>
        <w:ind w:firstLineChars="0" w:firstLine="0"/>
        <w:jc w:val="center"/>
        <w:rPr>
          <w:rFonts w:cs="Times New Roman"/>
          <w:b/>
          <w:color w:val="FFFFFF" w:themeColor="background1"/>
          <w:lang w:val="zh-CN"/>
        </w:rPr>
      </w:pPr>
    </w:p>
    <w:p w14:paraId="1CB5BD9B" w14:textId="77777777" w:rsidR="0043065D" w:rsidRDefault="0043065D">
      <w:pPr>
        <w:widowControl/>
        <w:spacing w:line="276" w:lineRule="auto"/>
        <w:ind w:firstLineChars="0" w:firstLine="0"/>
        <w:jc w:val="center"/>
        <w:rPr>
          <w:rFonts w:cs="Times New Roman"/>
          <w:b/>
          <w:color w:val="FFFFFF" w:themeColor="background1"/>
          <w:lang w:val="zh-CN"/>
        </w:rPr>
      </w:pPr>
    </w:p>
    <w:p w14:paraId="34DCF126" w14:textId="77777777" w:rsidR="006C51B0" w:rsidRPr="0043065D" w:rsidRDefault="006C51B0" w:rsidP="0043065D">
      <w:pPr>
        <w:widowControl/>
        <w:spacing w:line="276" w:lineRule="auto"/>
        <w:ind w:firstLineChars="0" w:firstLine="0"/>
        <w:rPr>
          <w:rFonts w:cs="Times New Roman"/>
          <w:b/>
          <w:color w:val="FFFFFF" w:themeColor="background1"/>
        </w:rPr>
      </w:pPr>
    </w:p>
    <w:p w14:paraId="4A580ACD" w14:textId="77777777" w:rsidR="00317501" w:rsidRDefault="00317501" w:rsidP="0017611D">
      <w:pPr>
        <w:widowControl/>
        <w:spacing w:line="276" w:lineRule="auto"/>
        <w:ind w:firstLineChars="0" w:firstLine="0"/>
        <w:rPr>
          <w:rFonts w:cs="Times New Roman"/>
          <w:b/>
          <w:color w:val="FFFFFF" w:themeColor="background1"/>
          <w:lang w:val="zh-CN"/>
        </w:rPr>
      </w:pPr>
    </w:p>
    <w:p w14:paraId="2EA32960" w14:textId="77777777" w:rsidR="00317501" w:rsidRDefault="00317501">
      <w:pPr>
        <w:widowControl/>
        <w:spacing w:line="276" w:lineRule="auto"/>
        <w:ind w:firstLineChars="0" w:firstLine="0"/>
        <w:rPr>
          <w:rFonts w:cs="Times New Roman"/>
          <w:b/>
          <w:color w:val="FFFFFF" w:themeColor="background1"/>
          <w:lang w:val="zh-CN"/>
        </w:rPr>
      </w:pPr>
    </w:p>
    <w:p w14:paraId="4477059E" w14:textId="77777777" w:rsidR="00317501" w:rsidRDefault="00317501">
      <w:pPr>
        <w:widowControl/>
        <w:spacing w:line="276" w:lineRule="auto"/>
        <w:ind w:firstLineChars="0" w:firstLine="0"/>
        <w:rPr>
          <w:rFonts w:cs="Times New Roman"/>
          <w:b/>
          <w:color w:val="FFFFFF" w:themeColor="background1"/>
          <w:lang w:val="zh-CN"/>
        </w:rPr>
      </w:pPr>
    </w:p>
    <w:p w14:paraId="251F4BA7" w14:textId="77777777" w:rsidR="00317501" w:rsidRPr="003924C2" w:rsidRDefault="00837B11" w:rsidP="003924C2">
      <w:pPr>
        <w:widowControl/>
        <w:spacing w:line="276" w:lineRule="auto"/>
        <w:ind w:firstLineChars="0" w:firstLine="0"/>
        <w:jc w:val="center"/>
        <w:rPr>
          <w:rFonts w:eastAsia="仿宋" w:cs="Times New Roman"/>
          <w:b/>
          <w:sz w:val="40"/>
          <w:szCs w:val="28"/>
          <w:lang w:val="zh-CN"/>
        </w:rPr>
      </w:pPr>
      <w:r w:rsidRPr="003924C2">
        <w:rPr>
          <w:rFonts w:eastAsia="仿宋" w:cs="Times New Roman" w:hint="eastAsia"/>
          <w:b/>
          <w:sz w:val="40"/>
          <w:szCs w:val="28"/>
          <w:lang w:val="zh-CN"/>
        </w:rPr>
        <w:t>清原满族自治县人民政府</w:t>
      </w:r>
    </w:p>
    <w:p w14:paraId="3CA6038F" w14:textId="77777777" w:rsidR="00317501" w:rsidRPr="003924C2" w:rsidRDefault="00837B11" w:rsidP="003924C2">
      <w:pPr>
        <w:widowControl/>
        <w:spacing w:line="276" w:lineRule="auto"/>
        <w:ind w:firstLineChars="0" w:firstLine="0"/>
        <w:jc w:val="center"/>
        <w:rPr>
          <w:rFonts w:eastAsia="仿宋" w:cs="Times New Roman"/>
          <w:b/>
          <w:sz w:val="40"/>
          <w:szCs w:val="28"/>
          <w:lang w:val="zh-CN"/>
        </w:rPr>
      </w:pPr>
      <w:r w:rsidRPr="003924C2">
        <w:rPr>
          <w:rFonts w:eastAsia="仿宋" w:cs="Times New Roman" w:hint="eastAsia"/>
          <w:b/>
          <w:sz w:val="40"/>
          <w:szCs w:val="28"/>
          <w:lang w:val="zh-CN"/>
        </w:rPr>
        <w:t>中国科学院沈阳应用生态研究所</w:t>
      </w:r>
    </w:p>
    <w:p w14:paraId="61863BE3" w14:textId="2F2FC6EC" w:rsidR="00317501" w:rsidRPr="00263131" w:rsidRDefault="00837B11" w:rsidP="003924C2">
      <w:pPr>
        <w:widowControl/>
        <w:spacing w:line="276" w:lineRule="auto"/>
        <w:ind w:firstLineChars="0" w:firstLine="0"/>
        <w:jc w:val="center"/>
        <w:rPr>
          <w:rFonts w:eastAsia="仿宋" w:cs="Times New Roman"/>
          <w:b/>
          <w:lang w:val="zh-CN"/>
        </w:rPr>
        <w:sectPr w:rsidR="00317501" w:rsidRPr="00263131" w:rsidSect="00D2071B">
          <w:headerReference w:type="even" r:id="rId8"/>
          <w:headerReference w:type="default" r:id="rId9"/>
          <w:footerReference w:type="even" r:id="rId10"/>
          <w:footerReference w:type="default" r:id="rId11"/>
          <w:headerReference w:type="first" r:id="rId12"/>
          <w:footerReference w:type="first" r:id="rId13"/>
          <w:pgSz w:w="23814" w:h="16840" w:orient="landscape" w:code="9"/>
          <w:pgMar w:top="1800" w:right="1440" w:bottom="1800" w:left="1440" w:header="851" w:footer="992" w:gutter="0"/>
          <w:cols w:space="720"/>
          <w:titlePg/>
          <w:docGrid w:type="linesAndChars" w:linePitch="435"/>
        </w:sectPr>
      </w:pPr>
      <w:r w:rsidRPr="003924C2">
        <w:rPr>
          <w:rFonts w:eastAsia="仿宋" w:cs="Times New Roman" w:hint="eastAsia"/>
          <w:b/>
          <w:sz w:val="40"/>
          <w:szCs w:val="28"/>
          <w:lang w:val="zh-CN"/>
        </w:rPr>
        <w:t>202</w:t>
      </w:r>
      <w:r w:rsidR="00D22A15" w:rsidRPr="003924C2">
        <w:rPr>
          <w:rFonts w:eastAsia="仿宋" w:cs="Times New Roman"/>
          <w:b/>
          <w:sz w:val="40"/>
          <w:szCs w:val="28"/>
          <w:lang w:val="zh-CN"/>
        </w:rPr>
        <w:t>4</w:t>
      </w:r>
      <w:r w:rsidRPr="003924C2">
        <w:rPr>
          <w:rFonts w:eastAsia="仿宋" w:cs="Times New Roman" w:hint="eastAsia"/>
          <w:b/>
          <w:sz w:val="40"/>
          <w:szCs w:val="28"/>
          <w:lang w:val="zh-CN"/>
        </w:rPr>
        <w:t>年</w:t>
      </w:r>
      <w:r w:rsidR="00973FA3">
        <w:rPr>
          <w:rFonts w:eastAsia="仿宋" w:cs="Times New Roman" w:hint="eastAsia"/>
          <w:b/>
          <w:sz w:val="40"/>
          <w:szCs w:val="28"/>
          <w:lang w:val="zh-CN"/>
        </w:rPr>
        <w:t>6</w:t>
      </w:r>
      <w:r w:rsidRPr="003924C2">
        <w:rPr>
          <w:rFonts w:eastAsia="仿宋" w:cs="Times New Roman" w:hint="eastAsia"/>
          <w:b/>
          <w:sz w:val="40"/>
          <w:szCs w:val="28"/>
          <w:lang w:val="zh-CN"/>
        </w:rPr>
        <w:t>月</w:t>
      </w:r>
    </w:p>
    <w:sdt>
      <w:sdtPr>
        <w:rPr>
          <w:rFonts w:ascii="Times New Roman" w:eastAsia="仿宋_GB2312" w:hAnsi="Times New Roman" w:cs="Times New Roman"/>
          <w:b/>
          <w:color w:val="auto"/>
          <w:kern w:val="2"/>
          <w:szCs w:val="22"/>
          <w:lang w:val="zh-CN"/>
        </w:rPr>
        <w:id w:val="-790670456"/>
        <w:docPartObj>
          <w:docPartGallery w:val="Table of Contents"/>
          <w:docPartUnique/>
        </w:docPartObj>
      </w:sdtPr>
      <w:sdtEndPr>
        <w:rPr>
          <w:rFonts w:asciiTheme="minorEastAsia" w:eastAsiaTheme="minorEastAsia" w:hAnsiTheme="minorEastAsia"/>
          <w:bCs/>
          <w:sz w:val="28"/>
          <w:szCs w:val="28"/>
        </w:rPr>
      </w:sdtEndPr>
      <w:sdtContent>
        <w:p w14:paraId="75B46474" w14:textId="77777777" w:rsidR="00317501" w:rsidRDefault="00837B11">
          <w:pPr>
            <w:pStyle w:val="TOC10"/>
            <w:spacing w:line="276" w:lineRule="auto"/>
            <w:ind w:firstLine="640"/>
            <w:jc w:val="center"/>
            <w:rPr>
              <w:rFonts w:asciiTheme="minorEastAsia" w:eastAsiaTheme="minorEastAsia" w:hAnsiTheme="minorEastAsia" w:cs="Times New Roman"/>
              <w:b/>
              <w:color w:val="auto"/>
            </w:rPr>
          </w:pPr>
          <w:r>
            <w:rPr>
              <w:rFonts w:asciiTheme="minorEastAsia" w:eastAsiaTheme="minorEastAsia" w:hAnsiTheme="minorEastAsia" w:cs="Times New Roman" w:hint="eastAsia"/>
              <w:b/>
              <w:color w:val="auto"/>
              <w:lang w:val="zh-CN"/>
            </w:rPr>
            <w:t>目录</w:t>
          </w:r>
        </w:p>
        <w:p w14:paraId="247EB30C" w14:textId="40E46C1B" w:rsidR="00317501" w:rsidRDefault="00837B11">
          <w:pPr>
            <w:pStyle w:val="TOC1"/>
            <w:rPr>
              <w:rFonts w:cs="Times New Roman"/>
              <w:noProof/>
              <w14:ligatures w14:val="standardContextual"/>
            </w:rPr>
          </w:pPr>
          <w:r>
            <w:rPr>
              <w:rFonts w:asciiTheme="minorEastAsia" w:hAnsiTheme="minorEastAsia"/>
            </w:rPr>
            <w:fldChar w:fldCharType="begin"/>
          </w:r>
          <w:r>
            <w:rPr>
              <w:rFonts w:asciiTheme="minorEastAsia" w:hAnsiTheme="minorEastAsia"/>
            </w:rPr>
            <w:instrText xml:space="preserve"> TOC \o "1-3" \h \z \u </w:instrText>
          </w:r>
          <w:r>
            <w:rPr>
              <w:rFonts w:asciiTheme="minorEastAsia" w:hAnsiTheme="minorEastAsia"/>
            </w:rPr>
            <w:fldChar w:fldCharType="separate"/>
          </w:r>
          <w:hyperlink w:anchor="_Toc148599113" w:history="1">
            <w:r>
              <w:rPr>
                <w:rStyle w:val="ad"/>
                <w:rFonts w:eastAsiaTheme="minorEastAsia" w:cs="Times New Roman"/>
                <w:noProof/>
                <w:sz w:val="28"/>
                <w:szCs w:val="28"/>
              </w:rPr>
              <w:t>第一章</w:t>
            </w:r>
            <w:r>
              <w:rPr>
                <w:rStyle w:val="ad"/>
                <w:rFonts w:eastAsiaTheme="minorEastAsia" w:cs="Times New Roman"/>
                <w:noProof/>
                <w:sz w:val="28"/>
                <w:szCs w:val="28"/>
              </w:rPr>
              <w:t xml:space="preserve"> </w:t>
            </w:r>
            <w:r>
              <w:rPr>
                <w:rStyle w:val="ad"/>
                <w:rFonts w:eastAsiaTheme="minorEastAsia" w:cs="Times New Roman"/>
                <w:noProof/>
                <w:sz w:val="28"/>
                <w:szCs w:val="28"/>
              </w:rPr>
              <w:t>总则</w:t>
            </w:r>
            <w:r>
              <w:rPr>
                <w:rFonts w:cs="Times New Roman"/>
                <w:noProof/>
              </w:rPr>
              <w:tab/>
            </w:r>
            <w:r>
              <w:rPr>
                <w:rFonts w:cs="Times New Roman"/>
                <w:noProof/>
              </w:rPr>
              <w:fldChar w:fldCharType="begin"/>
            </w:r>
            <w:r>
              <w:rPr>
                <w:rFonts w:cs="Times New Roman"/>
                <w:noProof/>
              </w:rPr>
              <w:instrText xml:space="preserve"> PAGEREF _Toc148599113 \h </w:instrText>
            </w:r>
            <w:r>
              <w:rPr>
                <w:rFonts w:cs="Times New Roman"/>
                <w:noProof/>
              </w:rPr>
            </w:r>
            <w:r>
              <w:rPr>
                <w:rFonts w:cs="Times New Roman"/>
                <w:noProof/>
              </w:rPr>
              <w:fldChar w:fldCharType="separate"/>
            </w:r>
            <w:r w:rsidR="008F63B9">
              <w:rPr>
                <w:rFonts w:cs="Times New Roman"/>
                <w:noProof/>
              </w:rPr>
              <w:t>1</w:t>
            </w:r>
            <w:r>
              <w:rPr>
                <w:rFonts w:cs="Times New Roman"/>
                <w:noProof/>
              </w:rPr>
              <w:fldChar w:fldCharType="end"/>
            </w:r>
          </w:hyperlink>
        </w:p>
        <w:p w14:paraId="2BA7A568" w14:textId="3A27CD8D" w:rsidR="00317501" w:rsidRDefault="00000000">
          <w:pPr>
            <w:pStyle w:val="TOC2"/>
            <w:rPr>
              <w:noProof/>
              <w14:ligatures w14:val="standardContextual"/>
            </w:rPr>
          </w:pPr>
          <w:hyperlink w:anchor="_Toc148599114" w:history="1">
            <w:r w:rsidR="00837B11">
              <w:rPr>
                <w:rStyle w:val="ad"/>
                <w:rFonts w:eastAsiaTheme="minorEastAsia" w:cs="Times New Roman"/>
                <w:noProof/>
                <w:sz w:val="28"/>
                <w:szCs w:val="28"/>
              </w:rPr>
              <w:t>第一节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规划背景</w:t>
            </w:r>
            <w:r w:rsidR="00837B11">
              <w:rPr>
                <w:noProof/>
              </w:rPr>
              <w:tab/>
            </w:r>
            <w:r w:rsidR="00837B11">
              <w:rPr>
                <w:noProof/>
              </w:rPr>
              <w:fldChar w:fldCharType="begin"/>
            </w:r>
            <w:r w:rsidR="00837B11">
              <w:rPr>
                <w:noProof/>
              </w:rPr>
              <w:instrText xml:space="preserve"> PAGEREF _Toc148599114 \h </w:instrText>
            </w:r>
            <w:r w:rsidR="00837B11">
              <w:rPr>
                <w:noProof/>
              </w:rPr>
            </w:r>
            <w:r w:rsidR="00837B11">
              <w:rPr>
                <w:noProof/>
              </w:rPr>
              <w:fldChar w:fldCharType="separate"/>
            </w:r>
            <w:r w:rsidR="008F63B9">
              <w:rPr>
                <w:noProof/>
              </w:rPr>
              <w:t>1</w:t>
            </w:r>
            <w:r w:rsidR="00837B11">
              <w:rPr>
                <w:noProof/>
              </w:rPr>
              <w:fldChar w:fldCharType="end"/>
            </w:r>
          </w:hyperlink>
        </w:p>
        <w:p w14:paraId="59815CA6" w14:textId="007BD8E7" w:rsidR="00317501" w:rsidRDefault="00000000">
          <w:pPr>
            <w:pStyle w:val="TOC2"/>
            <w:rPr>
              <w:noProof/>
              <w14:ligatures w14:val="standardContextual"/>
            </w:rPr>
          </w:pPr>
          <w:hyperlink w:anchor="_Toc148599115" w:history="1">
            <w:r w:rsidR="00837B11">
              <w:rPr>
                <w:rStyle w:val="ad"/>
                <w:rFonts w:eastAsiaTheme="minorEastAsia" w:cs="Times New Roman"/>
                <w:noProof/>
                <w:sz w:val="28"/>
                <w:szCs w:val="28"/>
              </w:rPr>
              <w:t>第二节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规划范围和期限</w:t>
            </w:r>
            <w:r w:rsidR="00837B11">
              <w:rPr>
                <w:noProof/>
              </w:rPr>
              <w:tab/>
            </w:r>
            <w:r w:rsidR="00837B11">
              <w:rPr>
                <w:noProof/>
              </w:rPr>
              <w:fldChar w:fldCharType="begin"/>
            </w:r>
            <w:r w:rsidR="00837B11">
              <w:rPr>
                <w:noProof/>
              </w:rPr>
              <w:instrText xml:space="preserve"> PAGEREF _Toc148599115 \h </w:instrText>
            </w:r>
            <w:r w:rsidR="00837B11">
              <w:rPr>
                <w:noProof/>
              </w:rPr>
            </w:r>
            <w:r w:rsidR="00837B11">
              <w:rPr>
                <w:noProof/>
              </w:rPr>
              <w:fldChar w:fldCharType="separate"/>
            </w:r>
            <w:r w:rsidR="008F63B9">
              <w:rPr>
                <w:noProof/>
              </w:rPr>
              <w:t>1</w:t>
            </w:r>
            <w:r w:rsidR="00837B11">
              <w:rPr>
                <w:noProof/>
              </w:rPr>
              <w:fldChar w:fldCharType="end"/>
            </w:r>
          </w:hyperlink>
        </w:p>
        <w:p w14:paraId="52CC2C49" w14:textId="781B43F7" w:rsidR="00317501" w:rsidRDefault="00000000">
          <w:pPr>
            <w:pStyle w:val="TOC2"/>
            <w:rPr>
              <w:noProof/>
              <w14:ligatures w14:val="standardContextual"/>
            </w:rPr>
          </w:pPr>
          <w:hyperlink w:anchor="_Toc148599116" w:history="1">
            <w:r w:rsidR="00837B11">
              <w:rPr>
                <w:rStyle w:val="ad"/>
                <w:rFonts w:eastAsiaTheme="minorEastAsia" w:cs="Times New Roman"/>
                <w:noProof/>
                <w:sz w:val="28"/>
                <w:szCs w:val="28"/>
              </w:rPr>
              <w:t>第三节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规划依据</w:t>
            </w:r>
            <w:r w:rsidR="00837B11">
              <w:rPr>
                <w:noProof/>
              </w:rPr>
              <w:tab/>
            </w:r>
            <w:r w:rsidR="00837B11">
              <w:rPr>
                <w:noProof/>
              </w:rPr>
              <w:fldChar w:fldCharType="begin"/>
            </w:r>
            <w:r w:rsidR="00837B11">
              <w:rPr>
                <w:noProof/>
              </w:rPr>
              <w:instrText xml:space="preserve"> PAGEREF _Toc148599116 \h </w:instrText>
            </w:r>
            <w:r w:rsidR="00837B11">
              <w:rPr>
                <w:noProof/>
              </w:rPr>
            </w:r>
            <w:r w:rsidR="00837B11">
              <w:rPr>
                <w:noProof/>
              </w:rPr>
              <w:fldChar w:fldCharType="separate"/>
            </w:r>
            <w:r w:rsidR="008F63B9">
              <w:rPr>
                <w:noProof/>
              </w:rPr>
              <w:t>1</w:t>
            </w:r>
            <w:r w:rsidR="00837B11">
              <w:rPr>
                <w:noProof/>
              </w:rPr>
              <w:fldChar w:fldCharType="end"/>
            </w:r>
          </w:hyperlink>
        </w:p>
        <w:p w14:paraId="7DCBE081" w14:textId="543A9E35" w:rsidR="00317501" w:rsidRDefault="00000000">
          <w:pPr>
            <w:pStyle w:val="TOC1"/>
            <w:rPr>
              <w:noProof/>
              <w14:ligatures w14:val="standardContextual"/>
            </w:rPr>
          </w:pPr>
          <w:hyperlink w:anchor="_Toc148599117" w:history="1">
            <w:r w:rsidR="00837B11">
              <w:rPr>
                <w:rStyle w:val="ad"/>
                <w:rFonts w:eastAsiaTheme="minorEastAsia" w:cs="Times New Roman"/>
                <w:noProof/>
                <w:sz w:val="28"/>
                <w:szCs w:val="28"/>
              </w:rPr>
              <w:t>第二章</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清原满族自治县绿色经济区建设的背景</w:t>
            </w:r>
            <w:r w:rsidR="00837B11">
              <w:rPr>
                <w:noProof/>
              </w:rPr>
              <w:tab/>
            </w:r>
            <w:r w:rsidR="00837B11">
              <w:rPr>
                <w:noProof/>
              </w:rPr>
              <w:fldChar w:fldCharType="begin"/>
            </w:r>
            <w:r w:rsidR="00837B11">
              <w:rPr>
                <w:noProof/>
              </w:rPr>
              <w:instrText xml:space="preserve"> PAGEREF _Toc148599117 \h </w:instrText>
            </w:r>
            <w:r w:rsidR="00837B11">
              <w:rPr>
                <w:noProof/>
              </w:rPr>
            </w:r>
            <w:r w:rsidR="00837B11">
              <w:rPr>
                <w:noProof/>
              </w:rPr>
              <w:fldChar w:fldCharType="separate"/>
            </w:r>
            <w:r w:rsidR="008F63B9">
              <w:rPr>
                <w:noProof/>
              </w:rPr>
              <w:t>3</w:t>
            </w:r>
            <w:r w:rsidR="00837B11">
              <w:rPr>
                <w:noProof/>
              </w:rPr>
              <w:fldChar w:fldCharType="end"/>
            </w:r>
          </w:hyperlink>
        </w:p>
        <w:p w14:paraId="1170BBF6" w14:textId="5218DB24" w:rsidR="00317501" w:rsidRDefault="00000000">
          <w:pPr>
            <w:pStyle w:val="TOC2"/>
            <w:rPr>
              <w:noProof/>
              <w14:ligatures w14:val="standardContextual"/>
            </w:rPr>
          </w:pPr>
          <w:hyperlink w:anchor="_Toc148599118" w:history="1">
            <w:r w:rsidR="00837B11">
              <w:rPr>
                <w:rStyle w:val="ad"/>
                <w:rFonts w:eastAsiaTheme="minorEastAsia" w:cs="Times New Roman"/>
                <w:noProof/>
                <w:sz w:val="28"/>
                <w:szCs w:val="28"/>
              </w:rPr>
              <w:t>第一节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基础优势和发展短板</w:t>
            </w:r>
            <w:r w:rsidR="00837B11">
              <w:rPr>
                <w:noProof/>
              </w:rPr>
              <w:tab/>
            </w:r>
            <w:r w:rsidR="00837B11">
              <w:rPr>
                <w:noProof/>
              </w:rPr>
              <w:fldChar w:fldCharType="begin"/>
            </w:r>
            <w:r w:rsidR="00837B11">
              <w:rPr>
                <w:noProof/>
              </w:rPr>
              <w:instrText xml:space="preserve"> PAGEREF _Toc148599118 \h </w:instrText>
            </w:r>
            <w:r w:rsidR="00837B11">
              <w:rPr>
                <w:noProof/>
              </w:rPr>
            </w:r>
            <w:r w:rsidR="00837B11">
              <w:rPr>
                <w:noProof/>
              </w:rPr>
              <w:fldChar w:fldCharType="separate"/>
            </w:r>
            <w:r w:rsidR="008F63B9">
              <w:rPr>
                <w:noProof/>
              </w:rPr>
              <w:t>3</w:t>
            </w:r>
            <w:r w:rsidR="00837B11">
              <w:rPr>
                <w:noProof/>
              </w:rPr>
              <w:fldChar w:fldCharType="end"/>
            </w:r>
          </w:hyperlink>
        </w:p>
        <w:p w14:paraId="2CE79307" w14:textId="5ACFDB30" w:rsidR="00317501" w:rsidRDefault="00000000">
          <w:pPr>
            <w:pStyle w:val="TOC2"/>
            <w:rPr>
              <w:noProof/>
              <w14:ligatures w14:val="standardContextual"/>
            </w:rPr>
          </w:pPr>
          <w:hyperlink w:anchor="_Toc148599119" w:history="1">
            <w:r w:rsidR="00837B11">
              <w:rPr>
                <w:rStyle w:val="ad"/>
                <w:rFonts w:eastAsiaTheme="minorEastAsia" w:cs="Times New Roman"/>
                <w:noProof/>
                <w:sz w:val="28"/>
                <w:szCs w:val="28"/>
              </w:rPr>
              <w:t>第二节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发展绿色经济的工作基础和成效</w:t>
            </w:r>
            <w:r w:rsidR="00837B11">
              <w:rPr>
                <w:noProof/>
              </w:rPr>
              <w:tab/>
            </w:r>
            <w:r w:rsidR="00837B11">
              <w:rPr>
                <w:noProof/>
              </w:rPr>
              <w:fldChar w:fldCharType="begin"/>
            </w:r>
            <w:r w:rsidR="00837B11">
              <w:rPr>
                <w:noProof/>
              </w:rPr>
              <w:instrText xml:space="preserve"> PAGEREF _Toc148599119 \h </w:instrText>
            </w:r>
            <w:r w:rsidR="00837B11">
              <w:rPr>
                <w:noProof/>
              </w:rPr>
            </w:r>
            <w:r w:rsidR="00837B11">
              <w:rPr>
                <w:noProof/>
              </w:rPr>
              <w:fldChar w:fldCharType="separate"/>
            </w:r>
            <w:r w:rsidR="008F63B9">
              <w:rPr>
                <w:noProof/>
              </w:rPr>
              <w:t>4</w:t>
            </w:r>
            <w:r w:rsidR="00837B11">
              <w:rPr>
                <w:noProof/>
              </w:rPr>
              <w:fldChar w:fldCharType="end"/>
            </w:r>
          </w:hyperlink>
        </w:p>
        <w:p w14:paraId="4B003208" w14:textId="139573F1" w:rsidR="00317501" w:rsidRDefault="00000000">
          <w:pPr>
            <w:pStyle w:val="TOC2"/>
            <w:rPr>
              <w:noProof/>
              <w14:ligatures w14:val="standardContextual"/>
            </w:rPr>
          </w:pPr>
          <w:hyperlink w:anchor="_Toc148599120" w:history="1">
            <w:r w:rsidR="00837B11">
              <w:rPr>
                <w:rStyle w:val="ad"/>
                <w:rFonts w:eastAsiaTheme="minorEastAsia" w:cs="Times New Roman"/>
                <w:noProof/>
                <w:sz w:val="28"/>
                <w:szCs w:val="28"/>
              </w:rPr>
              <w:t>第三节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机遇和挑战</w:t>
            </w:r>
            <w:r w:rsidR="00837B11">
              <w:rPr>
                <w:noProof/>
              </w:rPr>
              <w:tab/>
            </w:r>
            <w:r w:rsidR="00837B11">
              <w:rPr>
                <w:noProof/>
              </w:rPr>
              <w:fldChar w:fldCharType="begin"/>
            </w:r>
            <w:r w:rsidR="00837B11">
              <w:rPr>
                <w:noProof/>
              </w:rPr>
              <w:instrText xml:space="preserve"> PAGEREF _Toc148599120 \h </w:instrText>
            </w:r>
            <w:r w:rsidR="00837B11">
              <w:rPr>
                <w:noProof/>
              </w:rPr>
            </w:r>
            <w:r w:rsidR="00837B11">
              <w:rPr>
                <w:noProof/>
              </w:rPr>
              <w:fldChar w:fldCharType="separate"/>
            </w:r>
            <w:r w:rsidR="008F63B9">
              <w:rPr>
                <w:noProof/>
              </w:rPr>
              <w:t>5</w:t>
            </w:r>
            <w:r w:rsidR="00837B11">
              <w:rPr>
                <w:noProof/>
              </w:rPr>
              <w:fldChar w:fldCharType="end"/>
            </w:r>
          </w:hyperlink>
        </w:p>
        <w:p w14:paraId="618C497A" w14:textId="3CBAE57A" w:rsidR="00317501" w:rsidRDefault="00000000">
          <w:pPr>
            <w:pStyle w:val="TOC1"/>
            <w:rPr>
              <w:noProof/>
              <w14:ligatures w14:val="standardContextual"/>
            </w:rPr>
          </w:pPr>
          <w:hyperlink w:anchor="_Toc148599121" w:history="1">
            <w:r w:rsidR="00837B11">
              <w:rPr>
                <w:rStyle w:val="ad"/>
                <w:rFonts w:eastAsiaTheme="minorEastAsia" w:cs="Times New Roman"/>
                <w:noProof/>
                <w:sz w:val="28"/>
                <w:szCs w:val="28"/>
              </w:rPr>
              <w:t>第三章</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总体发展目标</w:t>
            </w:r>
            <w:r w:rsidR="00837B11">
              <w:rPr>
                <w:noProof/>
              </w:rPr>
              <w:tab/>
            </w:r>
            <w:r w:rsidR="00837B11">
              <w:rPr>
                <w:noProof/>
              </w:rPr>
              <w:fldChar w:fldCharType="begin"/>
            </w:r>
            <w:r w:rsidR="00837B11">
              <w:rPr>
                <w:noProof/>
              </w:rPr>
              <w:instrText xml:space="preserve"> PAGEREF _Toc148599121 \h </w:instrText>
            </w:r>
            <w:r w:rsidR="00837B11">
              <w:rPr>
                <w:noProof/>
              </w:rPr>
            </w:r>
            <w:r w:rsidR="00837B11">
              <w:rPr>
                <w:noProof/>
              </w:rPr>
              <w:fldChar w:fldCharType="separate"/>
            </w:r>
            <w:r w:rsidR="008F63B9">
              <w:rPr>
                <w:noProof/>
              </w:rPr>
              <w:t>7</w:t>
            </w:r>
            <w:r w:rsidR="00837B11">
              <w:rPr>
                <w:noProof/>
              </w:rPr>
              <w:fldChar w:fldCharType="end"/>
            </w:r>
          </w:hyperlink>
        </w:p>
        <w:p w14:paraId="5DEBAEBA" w14:textId="174EB3D0" w:rsidR="00317501" w:rsidRDefault="00000000">
          <w:pPr>
            <w:pStyle w:val="TOC2"/>
            <w:rPr>
              <w:noProof/>
              <w14:ligatures w14:val="standardContextual"/>
            </w:rPr>
          </w:pPr>
          <w:hyperlink w:anchor="_Toc148599122" w:history="1">
            <w:r w:rsidR="00837B11">
              <w:rPr>
                <w:rStyle w:val="ad"/>
                <w:rFonts w:eastAsiaTheme="minorEastAsia" w:cs="Times New Roman"/>
                <w:noProof/>
                <w:sz w:val="28"/>
                <w:szCs w:val="28"/>
              </w:rPr>
              <w:t>第一节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指导思想</w:t>
            </w:r>
            <w:r w:rsidR="00837B11">
              <w:rPr>
                <w:noProof/>
              </w:rPr>
              <w:tab/>
            </w:r>
            <w:r w:rsidR="00837B11">
              <w:rPr>
                <w:noProof/>
              </w:rPr>
              <w:fldChar w:fldCharType="begin"/>
            </w:r>
            <w:r w:rsidR="00837B11">
              <w:rPr>
                <w:noProof/>
              </w:rPr>
              <w:instrText xml:space="preserve"> PAGEREF _Toc148599122 \h </w:instrText>
            </w:r>
            <w:r w:rsidR="00837B11">
              <w:rPr>
                <w:noProof/>
              </w:rPr>
            </w:r>
            <w:r w:rsidR="00837B11">
              <w:rPr>
                <w:noProof/>
              </w:rPr>
              <w:fldChar w:fldCharType="separate"/>
            </w:r>
            <w:r w:rsidR="008F63B9">
              <w:rPr>
                <w:noProof/>
              </w:rPr>
              <w:t>7</w:t>
            </w:r>
            <w:r w:rsidR="00837B11">
              <w:rPr>
                <w:noProof/>
              </w:rPr>
              <w:fldChar w:fldCharType="end"/>
            </w:r>
          </w:hyperlink>
        </w:p>
        <w:p w14:paraId="359AF481" w14:textId="73B60086" w:rsidR="00317501" w:rsidRDefault="00000000">
          <w:pPr>
            <w:pStyle w:val="TOC2"/>
            <w:rPr>
              <w:noProof/>
              <w14:ligatures w14:val="standardContextual"/>
            </w:rPr>
          </w:pPr>
          <w:hyperlink w:anchor="_Toc148599123" w:history="1">
            <w:r w:rsidR="00837B11">
              <w:rPr>
                <w:rStyle w:val="ad"/>
                <w:rFonts w:eastAsiaTheme="minorEastAsia" w:cs="Times New Roman"/>
                <w:noProof/>
                <w:sz w:val="28"/>
                <w:szCs w:val="28"/>
              </w:rPr>
              <w:t>第二节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发展目标</w:t>
            </w:r>
            <w:r w:rsidR="00837B11">
              <w:rPr>
                <w:noProof/>
              </w:rPr>
              <w:tab/>
            </w:r>
            <w:r w:rsidR="00837B11">
              <w:rPr>
                <w:noProof/>
              </w:rPr>
              <w:fldChar w:fldCharType="begin"/>
            </w:r>
            <w:r w:rsidR="00837B11">
              <w:rPr>
                <w:noProof/>
              </w:rPr>
              <w:instrText xml:space="preserve"> PAGEREF _Toc148599123 \h </w:instrText>
            </w:r>
            <w:r w:rsidR="00837B11">
              <w:rPr>
                <w:noProof/>
              </w:rPr>
            </w:r>
            <w:r w:rsidR="00837B11">
              <w:rPr>
                <w:noProof/>
              </w:rPr>
              <w:fldChar w:fldCharType="separate"/>
            </w:r>
            <w:r w:rsidR="008F63B9">
              <w:rPr>
                <w:noProof/>
              </w:rPr>
              <w:t>7</w:t>
            </w:r>
            <w:r w:rsidR="00837B11">
              <w:rPr>
                <w:noProof/>
              </w:rPr>
              <w:fldChar w:fldCharType="end"/>
            </w:r>
          </w:hyperlink>
        </w:p>
        <w:p w14:paraId="14A2D806" w14:textId="13BE1A22" w:rsidR="00317501" w:rsidRDefault="00000000">
          <w:pPr>
            <w:pStyle w:val="TOC2"/>
            <w:rPr>
              <w:noProof/>
              <w14:ligatures w14:val="standardContextual"/>
            </w:rPr>
          </w:pPr>
          <w:hyperlink w:anchor="_Toc148599124" w:history="1">
            <w:r w:rsidR="00837B11">
              <w:rPr>
                <w:rStyle w:val="ad"/>
                <w:rFonts w:eastAsiaTheme="minorEastAsia" w:cs="Times New Roman"/>
                <w:noProof/>
                <w:sz w:val="28"/>
                <w:szCs w:val="28"/>
              </w:rPr>
              <w:t>第三节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绿色经济区指标体系</w:t>
            </w:r>
            <w:r w:rsidR="00837B11">
              <w:rPr>
                <w:noProof/>
              </w:rPr>
              <w:tab/>
            </w:r>
            <w:r w:rsidR="00837B11">
              <w:rPr>
                <w:noProof/>
              </w:rPr>
              <w:fldChar w:fldCharType="begin"/>
            </w:r>
            <w:r w:rsidR="00837B11">
              <w:rPr>
                <w:noProof/>
              </w:rPr>
              <w:instrText xml:space="preserve"> PAGEREF _Toc148599124 \h </w:instrText>
            </w:r>
            <w:r w:rsidR="00837B11">
              <w:rPr>
                <w:noProof/>
              </w:rPr>
            </w:r>
            <w:r w:rsidR="00837B11">
              <w:rPr>
                <w:noProof/>
              </w:rPr>
              <w:fldChar w:fldCharType="separate"/>
            </w:r>
            <w:r w:rsidR="008F63B9">
              <w:rPr>
                <w:noProof/>
              </w:rPr>
              <w:t>8</w:t>
            </w:r>
            <w:r w:rsidR="00837B11">
              <w:rPr>
                <w:noProof/>
              </w:rPr>
              <w:fldChar w:fldCharType="end"/>
            </w:r>
          </w:hyperlink>
        </w:p>
        <w:p w14:paraId="46462BE1" w14:textId="5408E1E3" w:rsidR="00317501" w:rsidRDefault="00000000">
          <w:pPr>
            <w:pStyle w:val="TOC2"/>
            <w:rPr>
              <w:noProof/>
              <w14:ligatures w14:val="standardContextual"/>
            </w:rPr>
          </w:pPr>
          <w:hyperlink w:anchor="_Toc148599125" w:history="1">
            <w:r w:rsidR="00837B11">
              <w:rPr>
                <w:rStyle w:val="ad"/>
                <w:rFonts w:eastAsiaTheme="minorEastAsia" w:cs="Times New Roman"/>
                <w:noProof/>
                <w:sz w:val="28"/>
                <w:szCs w:val="28"/>
              </w:rPr>
              <w:t>第四节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建设试验示范重点</w:t>
            </w:r>
            <w:r w:rsidR="00837B11">
              <w:rPr>
                <w:noProof/>
              </w:rPr>
              <w:tab/>
            </w:r>
            <w:r w:rsidR="00837B11">
              <w:rPr>
                <w:noProof/>
              </w:rPr>
              <w:fldChar w:fldCharType="begin"/>
            </w:r>
            <w:r w:rsidR="00837B11">
              <w:rPr>
                <w:noProof/>
              </w:rPr>
              <w:instrText xml:space="preserve"> PAGEREF _Toc148599125 \h </w:instrText>
            </w:r>
            <w:r w:rsidR="00837B11">
              <w:rPr>
                <w:noProof/>
              </w:rPr>
            </w:r>
            <w:r w:rsidR="00837B11">
              <w:rPr>
                <w:noProof/>
              </w:rPr>
              <w:fldChar w:fldCharType="separate"/>
            </w:r>
            <w:r w:rsidR="008F63B9">
              <w:rPr>
                <w:noProof/>
              </w:rPr>
              <w:t>10</w:t>
            </w:r>
            <w:r w:rsidR="00837B11">
              <w:rPr>
                <w:noProof/>
              </w:rPr>
              <w:fldChar w:fldCharType="end"/>
            </w:r>
          </w:hyperlink>
        </w:p>
        <w:p w14:paraId="0D0E3E71" w14:textId="571A9D2A" w:rsidR="00317501" w:rsidRDefault="00000000">
          <w:pPr>
            <w:pStyle w:val="TOC1"/>
            <w:rPr>
              <w:noProof/>
              <w14:ligatures w14:val="standardContextual"/>
            </w:rPr>
          </w:pPr>
          <w:hyperlink w:anchor="_Toc148599126" w:history="1">
            <w:r w:rsidR="00837B11">
              <w:rPr>
                <w:rStyle w:val="ad"/>
                <w:rFonts w:eastAsiaTheme="minorEastAsia" w:cs="Times New Roman"/>
                <w:noProof/>
                <w:sz w:val="28"/>
                <w:szCs w:val="28"/>
              </w:rPr>
              <w:t>第四章</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优化国土空间开发格局</w:t>
            </w:r>
            <w:r w:rsidR="00837B11">
              <w:rPr>
                <w:noProof/>
              </w:rPr>
              <w:tab/>
            </w:r>
            <w:r w:rsidR="00837B11">
              <w:rPr>
                <w:noProof/>
              </w:rPr>
              <w:fldChar w:fldCharType="begin"/>
            </w:r>
            <w:r w:rsidR="00837B11">
              <w:rPr>
                <w:noProof/>
              </w:rPr>
              <w:instrText xml:space="preserve"> PAGEREF _Toc148599126 \h </w:instrText>
            </w:r>
            <w:r w:rsidR="00837B11">
              <w:rPr>
                <w:noProof/>
              </w:rPr>
            </w:r>
            <w:r w:rsidR="00837B11">
              <w:rPr>
                <w:noProof/>
              </w:rPr>
              <w:fldChar w:fldCharType="separate"/>
            </w:r>
            <w:r w:rsidR="008F63B9">
              <w:rPr>
                <w:noProof/>
              </w:rPr>
              <w:t>11</w:t>
            </w:r>
            <w:r w:rsidR="00837B11">
              <w:rPr>
                <w:noProof/>
              </w:rPr>
              <w:fldChar w:fldCharType="end"/>
            </w:r>
          </w:hyperlink>
        </w:p>
        <w:p w14:paraId="767E3782" w14:textId="75CFC110" w:rsidR="00317501" w:rsidRDefault="00000000">
          <w:pPr>
            <w:pStyle w:val="TOC2"/>
            <w:rPr>
              <w:noProof/>
              <w14:ligatures w14:val="standardContextual"/>
            </w:rPr>
          </w:pPr>
          <w:hyperlink w:anchor="_Toc148599127" w:history="1">
            <w:r w:rsidR="00837B11">
              <w:rPr>
                <w:rStyle w:val="ad"/>
                <w:rFonts w:eastAsiaTheme="minorEastAsia" w:cs="Times New Roman"/>
                <w:noProof/>
                <w:sz w:val="28"/>
                <w:szCs w:val="28"/>
              </w:rPr>
              <w:t>第一节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优化区域经济布局</w:t>
            </w:r>
            <w:r w:rsidR="00837B11">
              <w:rPr>
                <w:noProof/>
              </w:rPr>
              <w:tab/>
            </w:r>
            <w:r w:rsidR="00837B11">
              <w:rPr>
                <w:noProof/>
              </w:rPr>
              <w:fldChar w:fldCharType="begin"/>
            </w:r>
            <w:r w:rsidR="00837B11">
              <w:rPr>
                <w:noProof/>
              </w:rPr>
              <w:instrText xml:space="preserve"> PAGEREF _Toc148599127 \h </w:instrText>
            </w:r>
            <w:r w:rsidR="00837B11">
              <w:rPr>
                <w:noProof/>
              </w:rPr>
            </w:r>
            <w:r w:rsidR="00837B11">
              <w:rPr>
                <w:noProof/>
              </w:rPr>
              <w:fldChar w:fldCharType="separate"/>
            </w:r>
            <w:r w:rsidR="008F63B9">
              <w:rPr>
                <w:noProof/>
              </w:rPr>
              <w:t>11</w:t>
            </w:r>
            <w:r w:rsidR="00837B11">
              <w:rPr>
                <w:noProof/>
              </w:rPr>
              <w:fldChar w:fldCharType="end"/>
            </w:r>
          </w:hyperlink>
        </w:p>
        <w:p w14:paraId="63247AD9" w14:textId="15267317" w:rsidR="00317501" w:rsidRDefault="00000000">
          <w:pPr>
            <w:pStyle w:val="TOC2"/>
            <w:rPr>
              <w:noProof/>
              <w14:ligatures w14:val="standardContextual"/>
            </w:rPr>
          </w:pPr>
          <w:hyperlink w:anchor="_Toc148599128" w:history="1">
            <w:r w:rsidR="00837B11">
              <w:rPr>
                <w:rStyle w:val="ad"/>
                <w:rFonts w:eastAsiaTheme="minorEastAsia" w:cs="Times New Roman"/>
                <w:noProof/>
                <w:sz w:val="28"/>
                <w:szCs w:val="28"/>
              </w:rPr>
              <w:t>第二节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统筹绿色城乡发展</w:t>
            </w:r>
            <w:r w:rsidR="00837B11">
              <w:rPr>
                <w:noProof/>
              </w:rPr>
              <w:tab/>
            </w:r>
            <w:r w:rsidR="00837B11">
              <w:rPr>
                <w:noProof/>
              </w:rPr>
              <w:fldChar w:fldCharType="begin"/>
            </w:r>
            <w:r w:rsidR="00837B11">
              <w:rPr>
                <w:noProof/>
              </w:rPr>
              <w:instrText xml:space="preserve"> PAGEREF _Toc148599128 \h </w:instrText>
            </w:r>
            <w:r w:rsidR="00837B11">
              <w:rPr>
                <w:noProof/>
              </w:rPr>
            </w:r>
            <w:r w:rsidR="00837B11">
              <w:rPr>
                <w:noProof/>
              </w:rPr>
              <w:fldChar w:fldCharType="separate"/>
            </w:r>
            <w:r w:rsidR="008F63B9">
              <w:rPr>
                <w:noProof/>
              </w:rPr>
              <w:t>13</w:t>
            </w:r>
            <w:r w:rsidR="00837B11">
              <w:rPr>
                <w:noProof/>
              </w:rPr>
              <w:fldChar w:fldCharType="end"/>
            </w:r>
          </w:hyperlink>
        </w:p>
        <w:p w14:paraId="0989C428" w14:textId="1F54E7ED" w:rsidR="00317501" w:rsidRDefault="00000000">
          <w:pPr>
            <w:pStyle w:val="TOC2"/>
            <w:rPr>
              <w:noProof/>
              <w14:ligatures w14:val="standardContextual"/>
            </w:rPr>
          </w:pPr>
          <w:hyperlink w:anchor="_Toc148599129" w:history="1">
            <w:r w:rsidR="00837B11">
              <w:rPr>
                <w:rStyle w:val="ad"/>
                <w:rFonts w:eastAsiaTheme="minorEastAsia" w:cs="Times New Roman"/>
                <w:noProof/>
                <w:sz w:val="28"/>
                <w:szCs w:val="28"/>
              </w:rPr>
              <w:t>第三节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构建生态空间安全格局</w:t>
            </w:r>
            <w:r w:rsidR="00837B11">
              <w:rPr>
                <w:noProof/>
              </w:rPr>
              <w:tab/>
            </w:r>
            <w:r w:rsidR="00837B11">
              <w:rPr>
                <w:noProof/>
              </w:rPr>
              <w:fldChar w:fldCharType="begin"/>
            </w:r>
            <w:r w:rsidR="00837B11">
              <w:rPr>
                <w:noProof/>
              </w:rPr>
              <w:instrText xml:space="preserve"> PAGEREF _Toc148599129 \h </w:instrText>
            </w:r>
            <w:r w:rsidR="00837B11">
              <w:rPr>
                <w:noProof/>
              </w:rPr>
            </w:r>
            <w:r w:rsidR="00837B11">
              <w:rPr>
                <w:noProof/>
              </w:rPr>
              <w:fldChar w:fldCharType="separate"/>
            </w:r>
            <w:r w:rsidR="008F63B9">
              <w:rPr>
                <w:noProof/>
              </w:rPr>
              <w:t>15</w:t>
            </w:r>
            <w:r w:rsidR="00837B11">
              <w:rPr>
                <w:noProof/>
              </w:rPr>
              <w:fldChar w:fldCharType="end"/>
            </w:r>
          </w:hyperlink>
        </w:p>
        <w:p w14:paraId="0536E689" w14:textId="46FF1C50" w:rsidR="00317501" w:rsidRDefault="00000000">
          <w:pPr>
            <w:pStyle w:val="TOC2"/>
            <w:rPr>
              <w:noProof/>
              <w14:ligatures w14:val="standardContextual"/>
            </w:rPr>
          </w:pPr>
          <w:hyperlink w:anchor="_Toc148599130" w:history="1">
            <w:r w:rsidR="00837B11">
              <w:rPr>
                <w:rStyle w:val="ad"/>
                <w:rFonts w:eastAsiaTheme="minorEastAsia" w:cs="Times New Roman"/>
                <w:noProof/>
                <w:sz w:val="28"/>
                <w:szCs w:val="28"/>
              </w:rPr>
              <w:t>第四节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完善旅游体系空间布局</w:t>
            </w:r>
            <w:r w:rsidR="00837B11">
              <w:rPr>
                <w:noProof/>
              </w:rPr>
              <w:tab/>
            </w:r>
            <w:r w:rsidR="00837B11">
              <w:rPr>
                <w:noProof/>
              </w:rPr>
              <w:fldChar w:fldCharType="begin"/>
            </w:r>
            <w:r w:rsidR="00837B11">
              <w:rPr>
                <w:noProof/>
              </w:rPr>
              <w:instrText xml:space="preserve"> PAGEREF _Toc148599130 \h </w:instrText>
            </w:r>
            <w:r w:rsidR="00837B11">
              <w:rPr>
                <w:noProof/>
              </w:rPr>
            </w:r>
            <w:r w:rsidR="00837B11">
              <w:rPr>
                <w:noProof/>
              </w:rPr>
              <w:fldChar w:fldCharType="separate"/>
            </w:r>
            <w:r w:rsidR="008F63B9">
              <w:rPr>
                <w:noProof/>
              </w:rPr>
              <w:t>19</w:t>
            </w:r>
            <w:r w:rsidR="00837B11">
              <w:rPr>
                <w:noProof/>
              </w:rPr>
              <w:fldChar w:fldCharType="end"/>
            </w:r>
          </w:hyperlink>
        </w:p>
        <w:p w14:paraId="2636CB7F" w14:textId="1D6AE429" w:rsidR="00317501" w:rsidRDefault="00000000">
          <w:pPr>
            <w:pStyle w:val="TOC1"/>
            <w:rPr>
              <w:noProof/>
              <w14:ligatures w14:val="standardContextual"/>
            </w:rPr>
          </w:pPr>
          <w:hyperlink w:anchor="_Toc148599131" w:history="1">
            <w:r w:rsidR="00837B11">
              <w:rPr>
                <w:rStyle w:val="ad"/>
                <w:rFonts w:eastAsiaTheme="minorEastAsia" w:cs="Times New Roman"/>
                <w:noProof/>
                <w:sz w:val="28"/>
                <w:szCs w:val="28"/>
              </w:rPr>
              <w:t>第五章</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推行绿色产业体系</w:t>
            </w:r>
            <w:r w:rsidR="00837B11">
              <w:rPr>
                <w:noProof/>
              </w:rPr>
              <w:tab/>
            </w:r>
            <w:r w:rsidR="00837B11">
              <w:rPr>
                <w:noProof/>
              </w:rPr>
              <w:fldChar w:fldCharType="begin"/>
            </w:r>
            <w:r w:rsidR="00837B11">
              <w:rPr>
                <w:noProof/>
              </w:rPr>
              <w:instrText xml:space="preserve"> PAGEREF _Toc148599131 \h </w:instrText>
            </w:r>
            <w:r w:rsidR="00837B11">
              <w:rPr>
                <w:noProof/>
              </w:rPr>
            </w:r>
            <w:r w:rsidR="00837B11">
              <w:rPr>
                <w:noProof/>
              </w:rPr>
              <w:fldChar w:fldCharType="separate"/>
            </w:r>
            <w:r w:rsidR="008F63B9">
              <w:rPr>
                <w:noProof/>
              </w:rPr>
              <w:t>20</w:t>
            </w:r>
            <w:r w:rsidR="00837B11">
              <w:rPr>
                <w:noProof/>
              </w:rPr>
              <w:fldChar w:fldCharType="end"/>
            </w:r>
          </w:hyperlink>
        </w:p>
        <w:p w14:paraId="1F2983AE" w14:textId="5F01EAA0" w:rsidR="00317501" w:rsidRDefault="00000000">
          <w:pPr>
            <w:pStyle w:val="TOC2"/>
            <w:rPr>
              <w:noProof/>
              <w14:ligatures w14:val="standardContextual"/>
            </w:rPr>
          </w:pPr>
          <w:hyperlink w:anchor="_Toc148599132" w:history="1">
            <w:r w:rsidR="00837B11">
              <w:rPr>
                <w:rStyle w:val="ad"/>
                <w:rFonts w:eastAsiaTheme="minorEastAsia" w:cs="Times New Roman"/>
                <w:noProof/>
                <w:sz w:val="28"/>
                <w:szCs w:val="28"/>
              </w:rPr>
              <w:t>第一节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做大做强绿色农业</w:t>
            </w:r>
            <w:r w:rsidR="00837B11">
              <w:rPr>
                <w:noProof/>
              </w:rPr>
              <w:tab/>
            </w:r>
            <w:r w:rsidR="00837B11">
              <w:rPr>
                <w:noProof/>
              </w:rPr>
              <w:fldChar w:fldCharType="begin"/>
            </w:r>
            <w:r w:rsidR="00837B11">
              <w:rPr>
                <w:noProof/>
              </w:rPr>
              <w:instrText xml:space="preserve"> PAGEREF _Toc148599132 \h </w:instrText>
            </w:r>
            <w:r w:rsidR="00837B11">
              <w:rPr>
                <w:noProof/>
              </w:rPr>
            </w:r>
            <w:r w:rsidR="00837B11">
              <w:rPr>
                <w:noProof/>
              </w:rPr>
              <w:fldChar w:fldCharType="separate"/>
            </w:r>
            <w:r w:rsidR="008F63B9">
              <w:rPr>
                <w:noProof/>
              </w:rPr>
              <w:t>20</w:t>
            </w:r>
            <w:r w:rsidR="00837B11">
              <w:rPr>
                <w:noProof/>
              </w:rPr>
              <w:fldChar w:fldCharType="end"/>
            </w:r>
          </w:hyperlink>
        </w:p>
        <w:p w14:paraId="16AD7B10" w14:textId="0B9F42EF" w:rsidR="00317501" w:rsidRDefault="00000000">
          <w:pPr>
            <w:pStyle w:val="TOC2"/>
            <w:rPr>
              <w:noProof/>
              <w14:ligatures w14:val="standardContextual"/>
            </w:rPr>
          </w:pPr>
          <w:hyperlink w:anchor="_Toc148599133" w:history="1">
            <w:r w:rsidR="00837B11">
              <w:rPr>
                <w:rStyle w:val="ad"/>
                <w:rFonts w:eastAsiaTheme="minorEastAsia" w:cs="Times New Roman"/>
                <w:noProof/>
                <w:sz w:val="28"/>
                <w:szCs w:val="28"/>
              </w:rPr>
              <w:t>第二节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发展绿色工业</w:t>
            </w:r>
            <w:r w:rsidR="00837B11">
              <w:rPr>
                <w:noProof/>
              </w:rPr>
              <w:tab/>
            </w:r>
            <w:r w:rsidR="00837B11">
              <w:rPr>
                <w:noProof/>
              </w:rPr>
              <w:fldChar w:fldCharType="begin"/>
            </w:r>
            <w:r w:rsidR="00837B11">
              <w:rPr>
                <w:noProof/>
              </w:rPr>
              <w:instrText xml:space="preserve"> PAGEREF _Toc148599133 \h </w:instrText>
            </w:r>
            <w:r w:rsidR="00837B11">
              <w:rPr>
                <w:noProof/>
              </w:rPr>
            </w:r>
            <w:r w:rsidR="00837B11">
              <w:rPr>
                <w:noProof/>
              </w:rPr>
              <w:fldChar w:fldCharType="separate"/>
            </w:r>
            <w:r w:rsidR="008F63B9">
              <w:rPr>
                <w:noProof/>
              </w:rPr>
              <w:t>24</w:t>
            </w:r>
            <w:r w:rsidR="00837B11">
              <w:rPr>
                <w:noProof/>
              </w:rPr>
              <w:fldChar w:fldCharType="end"/>
            </w:r>
          </w:hyperlink>
        </w:p>
        <w:p w14:paraId="1856C7EB" w14:textId="226E1221" w:rsidR="00317501" w:rsidRDefault="00000000">
          <w:pPr>
            <w:pStyle w:val="TOC2"/>
            <w:rPr>
              <w:noProof/>
              <w14:ligatures w14:val="standardContextual"/>
            </w:rPr>
          </w:pPr>
          <w:hyperlink w:anchor="_Toc148599134" w:history="1">
            <w:r w:rsidR="00837B11">
              <w:rPr>
                <w:rStyle w:val="ad"/>
                <w:rFonts w:eastAsiaTheme="minorEastAsia" w:cs="Times New Roman"/>
                <w:noProof/>
                <w:sz w:val="28"/>
                <w:szCs w:val="28"/>
              </w:rPr>
              <w:t>第三节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发展绿色服务业</w:t>
            </w:r>
            <w:r w:rsidR="00837B11">
              <w:rPr>
                <w:noProof/>
              </w:rPr>
              <w:tab/>
            </w:r>
            <w:r w:rsidR="00837B11">
              <w:rPr>
                <w:noProof/>
              </w:rPr>
              <w:fldChar w:fldCharType="begin"/>
            </w:r>
            <w:r w:rsidR="00837B11">
              <w:rPr>
                <w:noProof/>
              </w:rPr>
              <w:instrText xml:space="preserve"> PAGEREF _Toc148599134 \h </w:instrText>
            </w:r>
            <w:r w:rsidR="00837B11">
              <w:rPr>
                <w:noProof/>
              </w:rPr>
            </w:r>
            <w:r w:rsidR="00837B11">
              <w:rPr>
                <w:noProof/>
              </w:rPr>
              <w:fldChar w:fldCharType="separate"/>
            </w:r>
            <w:r w:rsidR="008F63B9">
              <w:rPr>
                <w:noProof/>
              </w:rPr>
              <w:t>28</w:t>
            </w:r>
            <w:r w:rsidR="00837B11">
              <w:rPr>
                <w:noProof/>
              </w:rPr>
              <w:fldChar w:fldCharType="end"/>
            </w:r>
          </w:hyperlink>
        </w:p>
        <w:p w14:paraId="54403133" w14:textId="4951332D" w:rsidR="00317501" w:rsidRDefault="00000000">
          <w:pPr>
            <w:pStyle w:val="TOC2"/>
            <w:rPr>
              <w:noProof/>
              <w14:ligatures w14:val="standardContextual"/>
            </w:rPr>
          </w:pPr>
          <w:hyperlink w:anchor="_Toc148599135" w:history="1">
            <w:r w:rsidR="00837B11">
              <w:rPr>
                <w:rStyle w:val="ad"/>
                <w:rFonts w:eastAsiaTheme="minorEastAsia" w:cs="Times New Roman"/>
                <w:noProof/>
                <w:sz w:val="28"/>
                <w:szCs w:val="28"/>
              </w:rPr>
              <w:t>第四节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建设</w:t>
            </w:r>
            <w:r w:rsidR="00837B11">
              <w:rPr>
                <w:rStyle w:val="ad"/>
                <w:rFonts w:eastAsiaTheme="minorEastAsia" w:cs="Times New Roman"/>
                <w:noProof/>
                <w:sz w:val="28"/>
                <w:szCs w:val="28"/>
              </w:rPr>
              <w:t>“</w:t>
            </w:r>
            <w:r w:rsidR="00837B11">
              <w:rPr>
                <w:rStyle w:val="ad"/>
                <w:rFonts w:eastAsiaTheme="minorEastAsia" w:cs="Times New Roman"/>
                <w:noProof/>
                <w:sz w:val="28"/>
                <w:szCs w:val="28"/>
              </w:rPr>
              <w:t>碳平衡</w:t>
            </w:r>
            <w:r w:rsidR="00837B11">
              <w:rPr>
                <w:rStyle w:val="ad"/>
                <w:rFonts w:eastAsiaTheme="minorEastAsia" w:cs="Times New Roman"/>
                <w:noProof/>
                <w:sz w:val="28"/>
                <w:szCs w:val="28"/>
              </w:rPr>
              <w:t>”</w:t>
            </w:r>
            <w:r w:rsidR="00837B11">
              <w:rPr>
                <w:rStyle w:val="ad"/>
                <w:rFonts w:eastAsiaTheme="minorEastAsia" w:cs="Times New Roman"/>
                <w:noProof/>
                <w:sz w:val="28"/>
                <w:szCs w:val="28"/>
              </w:rPr>
              <w:t>先行示范区</w:t>
            </w:r>
            <w:r w:rsidR="00837B11">
              <w:rPr>
                <w:noProof/>
              </w:rPr>
              <w:tab/>
            </w:r>
            <w:r w:rsidR="00837B11">
              <w:rPr>
                <w:noProof/>
              </w:rPr>
              <w:fldChar w:fldCharType="begin"/>
            </w:r>
            <w:r w:rsidR="00837B11">
              <w:rPr>
                <w:noProof/>
              </w:rPr>
              <w:instrText xml:space="preserve"> PAGEREF _Toc148599135 \h </w:instrText>
            </w:r>
            <w:r w:rsidR="00837B11">
              <w:rPr>
                <w:noProof/>
              </w:rPr>
            </w:r>
            <w:r w:rsidR="00837B11">
              <w:rPr>
                <w:noProof/>
              </w:rPr>
              <w:fldChar w:fldCharType="separate"/>
            </w:r>
            <w:r w:rsidR="008F63B9">
              <w:rPr>
                <w:noProof/>
              </w:rPr>
              <w:t>31</w:t>
            </w:r>
            <w:r w:rsidR="00837B11">
              <w:rPr>
                <w:noProof/>
              </w:rPr>
              <w:fldChar w:fldCharType="end"/>
            </w:r>
          </w:hyperlink>
        </w:p>
        <w:p w14:paraId="3DAC5F86" w14:textId="6C802B35" w:rsidR="00317501" w:rsidRDefault="00000000">
          <w:pPr>
            <w:pStyle w:val="TOC2"/>
            <w:rPr>
              <w:noProof/>
              <w14:ligatures w14:val="standardContextual"/>
            </w:rPr>
          </w:pPr>
          <w:hyperlink w:anchor="_Toc148599136" w:history="1">
            <w:r w:rsidR="00837B11">
              <w:rPr>
                <w:rStyle w:val="ad"/>
                <w:rFonts w:eastAsiaTheme="minorEastAsia" w:cs="Times New Roman"/>
                <w:noProof/>
                <w:sz w:val="28"/>
                <w:szCs w:val="28"/>
              </w:rPr>
              <w:t>第五节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区域产业与基础设施协作互补</w:t>
            </w:r>
            <w:r w:rsidR="00837B11">
              <w:rPr>
                <w:noProof/>
              </w:rPr>
              <w:tab/>
            </w:r>
            <w:r w:rsidR="00837B11">
              <w:rPr>
                <w:noProof/>
              </w:rPr>
              <w:fldChar w:fldCharType="begin"/>
            </w:r>
            <w:r w:rsidR="00837B11">
              <w:rPr>
                <w:noProof/>
              </w:rPr>
              <w:instrText xml:space="preserve"> PAGEREF _Toc148599136 \h </w:instrText>
            </w:r>
            <w:r w:rsidR="00837B11">
              <w:rPr>
                <w:noProof/>
              </w:rPr>
            </w:r>
            <w:r w:rsidR="00837B11">
              <w:rPr>
                <w:noProof/>
              </w:rPr>
              <w:fldChar w:fldCharType="separate"/>
            </w:r>
            <w:r w:rsidR="008F63B9">
              <w:rPr>
                <w:noProof/>
              </w:rPr>
              <w:t>32</w:t>
            </w:r>
            <w:r w:rsidR="00837B11">
              <w:rPr>
                <w:noProof/>
              </w:rPr>
              <w:fldChar w:fldCharType="end"/>
            </w:r>
          </w:hyperlink>
        </w:p>
        <w:p w14:paraId="18D96409" w14:textId="70D581C9" w:rsidR="00317501" w:rsidRDefault="00000000">
          <w:pPr>
            <w:pStyle w:val="TOC1"/>
            <w:rPr>
              <w:noProof/>
              <w14:ligatures w14:val="standardContextual"/>
            </w:rPr>
          </w:pPr>
          <w:hyperlink w:anchor="_Toc148599137" w:history="1">
            <w:r w:rsidR="00837B11">
              <w:rPr>
                <w:rStyle w:val="ad"/>
                <w:rFonts w:eastAsiaTheme="minorEastAsia" w:cs="Times New Roman"/>
                <w:noProof/>
                <w:sz w:val="28"/>
                <w:szCs w:val="28"/>
              </w:rPr>
              <w:t>第六章</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推动全社会绿色发展</w:t>
            </w:r>
            <w:r w:rsidR="00837B11">
              <w:rPr>
                <w:noProof/>
              </w:rPr>
              <w:tab/>
            </w:r>
            <w:r w:rsidR="00837B11">
              <w:rPr>
                <w:noProof/>
              </w:rPr>
              <w:fldChar w:fldCharType="begin"/>
            </w:r>
            <w:r w:rsidR="00837B11">
              <w:rPr>
                <w:noProof/>
              </w:rPr>
              <w:instrText xml:space="preserve"> PAGEREF _Toc148599137 \h </w:instrText>
            </w:r>
            <w:r w:rsidR="00837B11">
              <w:rPr>
                <w:noProof/>
              </w:rPr>
            </w:r>
            <w:r w:rsidR="00837B11">
              <w:rPr>
                <w:noProof/>
              </w:rPr>
              <w:fldChar w:fldCharType="separate"/>
            </w:r>
            <w:r w:rsidR="008F63B9">
              <w:rPr>
                <w:noProof/>
              </w:rPr>
              <w:t>34</w:t>
            </w:r>
            <w:r w:rsidR="00837B11">
              <w:rPr>
                <w:noProof/>
              </w:rPr>
              <w:fldChar w:fldCharType="end"/>
            </w:r>
          </w:hyperlink>
        </w:p>
        <w:p w14:paraId="66DF6444" w14:textId="559DDADF" w:rsidR="00317501" w:rsidRDefault="00000000">
          <w:pPr>
            <w:pStyle w:val="TOC2"/>
            <w:rPr>
              <w:noProof/>
              <w14:ligatures w14:val="standardContextual"/>
            </w:rPr>
          </w:pPr>
          <w:hyperlink w:anchor="_Toc148599138" w:history="1">
            <w:r w:rsidR="00837B11">
              <w:rPr>
                <w:rStyle w:val="ad"/>
                <w:rFonts w:eastAsiaTheme="minorEastAsia" w:cs="Times New Roman"/>
                <w:noProof/>
                <w:sz w:val="28"/>
                <w:szCs w:val="28"/>
              </w:rPr>
              <w:t>第一节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建立资源回收利用体系</w:t>
            </w:r>
            <w:r w:rsidR="00837B11">
              <w:rPr>
                <w:noProof/>
              </w:rPr>
              <w:tab/>
            </w:r>
            <w:r w:rsidR="00837B11">
              <w:rPr>
                <w:noProof/>
              </w:rPr>
              <w:fldChar w:fldCharType="begin"/>
            </w:r>
            <w:r w:rsidR="00837B11">
              <w:rPr>
                <w:noProof/>
              </w:rPr>
              <w:instrText xml:space="preserve"> PAGEREF _Toc148599138 \h </w:instrText>
            </w:r>
            <w:r w:rsidR="00837B11">
              <w:rPr>
                <w:noProof/>
              </w:rPr>
            </w:r>
            <w:r w:rsidR="00837B11">
              <w:rPr>
                <w:noProof/>
              </w:rPr>
              <w:fldChar w:fldCharType="separate"/>
            </w:r>
            <w:r w:rsidR="008F63B9">
              <w:rPr>
                <w:noProof/>
              </w:rPr>
              <w:t>34</w:t>
            </w:r>
            <w:r w:rsidR="00837B11">
              <w:rPr>
                <w:noProof/>
              </w:rPr>
              <w:fldChar w:fldCharType="end"/>
            </w:r>
          </w:hyperlink>
        </w:p>
        <w:p w14:paraId="23166AFB" w14:textId="43F8E3B8" w:rsidR="00317501" w:rsidRDefault="00000000">
          <w:pPr>
            <w:pStyle w:val="TOC2"/>
            <w:rPr>
              <w:noProof/>
              <w14:ligatures w14:val="standardContextual"/>
            </w:rPr>
          </w:pPr>
          <w:hyperlink w:anchor="_Toc148599139" w:history="1">
            <w:r w:rsidR="00837B11">
              <w:rPr>
                <w:rStyle w:val="ad"/>
                <w:rFonts w:eastAsiaTheme="minorEastAsia" w:cs="Times New Roman"/>
                <w:noProof/>
                <w:sz w:val="28"/>
                <w:szCs w:val="28"/>
              </w:rPr>
              <w:t>第二节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推广绿色建筑</w:t>
            </w:r>
            <w:r w:rsidR="00837B11">
              <w:rPr>
                <w:noProof/>
              </w:rPr>
              <w:tab/>
            </w:r>
            <w:r w:rsidR="00837B11">
              <w:rPr>
                <w:noProof/>
              </w:rPr>
              <w:fldChar w:fldCharType="begin"/>
            </w:r>
            <w:r w:rsidR="00837B11">
              <w:rPr>
                <w:noProof/>
              </w:rPr>
              <w:instrText xml:space="preserve"> PAGEREF _Toc148599139 \h </w:instrText>
            </w:r>
            <w:r w:rsidR="00837B11">
              <w:rPr>
                <w:noProof/>
              </w:rPr>
            </w:r>
            <w:r w:rsidR="00837B11">
              <w:rPr>
                <w:noProof/>
              </w:rPr>
              <w:fldChar w:fldCharType="separate"/>
            </w:r>
            <w:r w:rsidR="008F63B9">
              <w:rPr>
                <w:noProof/>
              </w:rPr>
              <w:t>34</w:t>
            </w:r>
            <w:r w:rsidR="00837B11">
              <w:rPr>
                <w:noProof/>
              </w:rPr>
              <w:fldChar w:fldCharType="end"/>
            </w:r>
          </w:hyperlink>
        </w:p>
        <w:p w14:paraId="2E12F6B4" w14:textId="727DF226" w:rsidR="00317501" w:rsidRDefault="00000000">
          <w:pPr>
            <w:pStyle w:val="TOC2"/>
            <w:rPr>
              <w:noProof/>
              <w14:ligatures w14:val="standardContextual"/>
            </w:rPr>
          </w:pPr>
          <w:hyperlink w:anchor="_Toc148599140" w:history="1">
            <w:r w:rsidR="00837B11">
              <w:rPr>
                <w:rStyle w:val="ad"/>
                <w:rFonts w:eastAsiaTheme="minorEastAsia" w:cs="Times New Roman"/>
                <w:noProof/>
                <w:sz w:val="28"/>
                <w:szCs w:val="28"/>
              </w:rPr>
              <w:t>第三节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推行绿色消费模式</w:t>
            </w:r>
            <w:r w:rsidR="00837B11">
              <w:rPr>
                <w:noProof/>
              </w:rPr>
              <w:tab/>
            </w:r>
            <w:r w:rsidR="00837B11">
              <w:rPr>
                <w:noProof/>
              </w:rPr>
              <w:fldChar w:fldCharType="begin"/>
            </w:r>
            <w:r w:rsidR="00837B11">
              <w:rPr>
                <w:noProof/>
              </w:rPr>
              <w:instrText xml:space="preserve"> PAGEREF _Toc148599140 \h </w:instrText>
            </w:r>
            <w:r w:rsidR="00837B11">
              <w:rPr>
                <w:noProof/>
              </w:rPr>
            </w:r>
            <w:r w:rsidR="00837B11">
              <w:rPr>
                <w:noProof/>
              </w:rPr>
              <w:fldChar w:fldCharType="separate"/>
            </w:r>
            <w:r w:rsidR="008F63B9">
              <w:rPr>
                <w:noProof/>
              </w:rPr>
              <w:t>34</w:t>
            </w:r>
            <w:r w:rsidR="00837B11">
              <w:rPr>
                <w:noProof/>
              </w:rPr>
              <w:fldChar w:fldCharType="end"/>
            </w:r>
          </w:hyperlink>
        </w:p>
        <w:p w14:paraId="288F10DD" w14:textId="26F8DD3B" w:rsidR="00317501" w:rsidRDefault="00000000">
          <w:pPr>
            <w:pStyle w:val="TOC2"/>
            <w:rPr>
              <w:noProof/>
              <w14:ligatures w14:val="standardContextual"/>
            </w:rPr>
          </w:pPr>
          <w:hyperlink w:anchor="_Toc148599141" w:history="1">
            <w:r w:rsidR="00837B11">
              <w:rPr>
                <w:rStyle w:val="ad"/>
                <w:rFonts w:eastAsiaTheme="minorEastAsia" w:cs="Times New Roman"/>
                <w:noProof/>
                <w:sz w:val="28"/>
                <w:szCs w:val="28"/>
              </w:rPr>
              <w:t>第四节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培育绿色文化</w:t>
            </w:r>
            <w:r w:rsidR="00837B11">
              <w:rPr>
                <w:noProof/>
              </w:rPr>
              <w:tab/>
            </w:r>
            <w:r w:rsidR="00837B11">
              <w:rPr>
                <w:noProof/>
              </w:rPr>
              <w:fldChar w:fldCharType="begin"/>
            </w:r>
            <w:r w:rsidR="00837B11">
              <w:rPr>
                <w:noProof/>
              </w:rPr>
              <w:instrText xml:space="preserve"> PAGEREF _Toc148599141 \h </w:instrText>
            </w:r>
            <w:r w:rsidR="00837B11">
              <w:rPr>
                <w:noProof/>
              </w:rPr>
            </w:r>
            <w:r w:rsidR="00837B11">
              <w:rPr>
                <w:noProof/>
              </w:rPr>
              <w:fldChar w:fldCharType="separate"/>
            </w:r>
            <w:r w:rsidR="008F63B9">
              <w:rPr>
                <w:noProof/>
              </w:rPr>
              <w:t>35</w:t>
            </w:r>
            <w:r w:rsidR="00837B11">
              <w:rPr>
                <w:noProof/>
              </w:rPr>
              <w:fldChar w:fldCharType="end"/>
            </w:r>
          </w:hyperlink>
        </w:p>
        <w:p w14:paraId="1386ADFA" w14:textId="5DB3F04E" w:rsidR="00317501" w:rsidRDefault="00000000">
          <w:pPr>
            <w:pStyle w:val="TOC1"/>
            <w:rPr>
              <w:noProof/>
              <w14:ligatures w14:val="standardContextual"/>
            </w:rPr>
          </w:pPr>
          <w:hyperlink w:anchor="_Toc148599142" w:history="1">
            <w:r w:rsidR="00837B11">
              <w:rPr>
                <w:rStyle w:val="ad"/>
                <w:rFonts w:eastAsiaTheme="minorEastAsia" w:cs="Times New Roman"/>
                <w:noProof/>
                <w:sz w:val="28"/>
                <w:szCs w:val="28"/>
              </w:rPr>
              <w:t>第七章</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加强生态建设和环境保护</w:t>
            </w:r>
            <w:r w:rsidR="00837B11">
              <w:rPr>
                <w:noProof/>
              </w:rPr>
              <w:tab/>
            </w:r>
            <w:r w:rsidR="00837B11">
              <w:rPr>
                <w:noProof/>
              </w:rPr>
              <w:fldChar w:fldCharType="begin"/>
            </w:r>
            <w:r w:rsidR="00837B11">
              <w:rPr>
                <w:noProof/>
              </w:rPr>
              <w:instrText xml:space="preserve"> PAGEREF _Toc148599142 \h </w:instrText>
            </w:r>
            <w:r w:rsidR="00837B11">
              <w:rPr>
                <w:noProof/>
              </w:rPr>
            </w:r>
            <w:r w:rsidR="00837B11">
              <w:rPr>
                <w:noProof/>
              </w:rPr>
              <w:fldChar w:fldCharType="separate"/>
            </w:r>
            <w:r w:rsidR="008F63B9">
              <w:rPr>
                <w:noProof/>
              </w:rPr>
              <w:t>38</w:t>
            </w:r>
            <w:r w:rsidR="00837B11">
              <w:rPr>
                <w:noProof/>
              </w:rPr>
              <w:fldChar w:fldCharType="end"/>
            </w:r>
          </w:hyperlink>
        </w:p>
        <w:p w14:paraId="30CD126F" w14:textId="131374F6" w:rsidR="00317501" w:rsidRDefault="00000000">
          <w:pPr>
            <w:pStyle w:val="TOC2"/>
            <w:rPr>
              <w:noProof/>
              <w14:ligatures w14:val="standardContextual"/>
            </w:rPr>
          </w:pPr>
          <w:hyperlink w:anchor="_Toc148599143" w:history="1">
            <w:r w:rsidR="00837B11">
              <w:rPr>
                <w:rStyle w:val="ad"/>
                <w:rFonts w:eastAsiaTheme="minorEastAsia" w:cs="Times New Roman"/>
                <w:noProof/>
                <w:sz w:val="28"/>
                <w:szCs w:val="28"/>
              </w:rPr>
              <w:t>第一节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加强生态保护和修复</w:t>
            </w:r>
            <w:r w:rsidR="00837B11">
              <w:rPr>
                <w:noProof/>
              </w:rPr>
              <w:tab/>
            </w:r>
            <w:r w:rsidR="00837B11">
              <w:rPr>
                <w:noProof/>
              </w:rPr>
              <w:fldChar w:fldCharType="begin"/>
            </w:r>
            <w:r w:rsidR="00837B11">
              <w:rPr>
                <w:noProof/>
              </w:rPr>
              <w:instrText xml:space="preserve"> PAGEREF _Toc148599143 \h </w:instrText>
            </w:r>
            <w:r w:rsidR="00837B11">
              <w:rPr>
                <w:noProof/>
              </w:rPr>
            </w:r>
            <w:r w:rsidR="00837B11">
              <w:rPr>
                <w:noProof/>
              </w:rPr>
              <w:fldChar w:fldCharType="separate"/>
            </w:r>
            <w:r w:rsidR="008F63B9">
              <w:rPr>
                <w:noProof/>
              </w:rPr>
              <w:t>38</w:t>
            </w:r>
            <w:r w:rsidR="00837B11">
              <w:rPr>
                <w:noProof/>
              </w:rPr>
              <w:fldChar w:fldCharType="end"/>
            </w:r>
          </w:hyperlink>
        </w:p>
        <w:p w14:paraId="4648F228" w14:textId="3B44AAF6" w:rsidR="00317501" w:rsidRDefault="00000000">
          <w:pPr>
            <w:pStyle w:val="TOC2"/>
            <w:rPr>
              <w:noProof/>
              <w14:ligatures w14:val="standardContextual"/>
            </w:rPr>
          </w:pPr>
          <w:hyperlink w:anchor="_Toc148599144" w:history="1">
            <w:r w:rsidR="00837B11">
              <w:rPr>
                <w:rStyle w:val="ad"/>
                <w:rFonts w:eastAsiaTheme="minorEastAsia" w:cs="Times New Roman"/>
                <w:noProof/>
                <w:sz w:val="28"/>
                <w:szCs w:val="28"/>
              </w:rPr>
              <w:t>第二节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加大环境保护力度</w:t>
            </w:r>
            <w:r w:rsidR="00837B11">
              <w:rPr>
                <w:noProof/>
              </w:rPr>
              <w:tab/>
            </w:r>
            <w:r w:rsidR="00837B11">
              <w:rPr>
                <w:noProof/>
              </w:rPr>
              <w:fldChar w:fldCharType="begin"/>
            </w:r>
            <w:r w:rsidR="00837B11">
              <w:rPr>
                <w:noProof/>
              </w:rPr>
              <w:instrText xml:space="preserve"> PAGEREF _Toc148599144 \h </w:instrText>
            </w:r>
            <w:r w:rsidR="00837B11">
              <w:rPr>
                <w:noProof/>
              </w:rPr>
            </w:r>
            <w:r w:rsidR="00837B11">
              <w:rPr>
                <w:noProof/>
              </w:rPr>
              <w:fldChar w:fldCharType="separate"/>
            </w:r>
            <w:r w:rsidR="008F63B9">
              <w:rPr>
                <w:noProof/>
              </w:rPr>
              <w:t>39</w:t>
            </w:r>
            <w:r w:rsidR="00837B11">
              <w:rPr>
                <w:noProof/>
              </w:rPr>
              <w:fldChar w:fldCharType="end"/>
            </w:r>
          </w:hyperlink>
        </w:p>
        <w:p w14:paraId="777ECD75" w14:textId="6A10A215" w:rsidR="00317501" w:rsidRDefault="00000000">
          <w:pPr>
            <w:pStyle w:val="TOC2"/>
            <w:rPr>
              <w:noProof/>
              <w14:ligatures w14:val="standardContextual"/>
            </w:rPr>
          </w:pPr>
          <w:hyperlink w:anchor="_Toc148599145" w:history="1">
            <w:r w:rsidR="00837B11">
              <w:rPr>
                <w:rStyle w:val="ad"/>
                <w:rFonts w:eastAsiaTheme="minorEastAsia" w:cs="Times New Roman"/>
                <w:noProof/>
                <w:sz w:val="28"/>
                <w:szCs w:val="28"/>
              </w:rPr>
              <w:t>第三节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加强生态环境监管</w:t>
            </w:r>
            <w:r w:rsidR="00837B11">
              <w:rPr>
                <w:noProof/>
              </w:rPr>
              <w:tab/>
            </w:r>
            <w:r w:rsidR="00837B11">
              <w:rPr>
                <w:noProof/>
              </w:rPr>
              <w:fldChar w:fldCharType="begin"/>
            </w:r>
            <w:r w:rsidR="00837B11">
              <w:rPr>
                <w:noProof/>
              </w:rPr>
              <w:instrText xml:space="preserve"> PAGEREF _Toc148599145 \h </w:instrText>
            </w:r>
            <w:r w:rsidR="00837B11">
              <w:rPr>
                <w:noProof/>
              </w:rPr>
            </w:r>
            <w:r w:rsidR="00837B11">
              <w:rPr>
                <w:noProof/>
              </w:rPr>
              <w:fldChar w:fldCharType="separate"/>
            </w:r>
            <w:r w:rsidR="008F63B9">
              <w:rPr>
                <w:noProof/>
              </w:rPr>
              <w:t>40</w:t>
            </w:r>
            <w:r w:rsidR="00837B11">
              <w:rPr>
                <w:noProof/>
              </w:rPr>
              <w:fldChar w:fldCharType="end"/>
            </w:r>
          </w:hyperlink>
        </w:p>
        <w:p w14:paraId="569CF50B" w14:textId="423CDF89" w:rsidR="00317501" w:rsidRDefault="00000000">
          <w:pPr>
            <w:pStyle w:val="TOC1"/>
            <w:rPr>
              <w:noProof/>
              <w14:ligatures w14:val="standardContextual"/>
            </w:rPr>
          </w:pPr>
          <w:hyperlink w:anchor="_Toc148599146" w:history="1">
            <w:r w:rsidR="00837B11">
              <w:rPr>
                <w:rStyle w:val="ad"/>
                <w:rFonts w:eastAsiaTheme="minorEastAsia" w:cs="Times New Roman"/>
                <w:noProof/>
                <w:sz w:val="28"/>
                <w:szCs w:val="28"/>
              </w:rPr>
              <w:t>第八章</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强化绿色发展的基础设施支撑</w:t>
            </w:r>
            <w:r w:rsidR="00837B11">
              <w:rPr>
                <w:noProof/>
              </w:rPr>
              <w:tab/>
            </w:r>
            <w:r w:rsidR="00837B11">
              <w:rPr>
                <w:noProof/>
              </w:rPr>
              <w:fldChar w:fldCharType="begin"/>
            </w:r>
            <w:r w:rsidR="00837B11">
              <w:rPr>
                <w:noProof/>
              </w:rPr>
              <w:instrText xml:space="preserve"> PAGEREF _Toc148599146 \h </w:instrText>
            </w:r>
            <w:r w:rsidR="00837B11">
              <w:rPr>
                <w:noProof/>
              </w:rPr>
            </w:r>
            <w:r w:rsidR="00837B11">
              <w:rPr>
                <w:noProof/>
              </w:rPr>
              <w:fldChar w:fldCharType="separate"/>
            </w:r>
            <w:r w:rsidR="008F63B9">
              <w:rPr>
                <w:noProof/>
              </w:rPr>
              <w:t>42</w:t>
            </w:r>
            <w:r w:rsidR="00837B11">
              <w:rPr>
                <w:noProof/>
              </w:rPr>
              <w:fldChar w:fldCharType="end"/>
            </w:r>
          </w:hyperlink>
        </w:p>
        <w:p w14:paraId="5E71846E" w14:textId="3B8EE392" w:rsidR="00317501" w:rsidRDefault="00000000">
          <w:pPr>
            <w:pStyle w:val="TOC2"/>
            <w:rPr>
              <w:noProof/>
              <w14:ligatures w14:val="standardContextual"/>
            </w:rPr>
          </w:pPr>
          <w:hyperlink w:anchor="_Toc148599147" w:history="1">
            <w:r w:rsidR="00837B11">
              <w:rPr>
                <w:rStyle w:val="ad"/>
                <w:rFonts w:eastAsiaTheme="minorEastAsia" w:cs="Times New Roman"/>
                <w:noProof/>
                <w:sz w:val="28"/>
                <w:szCs w:val="28"/>
              </w:rPr>
              <w:t>第一节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加快综合交通体系建设</w:t>
            </w:r>
            <w:r w:rsidR="00837B11">
              <w:rPr>
                <w:noProof/>
              </w:rPr>
              <w:tab/>
            </w:r>
            <w:r w:rsidR="00837B11">
              <w:rPr>
                <w:noProof/>
              </w:rPr>
              <w:fldChar w:fldCharType="begin"/>
            </w:r>
            <w:r w:rsidR="00837B11">
              <w:rPr>
                <w:noProof/>
              </w:rPr>
              <w:instrText xml:space="preserve"> PAGEREF _Toc148599147 \h </w:instrText>
            </w:r>
            <w:r w:rsidR="00837B11">
              <w:rPr>
                <w:noProof/>
              </w:rPr>
            </w:r>
            <w:r w:rsidR="00837B11">
              <w:rPr>
                <w:noProof/>
              </w:rPr>
              <w:fldChar w:fldCharType="separate"/>
            </w:r>
            <w:r w:rsidR="008F63B9">
              <w:rPr>
                <w:noProof/>
              </w:rPr>
              <w:t>42</w:t>
            </w:r>
            <w:r w:rsidR="00837B11">
              <w:rPr>
                <w:noProof/>
              </w:rPr>
              <w:fldChar w:fldCharType="end"/>
            </w:r>
          </w:hyperlink>
        </w:p>
        <w:p w14:paraId="43F25D35" w14:textId="3DB644D3" w:rsidR="00317501" w:rsidRDefault="00000000">
          <w:pPr>
            <w:pStyle w:val="TOC2"/>
            <w:rPr>
              <w:noProof/>
              <w14:ligatures w14:val="standardContextual"/>
            </w:rPr>
          </w:pPr>
          <w:hyperlink w:anchor="_Toc148599148" w:history="1">
            <w:r w:rsidR="00837B11">
              <w:rPr>
                <w:rStyle w:val="ad"/>
                <w:rFonts w:eastAsiaTheme="minorEastAsia" w:cs="Times New Roman"/>
                <w:noProof/>
                <w:sz w:val="28"/>
                <w:szCs w:val="28"/>
              </w:rPr>
              <w:t>第二节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加强绿色智慧水利基础设施建设</w:t>
            </w:r>
            <w:r w:rsidR="00837B11">
              <w:rPr>
                <w:noProof/>
              </w:rPr>
              <w:tab/>
            </w:r>
            <w:r w:rsidR="00837B11">
              <w:rPr>
                <w:noProof/>
              </w:rPr>
              <w:fldChar w:fldCharType="begin"/>
            </w:r>
            <w:r w:rsidR="00837B11">
              <w:rPr>
                <w:noProof/>
              </w:rPr>
              <w:instrText xml:space="preserve"> PAGEREF _Toc148599148 \h </w:instrText>
            </w:r>
            <w:r w:rsidR="00837B11">
              <w:rPr>
                <w:noProof/>
              </w:rPr>
            </w:r>
            <w:r w:rsidR="00837B11">
              <w:rPr>
                <w:noProof/>
              </w:rPr>
              <w:fldChar w:fldCharType="separate"/>
            </w:r>
            <w:r w:rsidR="008F63B9">
              <w:rPr>
                <w:noProof/>
              </w:rPr>
              <w:t>42</w:t>
            </w:r>
            <w:r w:rsidR="00837B11">
              <w:rPr>
                <w:noProof/>
              </w:rPr>
              <w:fldChar w:fldCharType="end"/>
            </w:r>
          </w:hyperlink>
        </w:p>
        <w:p w14:paraId="43EE8DA6" w14:textId="50DA5850" w:rsidR="00317501" w:rsidRDefault="00000000">
          <w:pPr>
            <w:pStyle w:val="TOC2"/>
            <w:rPr>
              <w:noProof/>
              <w14:ligatures w14:val="standardContextual"/>
            </w:rPr>
          </w:pPr>
          <w:hyperlink w:anchor="_Toc148599149" w:history="1">
            <w:r w:rsidR="00837B11">
              <w:rPr>
                <w:rStyle w:val="ad"/>
                <w:rFonts w:eastAsiaTheme="minorEastAsia" w:cs="Times New Roman"/>
                <w:noProof/>
                <w:sz w:val="28"/>
                <w:szCs w:val="28"/>
              </w:rPr>
              <w:t>第三节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加快城乡污水垃圾处理设施建设</w:t>
            </w:r>
            <w:r w:rsidR="00837B11">
              <w:rPr>
                <w:noProof/>
              </w:rPr>
              <w:tab/>
            </w:r>
            <w:r w:rsidR="00837B11">
              <w:rPr>
                <w:noProof/>
              </w:rPr>
              <w:fldChar w:fldCharType="begin"/>
            </w:r>
            <w:r w:rsidR="00837B11">
              <w:rPr>
                <w:noProof/>
              </w:rPr>
              <w:instrText xml:space="preserve"> PAGEREF _Toc148599149 \h </w:instrText>
            </w:r>
            <w:r w:rsidR="00837B11">
              <w:rPr>
                <w:noProof/>
              </w:rPr>
            </w:r>
            <w:r w:rsidR="00837B11">
              <w:rPr>
                <w:noProof/>
              </w:rPr>
              <w:fldChar w:fldCharType="separate"/>
            </w:r>
            <w:r w:rsidR="008F63B9">
              <w:rPr>
                <w:noProof/>
              </w:rPr>
              <w:t>43</w:t>
            </w:r>
            <w:r w:rsidR="00837B11">
              <w:rPr>
                <w:noProof/>
              </w:rPr>
              <w:fldChar w:fldCharType="end"/>
            </w:r>
          </w:hyperlink>
        </w:p>
        <w:p w14:paraId="31BCF984" w14:textId="78FE89FC" w:rsidR="00317501" w:rsidRDefault="00000000">
          <w:pPr>
            <w:pStyle w:val="TOC2"/>
            <w:rPr>
              <w:noProof/>
              <w14:ligatures w14:val="standardContextual"/>
            </w:rPr>
          </w:pPr>
          <w:hyperlink w:anchor="_Toc148599150" w:history="1">
            <w:r w:rsidR="00837B11">
              <w:rPr>
                <w:rStyle w:val="ad"/>
                <w:rFonts w:eastAsiaTheme="minorEastAsia" w:cs="Times New Roman"/>
                <w:noProof/>
                <w:sz w:val="28"/>
                <w:szCs w:val="28"/>
              </w:rPr>
              <w:t>第四节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加快新型基础设施建设</w:t>
            </w:r>
            <w:r w:rsidR="00837B11">
              <w:rPr>
                <w:noProof/>
              </w:rPr>
              <w:tab/>
            </w:r>
            <w:r w:rsidR="00837B11">
              <w:rPr>
                <w:noProof/>
              </w:rPr>
              <w:fldChar w:fldCharType="begin"/>
            </w:r>
            <w:r w:rsidR="00837B11">
              <w:rPr>
                <w:noProof/>
              </w:rPr>
              <w:instrText xml:space="preserve"> PAGEREF _Toc148599150 \h </w:instrText>
            </w:r>
            <w:r w:rsidR="00837B11">
              <w:rPr>
                <w:noProof/>
              </w:rPr>
            </w:r>
            <w:r w:rsidR="00837B11">
              <w:rPr>
                <w:noProof/>
              </w:rPr>
              <w:fldChar w:fldCharType="separate"/>
            </w:r>
            <w:r w:rsidR="008F63B9">
              <w:rPr>
                <w:noProof/>
              </w:rPr>
              <w:t>44</w:t>
            </w:r>
            <w:r w:rsidR="00837B11">
              <w:rPr>
                <w:noProof/>
              </w:rPr>
              <w:fldChar w:fldCharType="end"/>
            </w:r>
          </w:hyperlink>
        </w:p>
        <w:p w14:paraId="39BCF91F" w14:textId="257A174B" w:rsidR="00317501" w:rsidRDefault="00000000">
          <w:pPr>
            <w:pStyle w:val="TOC2"/>
            <w:rPr>
              <w:noProof/>
              <w14:ligatures w14:val="standardContextual"/>
            </w:rPr>
          </w:pPr>
          <w:hyperlink w:anchor="_Toc148599151" w:history="1">
            <w:r w:rsidR="00837B11">
              <w:rPr>
                <w:rStyle w:val="ad"/>
                <w:rFonts w:eastAsiaTheme="minorEastAsia" w:cs="Times New Roman"/>
                <w:noProof/>
                <w:sz w:val="28"/>
                <w:szCs w:val="28"/>
              </w:rPr>
              <w:t>第五节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建立多能互补的能源保障体系</w:t>
            </w:r>
            <w:r w:rsidR="00837B11">
              <w:rPr>
                <w:noProof/>
              </w:rPr>
              <w:tab/>
            </w:r>
            <w:r w:rsidR="00837B11">
              <w:rPr>
                <w:noProof/>
              </w:rPr>
              <w:fldChar w:fldCharType="begin"/>
            </w:r>
            <w:r w:rsidR="00837B11">
              <w:rPr>
                <w:noProof/>
              </w:rPr>
              <w:instrText xml:space="preserve"> PAGEREF _Toc148599151 \h </w:instrText>
            </w:r>
            <w:r w:rsidR="00837B11">
              <w:rPr>
                <w:noProof/>
              </w:rPr>
            </w:r>
            <w:r w:rsidR="00837B11">
              <w:rPr>
                <w:noProof/>
              </w:rPr>
              <w:fldChar w:fldCharType="separate"/>
            </w:r>
            <w:r w:rsidR="008F63B9">
              <w:rPr>
                <w:noProof/>
              </w:rPr>
              <w:t>44</w:t>
            </w:r>
            <w:r w:rsidR="00837B11">
              <w:rPr>
                <w:noProof/>
              </w:rPr>
              <w:fldChar w:fldCharType="end"/>
            </w:r>
          </w:hyperlink>
        </w:p>
        <w:p w14:paraId="21ADEEA2" w14:textId="3EB2ABEF" w:rsidR="00317501" w:rsidRDefault="00000000">
          <w:pPr>
            <w:pStyle w:val="TOC1"/>
            <w:rPr>
              <w:noProof/>
              <w14:ligatures w14:val="standardContextual"/>
            </w:rPr>
          </w:pPr>
          <w:hyperlink w:anchor="_Toc148599152" w:history="1">
            <w:r w:rsidR="00837B11">
              <w:rPr>
                <w:rStyle w:val="ad"/>
                <w:rFonts w:eastAsiaTheme="minorEastAsia" w:cs="Times New Roman"/>
                <w:noProof/>
                <w:sz w:val="28"/>
                <w:szCs w:val="28"/>
              </w:rPr>
              <w:t>第九章</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完善健全创新体制机制</w:t>
            </w:r>
            <w:r w:rsidR="00837B11">
              <w:rPr>
                <w:noProof/>
              </w:rPr>
              <w:tab/>
            </w:r>
            <w:r w:rsidR="00837B11">
              <w:rPr>
                <w:noProof/>
              </w:rPr>
              <w:fldChar w:fldCharType="begin"/>
            </w:r>
            <w:r w:rsidR="00837B11">
              <w:rPr>
                <w:noProof/>
              </w:rPr>
              <w:instrText xml:space="preserve"> PAGEREF _Toc148599152 \h </w:instrText>
            </w:r>
            <w:r w:rsidR="00837B11">
              <w:rPr>
                <w:noProof/>
              </w:rPr>
            </w:r>
            <w:r w:rsidR="00837B11">
              <w:rPr>
                <w:noProof/>
              </w:rPr>
              <w:fldChar w:fldCharType="separate"/>
            </w:r>
            <w:r w:rsidR="008F63B9">
              <w:rPr>
                <w:noProof/>
              </w:rPr>
              <w:t>47</w:t>
            </w:r>
            <w:r w:rsidR="00837B11">
              <w:rPr>
                <w:noProof/>
              </w:rPr>
              <w:fldChar w:fldCharType="end"/>
            </w:r>
          </w:hyperlink>
        </w:p>
        <w:p w14:paraId="28A8848F" w14:textId="69E84F56" w:rsidR="00317501" w:rsidRDefault="00000000">
          <w:pPr>
            <w:pStyle w:val="TOC2"/>
            <w:rPr>
              <w:noProof/>
              <w14:ligatures w14:val="standardContextual"/>
            </w:rPr>
          </w:pPr>
          <w:hyperlink w:anchor="_Toc148599153" w:history="1">
            <w:r w:rsidR="00837B11">
              <w:rPr>
                <w:rStyle w:val="ad"/>
                <w:rFonts w:eastAsiaTheme="minorEastAsia" w:cs="Times New Roman"/>
                <w:noProof/>
                <w:sz w:val="28"/>
                <w:szCs w:val="28"/>
              </w:rPr>
              <w:t>第一节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健全生态产品价值实现机制</w:t>
            </w:r>
            <w:r w:rsidR="00837B11">
              <w:rPr>
                <w:noProof/>
              </w:rPr>
              <w:tab/>
            </w:r>
            <w:r w:rsidR="00837B11">
              <w:rPr>
                <w:noProof/>
              </w:rPr>
              <w:fldChar w:fldCharType="begin"/>
            </w:r>
            <w:r w:rsidR="00837B11">
              <w:rPr>
                <w:noProof/>
              </w:rPr>
              <w:instrText xml:space="preserve"> PAGEREF _Toc148599153 \h </w:instrText>
            </w:r>
            <w:r w:rsidR="00837B11">
              <w:rPr>
                <w:noProof/>
              </w:rPr>
            </w:r>
            <w:r w:rsidR="00837B11">
              <w:rPr>
                <w:noProof/>
              </w:rPr>
              <w:fldChar w:fldCharType="separate"/>
            </w:r>
            <w:r w:rsidR="008F63B9">
              <w:rPr>
                <w:noProof/>
              </w:rPr>
              <w:t>47</w:t>
            </w:r>
            <w:r w:rsidR="00837B11">
              <w:rPr>
                <w:noProof/>
              </w:rPr>
              <w:fldChar w:fldCharType="end"/>
            </w:r>
          </w:hyperlink>
        </w:p>
        <w:p w14:paraId="63F23545" w14:textId="63FF1B75" w:rsidR="00317501" w:rsidRDefault="00000000">
          <w:pPr>
            <w:pStyle w:val="TOC2"/>
            <w:rPr>
              <w:noProof/>
              <w14:ligatures w14:val="standardContextual"/>
            </w:rPr>
          </w:pPr>
          <w:hyperlink w:anchor="_Toc148599154" w:history="1">
            <w:r w:rsidR="00837B11">
              <w:rPr>
                <w:rStyle w:val="ad"/>
                <w:rFonts w:eastAsiaTheme="minorEastAsia" w:cs="Times New Roman"/>
                <w:noProof/>
                <w:sz w:val="28"/>
                <w:szCs w:val="28"/>
              </w:rPr>
              <w:t>第二节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构建现代生态环境治理体系</w:t>
            </w:r>
            <w:r w:rsidR="00837B11">
              <w:rPr>
                <w:noProof/>
              </w:rPr>
              <w:tab/>
            </w:r>
            <w:r w:rsidR="00837B11">
              <w:rPr>
                <w:noProof/>
              </w:rPr>
              <w:fldChar w:fldCharType="begin"/>
            </w:r>
            <w:r w:rsidR="00837B11">
              <w:rPr>
                <w:noProof/>
              </w:rPr>
              <w:instrText xml:space="preserve"> PAGEREF _Toc148599154 \h </w:instrText>
            </w:r>
            <w:r w:rsidR="00837B11">
              <w:rPr>
                <w:noProof/>
              </w:rPr>
            </w:r>
            <w:r w:rsidR="00837B11">
              <w:rPr>
                <w:noProof/>
              </w:rPr>
              <w:fldChar w:fldCharType="separate"/>
            </w:r>
            <w:r w:rsidR="008F63B9">
              <w:rPr>
                <w:noProof/>
              </w:rPr>
              <w:t>47</w:t>
            </w:r>
            <w:r w:rsidR="00837B11">
              <w:rPr>
                <w:noProof/>
              </w:rPr>
              <w:fldChar w:fldCharType="end"/>
            </w:r>
          </w:hyperlink>
        </w:p>
        <w:p w14:paraId="5DF2714E" w14:textId="7A3508BF" w:rsidR="00317501" w:rsidRDefault="00000000">
          <w:pPr>
            <w:pStyle w:val="TOC2"/>
            <w:rPr>
              <w:noProof/>
              <w14:ligatures w14:val="standardContextual"/>
            </w:rPr>
          </w:pPr>
          <w:hyperlink w:anchor="_Toc148599155" w:history="1">
            <w:r w:rsidR="00837B11">
              <w:rPr>
                <w:rStyle w:val="ad"/>
                <w:rFonts w:eastAsiaTheme="minorEastAsia" w:cs="Times New Roman"/>
                <w:noProof/>
                <w:sz w:val="28"/>
                <w:szCs w:val="28"/>
              </w:rPr>
              <w:t>第三节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探索</w:t>
            </w:r>
            <w:r w:rsidR="00837B11">
              <w:rPr>
                <w:rStyle w:val="ad"/>
                <w:rFonts w:eastAsiaTheme="minorEastAsia" w:cs="Times New Roman"/>
                <w:noProof/>
                <w:sz w:val="28"/>
                <w:szCs w:val="28"/>
              </w:rPr>
              <w:t>“</w:t>
            </w:r>
            <w:r w:rsidR="00837B11">
              <w:rPr>
                <w:rStyle w:val="ad"/>
                <w:rFonts w:eastAsiaTheme="minorEastAsia" w:cs="Times New Roman"/>
                <w:noProof/>
                <w:sz w:val="28"/>
                <w:szCs w:val="28"/>
              </w:rPr>
              <w:t>双碳</w:t>
            </w:r>
            <w:r w:rsidR="00837B11">
              <w:rPr>
                <w:rStyle w:val="ad"/>
                <w:rFonts w:eastAsiaTheme="minorEastAsia" w:cs="Times New Roman"/>
                <w:noProof/>
                <w:sz w:val="28"/>
                <w:szCs w:val="28"/>
              </w:rPr>
              <w:t>”</w:t>
            </w:r>
            <w:r w:rsidR="00837B11">
              <w:rPr>
                <w:rStyle w:val="ad"/>
                <w:rFonts w:eastAsiaTheme="minorEastAsia" w:cs="Times New Roman"/>
                <w:noProof/>
                <w:sz w:val="28"/>
                <w:szCs w:val="28"/>
              </w:rPr>
              <w:t>目标实现机制</w:t>
            </w:r>
            <w:r w:rsidR="00837B11">
              <w:rPr>
                <w:noProof/>
              </w:rPr>
              <w:tab/>
            </w:r>
            <w:r w:rsidR="00837B11">
              <w:rPr>
                <w:noProof/>
              </w:rPr>
              <w:fldChar w:fldCharType="begin"/>
            </w:r>
            <w:r w:rsidR="00837B11">
              <w:rPr>
                <w:noProof/>
              </w:rPr>
              <w:instrText xml:space="preserve"> PAGEREF _Toc148599155 \h </w:instrText>
            </w:r>
            <w:r w:rsidR="00837B11">
              <w:rPr>
                <w:noProof/>
              </w:rPr>
            </w:r>
            <w:r w:rsidR="00837B11">
              <w:rPr>
                <w:noProof/>
              </w:rPr>
              <w:fldChar w:fldCharType="separate"/>
            </w:r>
            <w:r w:rsidR="008F63B9">
              <w:rPr>
                <w:noProof/>
              </w:rPr>
              <w:t>47</w:t>
            </w:r>
            <w:r w:rsidR="00837B11">
              <w:rPr>
                <w:noProof/>
              </w:rPr>
              <w:fldChar w:fldCharType="end"/>
            </w:r>
          </w:hyperlink>
        </w:p>
        <w:p w14:paraId="38F1A3FD" w14:textId="369BBDE1" w:rsidR="00317501" w:rsidRDefault="00000000">
          <w:pPr>
            <w:pStyle w:val="TOC2"/>
            <w:rPr>
              <w:noProof/>
              <w14:ligatures w14:val="standardContextual"/>
            </w:rPr>
          </w:pPr>
          <w:hyperlink w:anchor="_Toc148599156" w:history="1">
            <w:r w:rsidR="00837B11">
              <w:rPr>
                <w:rStyle w:val="ad"/>
                <w:rFonts w:eastAsiaTheme="minorEastAsia" w:cs="Times New Roman"/>
                <w:noProof/>
                <w:sz w:val="28"/>
                <w:szCs w:val="28"/>
              </w:rPr>
              <w:t>第四节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深化重点领域改革</w:t>
            </w:r>
            <w:r w:rsidR="00837B11">
              <w:rPr>
                <w:noProof/>
              </w:rPr>
              <w:tab/>
            </w:r>
            <w:r w:rsidR="00837B11">
              <w:rPr>
                <w:noProof/>
              </w:rPr>
              <w:fldChar w:fldCharType="begin"/>
            </w:r>
            <w:r w:rsidR="00837B11">
              <w:rPr>
                <w:noProof/>
              </w:rPr>
              <w:instrText xml:space="preserve"> PAGEREF _Toc148599156 \h </w:instrText>
            </w:r>
            <w:r w:rsidR="00837B11">
              <w:rPr>
                <w:noProof/>
              </w:rPr>
            </w:r>
            <w:r w:rsidR="00837B11">
              <w:rPr>
                <w:noProof/>
              </w:rPr>
              <w:fldChar w:fldCharType="separate"/>
            </w:r>
            <w:r w:rsidR="008F63B9">
              <w:rPr>
                <w:noProof/>
              </w:rPr>
              <w:t>47</w:t>
            </w:r>
            <w:r w:rsidR="00837B11">
              <w:rPr>
                <w:noProof/>
              </w:rPr>
              <w:fldChar w:fldCharType="end"/>
            </w:r>
          </w:hyperlink>
        </w:p>
        <w:p w14:paraId="292CF4E8" w14:textId="42F6AAD8" w:rsidR="00317501" w:rsidRDefault="00000000">
          <w:pPr>
            <w:pStyle w:val="TOC1"/>
            <w:rPr>
              <w:noProof/>
              <w14:ligatures w14:val="standardContextual"/>
            </w:rPr>
          </w:pPr>
          <w:hyperlink w:anchor="_Toc148599157" w:history="1">
            <w:r w:rsidR="00837B11">
              <w:rPr>
                <w:rStyle w:val="ad"/>
                <w:rFonts w:eastAsiaTheme="minorEastAsia" w:cs="Times New Roman"/>
                <w:noProof/>
                <w:sz w:val="28"/>
                <w:szCs w:val="28"/>
              </w:rPr>
              <w:t>第十章</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保障措施</w:t>
            </w:r>
            <w:r w:rsidR="00837B11">
              <w:rPr>
                <w:noProof/>
              </w:rPr>
              <w:tab/>
            </w:r>
            <w:r w:rsidR="00837B11">
              <w:rPr>
                <w:noProof/>
              </w:rPr>
              <w:fldChar w:fldCharType="begin"/>
            </w:r>
            <w:r w:rsidR="00837B11">
              <w:rPr>
                <w:noProof/>
              </w:rPr>
              <w:instrText xml:space="preserve"> PAGEREF _Toc148599157 \h </w:instrText>
            </w:r>
            <w:r w:rsidR="00837B11">
              <w:rPr>
                <w:noProof/>
              </w:rPr>
            </w:r>
            <w:r w:rsidR="00837B11">
              <w:rPr>
                <w:noProof/>
              </w:rPr>
              <w:fldChar w:fldCharType="separate"/>
            </w:r>
            <w:r w:rsidR="008F63B9">
              <w:rPr>
                <w:noProof/>
              </w:rPr>
              <w:t>49</w:t>
            </w:r>
            <w:r w:rsidR="00837B11">
              <w:rPr>
                <w:noProof/>
              </w:rPr>
              <w:fldChar w:fldCharType="end"/>
            </w:r>
          </w:hyperlink>
        </w:p>
        <w:p w14:paraId="3CBC3383" w14:textId="3331FAD5" w:rsidR="00317501" w:rsidRDefault="00000000">
          <w:pPr>
            <w:pStyle w:val="TOC2"/>
            <w:rPr>
              <w:noProof/>
              <w14:ligatures w14:val="standardContextual"/>
            </w:rPr>
          </w:pPr>
          <w:hyperlink w:anchor="_Toc148599158" w:history="1">
            <w:r w:rsidR="00837B11">
              <w:rPr>
                <w:rStyle w:val="ad"/>
                <w:rFonts w:eastAsiaTheme="minorEastAsia" w:cs="Times New Roman"/>
                <w:noProof/>
                <w:sz w:val="28"/>
                <w:szCs w:val="28"/>
              </w:rPr>
              <w:t>第一节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创新体制机制</w:t>
            </w:r>
            <w:r w:rsidR="00837B11">
              <w:rPr>
                <w:noProof/>
              </w:rPr>
              <w:tab/>
            </w:r>
            <w:r w:rsidR="00837B11">
              <w:rPr>
                <w:noProof/>
              </w:rPr>
              <w:fldChar w:fldCharType="begin"/>
            </w:r>
            <w:r w:rsidR="00837B11">
              <w:rPr>
                <w:noProof/>
              </w:rPr>
              <w:instrText xml:space="preserve"> PAGEREF _Toc148599158 \h </w:instrText>
            </w:r>
            <w:r w:rsidR="00837B11">
              <w:rPr>
                <w:noProof/>
              </w:rPr>
            </w:r>
            <w:r w:rsidR="00837B11">
              <w:rPr>
                <w:noProof/>
              </w:rPr>
              <w:fldChar w:fldCharType="separate"/>
            </w:r>
            <w:r w:rsidR="008F63B9">
              <w:rPr>
                <w:noProof/>
              </w:rPr>
              <w:t>49</w:t>
            </w:r>
            <w:r w:rsidR="00837B11">
              <w:rPr>
                <w:noProof/>
              </w:rPr>
              <w:fldChar w:fldCharType="end"/>
            </w:r>
          </w:hyperlink>
        </w:p>
        <w:p w14:paraId="1B10EA28" w14:textId="3D1E3440" w:rsidR="00317501" w:rsidRDefault="00000000">
          <w:pPr>
            <w:pStyle w:val="TOC2"/>
            <w:rPr>
              <w:noProof/>
              <w14:ligatures w14:val="standardContextual"/>
            </w:rPr>
          </w:pPr>
          <w:hyperlink w:anchor="_Toc148599159" w:history="1">
            <w:r w:rsidR="00837B11">
              <w:rPr>
                <w:rStyle w:val="ad"/>
                <w:rFonts w:eastAsiaTheme="minorEastAsia" w:cs="Times New Roman"/>
                <w:noProof/>
                <w:sz w:val="28"/>
                <w:szCs w:val="28"/>
              </w:rPr>
              <w:t>第二节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政策支持</w:t>
            </w:r>
            <w:r w:rsidR="00837B11">
              <w:rPr>
                <w:noProof/>
              </w:rPr>
              <w:tab/>
            </w:r>
            <w:r w:rsidR="00837B11">
              <w:rPr>
                <w:noProof/>
              </w:rPr>
              <w:fldChar w:fldCharType="begin"/>
            </w:r>
            <w:r w:rsidR="00837B11">
              <w:rPr>
                <w:noProof/>
              </w:rPr>
              <w:instrText xml:space="preserve"> PAGEREF _Toc148599159 \h </w:instrText>
            </w:r>
            <w:r w:rsidR="00837B11">
              <w:rPr>
                <w:noProof/>
              </w:rPr>
            </w:r>
            <w:r w:rsidR="00837B11">
              <w:rPr>
                <w:noProof/>
              </w:rPr>
              <w:fldChar w:fldCharType="separate"/>
            </w:r>
            <w:r w:rsidR="008F63B9">
              <w:rPr>
                <w:noProof/>
              </w:rPr>
              <w:t>50</w:t>
            </w:r>
            <w:r w:rsidR="00837B11">
              <w:rPr>
                <w:noProof/>
              </w:rPr>
              <w:fldChar w:fldCharType="end"/>
            </w:r>
          </w:hyperlink>
        </w:p>
        <w:p w14:paraId="72F3B188" w14:textId="5A381AA0" w:rsidR="00317501" w:rsidRDefault="00000000">
          <w:pPr>
            <w:pStyle w:val="TOC2"/>
            <w:rPr>
              <w:rFonts w:asciiTheme="minorEastAsia" w:hAnsiTheme="minorEastAsia"/>
              <w:noProof/>
              <w14:ligatures w14:val="standardContextual"/>
            </w:rPr>
          </w:pPr>
          <w:hyperlink w:anchor="_Toc148599160" w:history="1">
            <w:r w:rsidR="00837B11">
              <w:rPr>
                <w:rStyle w:val="ad"/>
                <w:rFonts w:eastAsiaTheme="minorEastAsia" w:cs="Times New Roman"/>
                <w:noProof/>
                <w:sz w:val="28"/>
                <w:szCs w:val="28"/>
              </w:rPr>
              <w:t>第三节</w:t>
            </w:r>
            <w:r w:rsidR="00837B11">
              <w:rPr>
                <w:rStyle w:val="ad"/>
                <w:rFonts w:eastAsiaTheme="minorEastAsia" w:cs="Times New Roman"/>
                <w:noProof/>
                <w:sz w:val="28"/>
                <w:szCs w:val="28"/>
              </w:rPr>
              <w:t xml:space="preserve"> </w:t>
            </w:r>
            <w:r w:rsidR="00837B11">
              <w:rPr>
                <w:rStyle w:val="ad"/>
                <w:rFonts w:eastAsiaTheme="minorEastAsia" w:cs="Times New Roman"/>
                <w:noProof/>
                <w:sz w:val="28"/>
                <w:szCs w:val="28"/>
              </w:rPr>
              <w:t>组织实施</w:t>
            </w:r>
            <w:r w:rsidR="00837B11">
              <w:rPr>
                <w:noProof/>
              </w:rPr>
              <w:tab/>
            </w:r>
            <w:r w:rsidR="00837B11">
              <w:rPr>
                <w:noProof/>
              </w:rPr>
              <w:fldChar w:fldCharType="begin"/>
            </w:r>
            <w:r w:rsidR="00837B11">
              <w:rPr>
                <w:noProof/>
              </w:rPr>
              <w:instrText xml:space="preserve"> PAGEREF _Toc148599160 \h </w:instrText>
            </w:r>
            <w:r w:rsidR="00837B11">
              <w:rPr>
                <w:noProof/>
              </w:rPr>
            </w:r>
            <w:r w:rsidR="00837B11">
              <w:rPr>
                <w:noProof/>
              </w:rPr>
              <w:fldChar w:fldCharType="separate"/>
            </w:r>
            <w:r w:rsidR="008F63B9">
              <w:rPr>
                <w:noProof/>
              </w:rPr>
              <w:t>51</w:t>
            </w:r>
            <w:r w:rsidR="00837B11">
              <w:rPr>
                <w:noProof/>
              </w:rPr>
              <w:fldChar w:fldCharType="end"/>
            </w:r>
          </w:hyperlink>
        </w:p>
        <w:p w14:paraId="09EEA6AB" w14:textId="77777777" w:rsidR="00317501" w:rsidRDefault="00837B11">
          <w:pPr>
            <w:spacing w:line="276" w:lineRule="auto"/>
            <w:ind w:firstLine="562"/>
            <w:rPr>
              <w:rFonts w:asciiTheme="minorEastAsia" w:eastAsiaTheme="minorEastAsia" w:hAnsiTheme="minorEastAsia" w:cs="Times New Roman"/>
              <w:sz w:val="28"/>
              <w:szCs w:val="28"/>
            </w:rPr>
          </w:pPr>
          <w:r>
            <w:rPr>
              <w:rFonts w:asciiTheme="minorEastAsia" w:eastAsiaTheme="minorEastAsia" w:hAnsiTheme="minorEastAsia" w:cs="Times New Roman"/>
              <w:b/>
              <w:bCs/>
              <w:sz w:val="28"/>
              <w:szCs w:val="28"/>
              <w:lang w:val="zh-CN"/>
            </w:rPr>
            <w:fldChar w:fldCharType="end"/>
          </w:r>
        </w:p>
      </w:sdtContent>
    </w:sdt>
    <w:p w14:paraId="237CB621" w14:textId="77777777" w:rsidR="00317501" w:rsidRDefault="00837B11">
      <w:pPr>
        <w:widowControl/>
        <w:spacing w:line="240" w:lineRule="auto"/>
        <w:ind w:firstLineChars="0" w:firstLine="0"/>
        <w:jc w:val="left"/>
        <w:rPr>
          <w:rFonts w:cs="Times New Roman"/>
        </w:rPr>
      </w:pPr>
      <w:r>
        <w:rPr>
          <w:rFonts w:cs="Times New Roman"/>
        </w:rPr>
        <w:br w:type="page"/>
      </w:r>
    </w:p>
    <w:p w14:paraId="0263D8D3" w14:textId="77777777" w:rsidR="00317501" w:rsidRDefault="00317501">
      <w:pPr>
        <w:pStyle w:val="1"/>
        <w:ind w:firstLine="643"/>
        <w:rPr>
          <w:rFonts w:cs="Times New Roman"/>
        </w:rPr>
        <w:sectPr w:rsidR="00317501" w:rsidSect="00D2071B">
          <w:pgSz w:w="23814" w:h="16840" w:code="9"/>
          <w:pgMar w:top="1440" w:right="1800" w:bottom="1440" w:left="1800" w:header="851" w:footer="992" w:gutter="0"/>
          <w:pgNumType w:fmt="upperRoman" w:start="1"/>
          <w:cols w:num="2" w:space="646"/>
          <w:docGrid w:type="linesAndChars" w:linePitch="312"/>
        </w:sectPr>
      </w:pPr>
    </w:p>
    <w:p w14:paraId="4B81B90B" w14:textId="77777777" w:rsidR="00317501" w:rsidRDefault="00837B11">
      <w:pPr>
        <w:pStyle w:val="1"/>
        <w:rPr>
          <w:rFonts w:eastAsiaTheme="minorEastAsia" w:cs="Times New Roman"/>
          <w:sz w:val="36"/>
          <w:szCs w:val="48"/>
        </w:rPr>
      </w:pPr>
      <w:bookmarkStart w:id="0" w:name="_Toc148599113"/>
      <w:r>
        <w:rPr>
          <w:rFonts w:eastAsiaTheme="minorEastAsia" w:cs="Times New Roman"/>
          <w:sz w:val="36"/>
          <w:szCs w:val="48"/>
        </w:rPr>
        <w:lastRenderedPageBreak/>
        <w:t>第一章</w:t>
      </w:r>
      <w:r>
        <w:rPr>
          <w:rFonts w:eastAsiaTheme="minorEastAsia" w:cs="Times New Roman"/>
          <w:sz w:val="36"/>
          <w:szCs w:val="48"/>
        </w:rPr>
        <w:t xml:space="preserve"> </w:t>
      </w:r>
      <w:r>
        <w:rPr>
          <w:rFonts w:eastAsiaTheme="minorEastAsia" w:cs="Times New Roman"/>
          <w:sz w:val="36"/>
          <w:szCs w:val="48"/>
        </w:rPr>
        <w:t>总则</w:t>
      </w:r>
      <w:bookmarkEnd w:id="0"/>
    </w:p>
    <w:p w14:paraId="4AA4C326" w14:textId="77777777" w:rsidR="00317501" w:rsidRDefault="00837B11">
      <w:pPr>
        <w:pStyle w:val="2"/>
        <w:rPr>
          <w:rFonts w:ascii="Times New Roman" w:eastAsiaTheme="minorEastAsia" w:hAnsi="Times New Roman" w:cs="Times New Roman"/>
        </w:rPr>
      </w:pPr>
      <w:bookmarkStart w:id="1" w:name="_Toc148599114"/>
      <w:r>
        <w:rPr>
          <w:rFonts w:ascii="Times New Roman" w:eastAsiaTheme="minorEastAsia" w:hAnsi="Times New Roman" w:cs="Times New Roman"/>
        </w:rPr>
        <w:t>第一节</w:t>
      </w:r>
      <w:r>
        <w:rPr>
          <w:rFonts w:ascii="Times New Roman" w:eastAsiaTheme="minorEastAsia" w:hAnsi="Times New Roman" w:cs="Times New Roman"/>
        </w:rPr>
        <w:t xml:space="preserve"> </w:t>
      </w:r>
      <w:r>
        <w:rPr>
          <w:rFonts w:ascii="Times New Roman" w:eastAsiaTheme="minorEastAsia" w:hAnsi="Times New Roman" w:cs="Times New Roman"/>
        </w:rPr>
        <w:t>规划背景</w:t>
      </w:r>
      <w:bookmarkEnd w:id="1"/>
      <w:r>
        <w:rPr>
          <w:rFonts w:ascii="Times New Roman" w:eastAsiaTheme="minorEastAsia" w:hAnsi="Times New Roman" w:cs="Times New Roman"/>
        </w:rPr>
        <w:t xml:space="preserve"> </w:t>
      </w:r>
    </w:p>
    <w:p w14:paraId="2DDF65B8" w14:textId="77777777" w:rsidR="00317501" w:rsidRDefault="00837B11">
      <w:pPr>
        <w:ind w:firstLine="560"/>
        <w:rPr>
          <w:rFonts w:eastAsiaTheme="minorEastAsia" w:cs="Times New Roman"/>
          <w:sz w:val="28"/>
          <w:szCs w:val="28"/>
        </w:rPr>
      </w:pPr>
      <w:r>
        <w:rPr>
          <w:rFonts w:eastAsiaTheme="minorEastAsia" w:cs="Times New Roman"/>
          <w:sz w:val="28"/>
          <w:szCs w:val="28"/>
        </w:rPr>
        <w:t>党的十八大把生态文明建设纳入中国特色社会主义事业</w:t>
      </w:r>
      <w:r>
        <w:rPr>
          <w:rFonts w:eastAsiaTheme="minorEastAsia" w:cs="Times New Roman"/>
          <w:sz w:val="28"/>
          <w:szCs w:val="28"/>
        </w:rPr>
        <w:t>“</w:t>
      </w:r>
      <w:r>
        <w:rPr>
          <w:rFonts w:eastAsiaTheme="minorEastAsia" w:cs="Times New Roman"/>
          <w:sz w:val="28"/>
          <w:szCs w:val="28"/>
        </w:rPr>
        <w:t>五位一体</w:t>
      </w:r>
      <w:r>
        <w:rPr>
          <w:rFonts w:eastAsiaTheme="minorEastAsia" w:cs="Times New Roman"/>
          <w:sz w:val="28"/>
          <w:szCs w:val="28"/>
        </w:rPr>
        <w:t>”</w:t>
      </w:r>
      <w:r>
        <w:rPr>
          <w:rFonts w:eastAsiaTheme="minorEastAsia" w:cs="Times New Roman"/>
          <w:sz w:val="28"/>
          <w:szCs w:val="28"/>
        </w:rPr>
        <w:t>总体布局，明确了新时代推进国家现代化建设的总体部署，即经济建设、政治建设、文化建设、社会建设、生态文明建设全面推进，首次把美丽中国作为生态文明建设的宏伟目标。</w:t>
      </w:r>
      <w:r>
        <w:rPr>
          <w:rFonts w:eastAsiaTheme="minorEastAsia" w:cs="Times New Roman" w:hint="eastAsia"/>
          <w:sz w:val="28"/>
          <w:szCs w:val="28"/>
        </w:rPr>
        <w:t>党的十九大更进一步提出建设生态文明是中华民族永续发展的千年大计，要求必须树立和</w:t>
      </w:r>
      <w:proofErr w:type="gramStart"/>
      <w:r>
        <w:rPr>
          <w:rFonts w:eastAsiaTheme="minorEastAsia" w:cs="Times New Roman" w:hint="eastAsia"/>
          <w:sz w:val="28"/>
          <w:szCs w:val="28"/>
        </w:rPr>
        <w:t>践行</w:t>
      </w:r>
      <w:proofErr w:type="gramEnd"/>
      <w:r>
        <w:rPr>
          <w:rFonts w:eastAsiaTheme="minorEastAsia" w:cs="Times New Roman" w:hint="eastAsia"/>
          <w:sz w:val="28"/>
          <w:szCs w:val="28"/>
        </w:rPr>
        <w:t>绿水青山就是金山银山的理念，坚持节约资源和保护环境的基本国策。党的二十大报告指出，“中国式现代化是人与自然和谐共生的现代化”，明确了我国新时代生态文明建设的战略任务，总基调是推动绿色发展，促进人与自然和谐共生。</w:t>
      </w:r>
      <w:r>
        <w:rPr>
          <w:rFonts w:eastAsiaTheme="minorEastAsia" w:cs="Times New Roman"/>
          <w:sz w:val="28"/>
          <w:szCs w:val="28"/>
        </w:rPr>
        <w:t>2020</w:t>
      </w:r>
      <w:r>
        <w:rPr>
          <w:rFonts w:eastAsiaTheme="minorEastAsia" w:cs="Times New Roman"/>
          <w:sz w:val="28"/>
          <w:szCs w:val="28"/>
        </w:rPr>
        <w:t>年国家主席习近平在二十国集团领导人利雅得峰会</w:t>
      </w:r>
      <w:r>
        <w:rPr>
          <w:rFonts w:eastAsiaTheme="minorEastAsia" w:cs="Times New Roman"/>
          <w:sz w:val="28"/>
          <w:szCs w:val="28"/>
        </w:rPr>
        <w:t>“</w:t>
      </w:r>
      <w:r>
        <w:rPr>
          <w:rFonts w:eastAsiaTheme="minorEastAsia" w:cs="Times New Roman"/>
          <w:sz w:val="28"/>
          <w:szCs w:val="28"/>
        </w:rPr>
        <w:t>守护地球</w:t>
      </w:r>
      <w:r>
        <w:rPr>
          <w:rFonts w:eastAsiaTheme="minorEastAsia" w:cs="Times New Roman"/>
          <w:sz w:val="28"/>
          <w:szCs w:val="28"/>
        </w:rPr>
        <w:t>”</w:t>
      </w:r>
      <w:r>
        <w:rPr>
          <w:rFonts w:eastAsiaTheme="minorEastAsia" w:cs="Times New Roman"/>
          <w:sz w:val="28"/>
          <w:szCs w:val="28"/>
        </w:rPr>
        <w:t>主题</w:t>
      </w:r>
      <w:proofErr w:type="gramStart"/>
      <w:r>
        <w:rPr>
          <w:rFonts w:eastAsiaTheme="minorEastAsia" w:cs="Times New Roman"/>
          <w:sz w:val="28"/>
          <w:szCs w:val="28"/>
        </w:rPr>
        <w:t>边会上</w:t>
      </w:r>
      <w:proofErr w:type="gramEnd"/>
      <w:r>
        <w:rPr>
          <w:rFonts w:eastAsiaTheme="minorEastAsia" w:cs="Times New Roman"/>
          <w:sz w:val="28"/>
          <w:szCs w:val="28"/>
        </w:rPr>
        <w:t>致辞，中国将提高国家自主贡献力度，力争二氧化碳排放</w:t>
      </w:r>
      <w:r>
        <w:rPr>
          <w:rFonts w:eastAsiaTheme="minorEastAsia" w:cs="Times New Roman"/>
          <w:sz w:val="28"/>
          <w:szCs w:val="28"/>
        </w:rPr>
        <w:t>2030</w:t>
      </w:r>
      <w:r>
        <w:rPr>
          <w:rFonts w:eastAsiaTheme="minorEastAsia" w:cs="Times New Roman"/>
          <w:sz w:val="28"/>
          <w:szCs w:val="28"/>
        </w:rPr>
        <w:t>年前达到峰值，</w:t>
      </w:r>
      <w:r>
        <w:rPr>
          <w:rFonts w:eastAsiaTheme="minorEastAsia" w:cs="Times New Roman"/>
          <w:sz w:val="28"/>
          <w:szCs w:val="28"/>
        </w:rPr>
        <w:t>2060</w:t>
      </w:r>
      <w:r>
        <w:rPr>
          <w:rFonts w:eastAsiaTheme="minorEastAsia" w:cs="Times New Roman"/>
          <w:sz w:val="28"/>
          <w:szCs w:val="28"/>
        </w:rPr>
        <w:t>年前实现碳中和。</w:t>
      </w:r>
      <w:proofErr w:type="gramStart"/>
      <w:r>
        <w:rPr>
          <w:rFonts w:eastAsiaTheme="minorEastAsia" w:cs="Times New Roman"/>
          <w:sz w:val="28"/>
          <w:szCs w:val="28"/>
        </w:rPr>
        <w:t>碳达峰</w:t>
      </w:r>
      <w:proofErr w:type="gramEnd"/>
      <w:r>
        <w:rPr>
          <w:rFonts w:eastAsiaTheme="minorEastAsia" w:cs="Times New Roman"/>
          <w:sz w:val="28"/>
          <w:szCs w:val="28"/>
        </w:rPr>
        <w:t>、碳中和已经纳入生态文明建设整体布局，经济社会绿色发展理念深入人心。</w:t>
      </w:r>
    </w:p>
    <w:p w14:paraId="6E4E004F" w14:textId="67A98B61" w:rsidR="00317501" w:rsidRDefault="00837B11">
      <w:pPr>
        <w:ind w:firstLine="560"/>
        <w:rPr>
          <w:rFonts w:eastAsiaTheme="minorEastAsia" w:cs="Times New Roman"/>
        </w:rPr>
      </w:pPr>
      <w:r>
        <w:rPr>
          <w:rFonts w:eastAsiaTheme="minorEastAsia" w:cs="Times New Roman"/>
          <w:sz w:val="28"/>
          <w:szCs w:val="28"/>
        </w:rPr>
        <w:t>为深入贯彻习近平总书记重要讲话和指示精神，辽宁省委在十二届十四次全会上决定建设辽东绿色经济区，依托辽东九县（市）的森林资源和优质水资源，协同探索推进生态优先、绿色发展新路径。依据《东北东部绿色经济带发展规划》《辽宁省国民经济和社会发展第十四个五年规划和二</w:t>
      </w:r>
      <w:r>
        <w:rPr>
          <w:rFonts w:eastAsiaTheme="minorEastAsia" w:cs="Times New Roman" w:hint="eastAsia"/>
          <w:sz w:val="28"/>
          <w:szCs w:val="28"/>
        </w:rPr>
        <w:t>〇</w:t>
      </w:r>
      <w:r>
        <w:rPr>
          <w:rFonts w:eastAsiaTheme="minorEastAsia" w:cs="Times New Roman"/>
          <w:sz w:val="28"/>
          <w:szCs w:val="28"/>
        </w:rPr>
        <w:t>三五年远景目标纲要》、抚顺市编制了《抚顺市融入辽东绿色经济区建设实施方案（</w:t>
      </w:r>
      <w:r>
        <w:rPr>
          <w:rFonts w:eastAsiaTheme="minorEastAsia" w:cs="Times New Roman"/>
          <w:sz w:val="28"/>
          <w:szCs w:val="28"/>
        </w:rPr>
        <w:t>2022-2025</w:t>
      </w:r>
      <w:r>
        <w:rPr>
          <w:rFonts w:eastAsiaTheme="minorEastAsia" w:cs="Times New Roman"/>
          <w:sz w:val="28"/>
          <w:szCs w:val="28"/>
        </w:rPr>
        <w:t>年）》。</w:t>
      </w:r>
      <w:r>
        <w:rPr>
          <w:rFonts w:eastAsiaTheme="minorEastAsia" w:cs="Times New Roman"/>
          <w:sz w:val="28"/>
          <w:szCs w:val="28"/>
        </w:rPr>
        <w:t>“</w:t>
      </w:r>
      <w:r>
        <w:rPr>
          <w:rFonts w:eastAsiaTheme="minorEastAsia" w:cs="Times New Roman"/>
          <w:sz w:val="28"/>
          <w:szCs w:val="28"/>
        </w:rPr>
        <w:t>十四五</w:t>
      </w:r>
      <w:r>
        <w:rPr>
          <w:rFonts w:eastAsiaTheme="minorEastAsia" w:cs="Times New Roman"/>
          <w:sz w:val="28"/>
          <w:szCs w:val="28"/>
        </w:rPr>
        <w:t>”</w:t>
      </w:r>
      <w:r>
        <w:rPr>
          <w:rFonts w:eastAsiaTheme="minorEastAsia" w:cs="Times New Roman"/>
          <w:sz w:val="28"/>
          <w:szCs w:val="28"/>
        </w:rPr>
        <w:t>开局以来，清原满族自治县以创建辽东绿色经济示范区为重点，以融入沈阳现代化都市圈为导向，以打造全省最重要的</w:t>
      </w:r>
      <w:r>
        <w:rPr>
          <w:rFonts w:eastAsiaTheme="minorEastAsia" w:cs="Times New Roman"/>
          <w:sz w:val="28"/>
          <w:szCs w:val="28"/>
        </w:rPr>
        <w:t>“</w:t>
      </w:r>
      <w:r>
        <w:rPr>
          <w:rFonts w:eastAsiaTheme="minorEastAsia" w:cs="Times New Roman"/>
          <w:sz w:val="28"/>
          <w:szCs w:val="28"/>
        </w:rPr>
        <w:t>两山</w:t>
      </w:r>
      <w:r>
        <w:rPr>
          <w:rFonts w:eastAsiaTheme="minorEastAsia" w:cs="Times New Roman"/>
          <w:sz w:val="28"/>
          <w:szCs w:val="28"/>
        </w:rPr>
        <w:t>”</w:t>
      </w:r>
      <w:r>
        <w:rPr>
          <w:rFonts w:eastAsiaTheme="minorEastAsia" w:cs="Times New Roman"/>
          <w:sz w:val="28"/>
          <w:szCs w:val="28"/>
        </w:rPr>
        <w:t>理论创新基地和运动康养基地，做好升级</w:t>
      </w:r>
      <w:r>
        <w:rPr>
          <w:rFonts w:eastAsiaTheme="minorEastAsia" w:cs="Times New Roman"/>
          <w:sz w:val="28"/>
          <w:szCs w:val="28"/>
        </w:rPr>
        <w:t>“</w:t>
      </w:r>
      <w:r>
        <w:rPr>
          <w:rFonts w:eastAsiaTheme="minorEastAsia" w:cs="Times New Roman"/>
          <w:sz w:val="28"/>
          <w:szCs w:val="28"/>
        </w:rPr>
        <w:t>老字号</w:t>
      </w:r>
      <w:r>
        <w:rPr>
          <w:rFonts w:eastAsiaTheme="minorEastAsia" w:cs="Times New Roman"/>
          <w:sz w:val="28"/>
          <w:szCs w:val="28"/>
        </w:rPr>
        <w:t>”</w:t>
      </w:r>
      <w:r>
        <w:rPr>
          <w:rFonts w:eastAsiaTheme="minorEastAsia" w:cs="Times New Roman"/>
          <w:sz w:val="28"/>
          <w:szCs w:val="28"/>
        </w:rPr>
        <w:t>、开发</w:t>
      </w:r>
      <w:r>
        <w:rPr>
          <w:rFonts w:eastAsiaTheme="minorEastAsia" w:cs="Times New Roman"/>
          <w:sz w:val="28"/>
          <w:szCs w:val="28"/>
        </w:rPr>
        <w:t>“</w:t>
      </w:r>
      <w:r>
        <w:rPr>
          <w:rFonts w:eastAsiaTheme="minorEastAsia" w:cs="Times New Roman"/>
          <w:sz w:val="28"/>
          <w:szCs w:val="28"/>
        </w:rPr>
        <w:t>原字号</w:t>
      </w:r>
      <w:r>
        <w:rPr>
          <w:rFonts w:eastAsiaTheme="minorEastAsia" w:cs="Times New Roman"/>
          <w:sz w:val="28"/>
          <w:szCs w:val="28"/>
        </w:rPr>
        <w:t>”</w:t>
      </w:r>
      <w:r>
        <w:rPr>
          <w:rFonts w:eastAsiaTheme="minorEastAsia" w:cs="Times New Roman"/>
          <w:sz w:val="28"/>
          <w:szCs w:val="28"/>
        </w:rPr>
        <w:t>、壮大</w:t>
      </w:r>
      <w:r>
        <w:rPr>
          <w:rFonts w:eastAsiaTheme="minorEastAsia" w:cs="Times New Roman"/>
          <w:sz w:val="28"/>
          <w:szCs w:val="28"/>
        </w:rPr>
        <w:t>“</w:t>
      </w:r>
      <w:r>
        <w:rPr>
          <w:rFonts w:eastAsiaTheme="minorEastAsia" w:cs="Times New Roman"/>
          <w:sz w:val="28"/>
          <w:szCs w:val="28"/>
        </w:rPr>
        <w:t>新字号</w:t>
      </w:r>
      <w:r>
        <w:rPr>
          <w:rFonts w:eastAsiaTheme="minorEastAsia" w:cs="Times New Roman"/>
          <w:sz w:val="28"/>
          <w:szCs w:val="28"/>
        </w:rPr>
        <w:t>”</w:t>
      </w:r>
      <w:r>
        <w:rPr>
          <w:rFonts w:eastAsiaTheme="minorEastAsia" w:cs="Times New Roman"/>
          <w:sz w:val="28"/>
          <w:szCs w:val="28"/>
        </w:rPr>
        <w:t>三篇大文章，建</w:t>
      </w:r>
      <w:r>
        <w:rPr>
          <w:rFonts w:eastAsiaTheme="minorEastAsia" w:cs="Times New Roman"/>
          <w:sz w:val="28"/>
          <w:szCs w:val="28"/>
        </w:rPr>
        <w:t>设</w:t>
      </w:r>
      <w:r>
        <w:rPr>
          <w:rFonts w:eastAsiaTheme="minorEastAsia" w:cs="Times New Roman"/>
          <w:sz w:val="28"/>
          <w:szCs w:val="28"/>
        </w:rPr>
        <w:t>“</w:t>
      </w:r>
      <w:r>
        <w:rPr>
          <w:rFonts w:eastAsiaTheme="minorEastAsia" w:cs="Times New Roman"/>
          <w:sz w:val="28"/>
          <w:szCs w:val="28"/>
        </w:rPr>
        <w:t>活力、绿色、文明、幸福</w:t>
      </w:r>
      <w:r>
        <w:rPr>
          <w:rFonts w:eastAsiaTheme="minorEastAsia" w:cs="Times New Roman"/>
          <w:sz w:val="28"/>
          <w:szCs w:val="28"/>
        </w:rPr>
        <w:t>”</w:t>
      </w:r>
      <w:r>
        <w:rPr>
          <w:rFonts w:eastAsiaTheme="minorEastAsia" w:cs="Times New Roman"/>
          <w:sz w:val="28"/>
          <w:szCs w:val="28"/>
        </w:rPr>
        <w:t>四个清原为目标，在发展质量上求突破，不断提高构建新发展格局能力和水平，编制《清原满族自治县绿色经济区建设规划》能够有效引领清原满族自治县绿色高质量发展。</w:t>
      </w:r>
    </w:p>
    <w:p w14:paraId="51D2E949" w14:textId="77777777" w:rsidR="00317501" w:rsidRDefault="00837B11">
      <w:pPr>
        <w:pStyle w:val="2"/>
        <w:rPr>
          <w:rFonts w:ascii="Times New Roman" w:eastAsiaTheme="minorEastAsia" w:hAnsi="Times New Roman" w:cs="Times New Roman"/>
        </w:rPr>
      </w:pPr>
      <w:bookmarkStart w:id="2" w:name="_Toc148599115"/>
      <w:r>
        <w:rPr>
          <w:rFonts w:ascii="Times New Roman" w:eastAsiaTheme="minorEastAsia" w:hAnsi="Times New Roman" w:cs="Times New Roman"/>
        </w:rPr>
        <w:t>第二节</w:t>
      </w:r>
      <w:r>
        <w:rPr>
          <w:rFonts w:ascii="Times New Roman" w:eastAsiaTheme="minorEastAsia" w:hAnsi="Times New Roman" w:cs="Times New Roman"/>
        </w:rPr>
        <w:t xml:space="preserve"> </w:t>
      </w:r>
      <w:r>
        <w:rPr>
          <w:rFonts w:ascii="Times New Roman" w:eastAsiaTheme="minorEastAsia" w:hAnsi="Times New Roman" w:cs="Times New Roman"/>
        </w:rPr>
        <w:t>规划范围和期限</w:t>
      </w:r>
      <w:bookmarkEnd w:id="2"/>
      <w:r>
        <w:rPr>
          <w:rFonts w:ascii="Times New Roman" w:eastAsiaTheme="minorEastAsia" w:hAnsi="Times New Roman" w:cs="Times New Roman"/>
        </w:rPr>
        <w:t xml:space="preserve"> </w:t>
      </w:r>
    </w:p>
    <w:p w14:paraId="234C7847" w14:textId="750DD584" w:rsidR="00317501" w:rsidRDefault="00837B11">
      <w:pPr>
        <w:ind w:firstLine="560"/>
        <w:rPr>
          <w:rFonts w:eastAsiaTheme="minorEastAsia" w:cs="Times New Roman"/>
          <w:sz w:val="28"/>
          <w:szCs w:val="28"/>
        </w:rPr>
      </w:pPr>
      <w:r>
        <w:rPr>
          <w:rFonts w:eastAsiaTheme="minorEastAsia" w:cs="Times New Roman"/>
          <w:sz w:val="28"/>
          <w:szCs w:val="28"/>
        </w:rPr>
        <w:t>规划范围为</w:t>
      </w:r>
      <w:r w:rsidR="007F619F">
        <w:rPr>
          <w:rFonts w:eastAsiaTheme="minorEastAsia" w:cs="Times New Roman" w:hint="eastAsia"/>
          <w:sz w:val="28"/>
          <w:szCs w:val="28"/>
        </w:rPr>
        <w:t>清原满族自治县</w:t>
      </w:r>
      <w:r>
        <w:rPr>
          <w:rFonts w:eastAsiaTheme="minorEastAsia" w:cs="Times New Roman"/>
          <w:sz w:val="28"/>
          <w:szCs w:val="28"/>
        </w:rPr>
        <w:t>县域，清原满族自治县行政辖区内全部</w:t>
      </w:r>
      <w:r>
        <w:rPr>
          <w:rFonts w:eastAsiaTheme="minorEastAsia" w:cs="Times New Roman" w:hint="eastAsia"/>
          <w:sz w:val="28"/>
          <w:szCs w:val="28"/>
        </w:rPr>
        <w:t>国土</w:t>
      </w:r>
      <w:r>
        <w:rPr>
          <w:rFonts w:eastAsiaTheme="minorEastAsia" w:cs="Times New Roman"/>
          <w:sz w:val="28"/>
          <w:szCs w:val="28"/>
        </w:rPr>
        <w:t>面积为</w:t>
      </w:r>
      <w:r>
        <w:rPr>
          <w:rFonts w:eastAsiaTheme="minorEastAsia" w:cs="Times New Roman"/>
          <w:sz w:val="28"/>
          <w:szCs w:val="28"/>
        </w:rPr>
        <w:t>3920.76</w:t>
      </w:r>
      <w:r>
        <w:rPr>
          <w:rFonts w:eastAsiaTheme="minorEastAsia" w:cs="Times New Roman"/>
          <w:sz w:val="28"/>
          <w:szCs w:val="28"/>
        </w:rPr>
        <w:t>平方千米。</w:t>
      </w:r>
    </w:p>
    <w:p w14:paraId="1F6E2119" w14:textId="533F8945" w:rsidR="00317501" w:rsidRDefault="00837B11">
      <w:pPr>
        <w:ind w:firstLine="560"/>
        <w:rPr>
          <w:rFonts w:eastAsiaTheme="minorEastAsia" w:cs="Times New Roman"/>
          <w:sz w:val="28"/>
          <w:szCs w:val="28"/>
        </w:rPr>
      </w:pPr>
      <w:r>
        <w:rPr>
          <w:rFonts w:eastAsiaTheme="minorEastAsia" w:cs="Times New Roman"/>
          <w:sz w:val="28"/>
          <w:szCs w:val="28"/>
        </w:rPr>
        <w:t>本规划是指导当前和今后一个时期清原满族自治</w:t>
      </w:r>
      <w:r>
        <w:rPr>
          <w:rFonts w:eastAsiaTheme="minorEastAsia" w:cs="Times New Roman" w:hint="eastAsia"/>
          <w:sz w:val="28"/>
          <w:szCs w:val="28"/>
        </w:rPr>
        <w:t>县</w:t>
      </w:r>
      <w:r>
        <w:rPr>
          <w:rFonts w:eastAsiaTheme="minorEastAsia" w:cs="Times New Roman"/>
          <w:sz w:val="28"/>
          <w:szCs w:val="28"/>
        </w:rPr>
        <w:t>绿色经济区高质量发展的纲领性文件和编制相关专项规划、布局重大项目的重要依据，规划期为</w:t>
      </w:r>
      <w:r>
        <w:rPr>
          <w:rFonts w:eastAsiaTheme="minorEastAsia" w:cs="Times New Roman"/>
          <w:sz w:val="28"/>
          <w:szCs w:val="28"/>
        </w:rPr>
        <w:t>2023</w:t>
      </w:r>
      <w:r w:rsidR="007F619F">
        <w:rPr>
          <w:rFonts w:eastAsiaTheme="minorEastAsia" w:cs="Times New Roman"/>
          <w:sz w:val="28"/>
          <w:szCs w:val="28"/>
        </w:rPr>
        <w:t>-</w:t>
      </w:r>
      <w:r>
        <w:rPr>
          <w:rFonts w:eastAsiaTheme="minorEastAsia" w:cs="Times New Roman"/>
          <w:sz w:val="28"/>
          <w:szCs w:val="28"/>
        </w:rPr>
        <w:t>2025</w:t>
      </w:r>
      <w:r>
        <w:rPr>
          <w:rFonts w:eastAsiaTheme="minorEastAsia" w:cs="Times New Roman"/>
          <w:sz w:val="28"/>
          <w:szCs w:val="28"/>
        </w:rPr>
        <w:t>年，展望到</w:t>
      </w:r>
      <w:r>
        <w:rPr>
          <w:rFonts w:eastAsiaTheme="minorEastAsia" w:cs="Times New Roman"/>
          <w:sz w:val="28"/>
          <w:szCs w:val="28"/>
        </w:rPr>
        <w:t>2035</w:t>
      </w:r>
      <w:r>
        <w:rPr>
          <w:rFonts w:eastAsiaTheme="minorEastAsia" w:cs="Times New Roman"/>
          <w:sz w:val="28"/>
          <w:szCs w:val="28"/>
        </w:rPr>
        <w:t>年。</w:t>
      </w:r>
    </w:p>
    <w:p w14:paraId="00CD59B9" w14:textId="77777777" w:rsidR="00317501" w:rsidRDefault="00837B11">
      <w:pPr>
        <w:pStyle w:val="2"/>
        <w:rPr>
          <w:rFonts w:ascii="Times New Roman" w:eastAsiaTheme="minorEastAsia" w:hAnsi="Times New Roman" w:cs="Times New Roman"/>
        </w:rPr>
      </w:pPr>
      <w:bookmarkStart w:id="3" w:name="_Toc148599116"/>
      <w:r>
        <w:rPr>
          <w:rFonts w:ascii="Times New Roman" w:eastAsiaTheme="minorEastAsia" w:hAnsi="Times New Roman" w:cs="Times New Roman"/>
        </w:rPr>
        <w:t>第三节</w:t>
      </w:r>
      <w:r>
        <w:rPr>
          <w:rFonts w:ascii="Times New Roman" w:eastAsiaTheme="minorEastAsia" w:hAnsi="Times New Roman" w:cs="Times New Roman"/>
        </w:rPr>
        <w:t xml:space="preserve"> </w:t>
      </w:r>
      <w:r>
        <w:rPr>
          <w:rFonts w:ascii="Times New Roman" w:eastAsiaTheme="minorEastAsia" w:hAnsi="Times New Roman" w:cs="Times New Roman"/>
        </w:rPr>
        <w:t>规划依据</w:t>
      </w:r>
      <w:bookmarkEnd w:id="3"/>
    </w:p>
    <w:p w14:paraId="60F7B70B" w14:textId="77777777" w:rsidR="00317501" w:rsidRDefault="00837B11">
      <w:pPr>
        <w:ind w:firstLine="560"/>
        <w:rPr>
          <w:rFonts w:eastAsiaTheme="minorEastAsia" w:cs="Times New Roman"/>
          <w:sz w:val="28"/>
          <w:szCs w:val="28"/>
        </w:rPr>
      </w:pPr>
      <w:r>
        <w:rPr>
          <w:rFonts w:eastAsiaTheme="minorEastAsia" w:cs="Times New Roman"/>
          <w:sz w:val="28"/>
          <w:szCs w:val="28"/>
        </w:rPr>
        <w:t>法律法规：</w:t>
      </w:r>
    </w:p>
    <w:p w14:paraId="1A35FA9D" w14:textId="77777777" w:rsidR="00317501" w:rsidRDefault="00837B11">
      <w:pPr>
        <w:ind w:firstLine="560"/>
        <w:rPr>
          <w:rFonts w:eastAsiaTheme="minorEastAsia" w:cs="Times New Roman"/>
          <w:sz w:val="28"/>
          <w:szCs w:val="28"/>
        </w:rPr>
      </w:pPr>
      <w:r>
        <w:rPr>
          <w:rFonts w:eastAsiaTheme="minorEastAsia" w:cs="Times New Roman"/>
          <w:sz w:val="28"/>
          <w:szCs w:val="28"/>
        </w:rPr>
        <w:t>《中华人民共和国土地管理法》（</w:t>
      </w:r>
      <w:r>
        <w:rPr>
          <w:rFonts w:eastAsiaTheme="minorEastAsia" w:cs="Times New Roman"/>
          <w:sz w:val="28"/>
          <w:szCs w:val="28"/>
        </w:rPr>
        <w:t>2019</w:t>
      </w:r>
      <w:r>
        <w:rPr>
          <w:rFonts w:eastAsiaTheme="minorEastAsia" w:cs="Times New Roman"/>
          <w:sz w:val="28"/>
          <w:szCs w:val="28"/>
        </w:rPr>
        <w:t>年修订版）；</w:t>
      </w:r>
    </w:p>
    <w:p w14:paraId="23DC2145" w14:textId="77777777" w:rsidR="00317501" w:rsidRDefault="00837B11">
      <w:pPr>
        <w:ind w:firstLine="560"/>
        <w:rPr>
          <w:rFonts w:eastAsiaTheme="minorEastAsia" w:cs="Times New Roman"/>
          <w:sz w:val="28"/>
          <w:szCs w:val="28"/>
        </w:rPr>
      </w:pPr>
      <w:r>
        <w:rPr>
          <w:rFonts w:eastAsiaTheme="minorEastAsia" w:cs="Times New Roman"/>
          <w:sz w:val="28"/>
          <w:szCs w:val="28"/>
        </w:rPr>
        <w:t>《中华人民共和国农业法》（</w:t>
      </w:r>
      <w:r>
        <w:rPr>
          <w:rFonts w:eastAsiaTheme="minorEastAsia" w:cs="Times New Roman"/>
          <w:sz w:val="28"/>
          <w:szCs w:val="28"/>
        </w:rPr>
        <w:t>2012</w:t>
      </w:r>
      <w:r>
        <w:rPr>
          <w:rFonts w:eastAsiaTheme="minorEastAsia" w:cs="Times New Roman"/>
          <w:sz w:val="28"/>
          <w:szCs w:val="28"/>
        </w:rPr>
        <w:t>年修订版）；</w:t>
      </w:r>
    </w:p>
    <w:p w14:paraId="4EF50B70" w14:textId="77777777" w:rsidR="00317501" w:rsidRDefault="00837B11">
      <w:pPr>
        <w:ind w:firstLine="560"/>
        <w:rPr>
          <w:rFonts w:eastAsiaTheme="minorEastAsia" w:cs="Times New Roman"/>
          <w:sz w:val="28"/>
          <w:szCs w:val="28"/>
        </w:rPr>
      </w:pPr>
      <w:r>
        <w:rPr>
          <w:rFonts w:eastAsiaTheme="minorEastAsia" w:cs="Times New Roman"/>
          <w:sz w:val="28"/>
          <w:szCs w:val="28"/>
        </w:rPr>
        <w:t>《中华人民共和国乡村振兴促进法》（</w:t>
      </w:r>
      <w:r>
        <w:rPr>
          <w:rFonts w:eastAsiaTheme="minorEastAsia" w:cs="Times New Roman"/>
          <w:sz w:val="28"/>
          <w:szCs w:val="28"/>
        </w:rPr>
        <w:t>2021</w:t>
      </w:r>
      <w:r>
        <w:rPr>
          <w:rFonts w:eastAsiaTheme="minorEastAsia" w:cs="Times New Roman"/>
          <w:sz w:val="28"/>
          <w:szCs w:val="28"/>
        </w:rPr>
        <w:t>年）；</w:t>
      </w:r>
    </w:p>
    <w:p w14:paraId="29C4AA72" w14:textId="77777777" w:rsidR="00317501" w:rsidRDefault="00837B11">
      <w:pPr>
        <w:ind w:firstLine="560"/>
        <w:rPr>
          <w:rFonts w:eastAsiaTheme="minorEastAsia" w:cs="Times New Roman"/>
          <w:sz w:val="28"/>
          <w:szCs w:val="28"/>
        </w:rPr>
      </w:pPr>
      <w:r>
        <w:rPr>
          <w:rFonts w:eastAsiaTheme="minorEastAsia" w:cs="Times New Roman"/>
          <w:sz w:val="28"/>
          <w:szCs w:val="28"/>
        </w:rPr>
        <w:t>《中华人民共和国环境保护法》（</w:t>
      </w:r>
      <w:r>
        <w:rPr>
          <w:rFonts w:eastAsiaTheme="minorEastAsia" w:cs="Times New Roman"/>
          <w:sz w:val="28"/>
          <w:szCs w:val="28"/>
        </w:rPr>
        <w:t>2015</w:t>
      </w:r>
      <w:r>
        <w:rPr>
          <w:rFonts w:eastAsiaTheme="minorEastAsia" w:cs="Times New Roman"/>
          <w:sz w:val="28"/>
          <w:szCs w:val="28"/>
        </w:rPr>
        <w:t>年）；</w:t>
      </w:r>
    </w:p>
    <w:p w14:paraId="78CB9A52" w14:textId="77777777" w:rsidR="00317501" w:rsidRDefault="00837B11">
      <w:pPr>
        <w:ind w:firstLine="560"/>
        <w:rPr>
          <w:rFonts w:eastAsiaTheme="minorEastAsia" w:cs="Times New Roman"/>
          <w:sz w:val="28"/>
          <w:szCs w:val="28"/>
        </w:rPr>
      </w:pPr>
      <w:r>
        <w:rPr>
          <w:rFonts w:eastAsiaTheme="minorEastAsia" w:cs="Times New Roman"/>
          <w:sz w:val="28"/>
          <w:szCs w:val="28"/>
        </w:rPr>
        <w:t>《中华人民共和国文物保护法》（</w:t>
      </w:r>
      <w:r>
        <w:rPr>
          <w:rFonts w:eastAsiaTheme="minorEastAsia" w:cs="Times New Roman"/>
          <w:sz w:val="28"/>
          <w:szCs w:val="28"/>
        </w:rPr>
        <w:t>2017</w:t>
      </w:r>
      <w:r>
        <w:rPr>
          <w:rFonts w:eastAsiaTheme="minorEastAsia" w:cs="Times New Roman"/>
          <w:sz w:val="28"/>
          <w:szCs w:val="28"/>
        </w:rPr>
        <w:t>年修订）；</w:t>
      </w:r>
    </w:p>
    <w:p w14:paraId="35EC43DC" w14:textId="77777777" w:rsidR="00317501" w:rsidRDefault="00837B11">
      <w:pPr>
        <w:ind w:firstLine="560"/>
        <w:rPr>
          <w:rFonts w:eastAsiaTheme="minorEastAsia" w:cs="Times New Roman"/>
          <w:sz w:val="28"/>
          <w:szCs w:val="28"/>
        </w:rPr>
      </w:pPr>
      <w:r>
        <w:rPr>
          <w:rFonts w:eastAsiaTheme="minorEastAsia" w:cs="Times New Roman"/>
          <w:sz w:val="28"/>
          <w:szCs w:val="28"/>
        </w:rPr>
        <w:t>《中华人民共和国湿地保护法》。</w:t>
      </w:r>
    </w:p>
    <w:p w14:paraId="43F4235E" w14:textId="77777777" w:rsidR="00317501" w:rsidRDefault="00837B11">
      <w:pPr>
        <w:ind w:firstLine="560"/>
        <w:rPr>
          <w:rFonts w:eastAsiaTheme="minorEastAsia" w:cs="Times New Roman"/>
          <w:sz w:val="28"/>
          <w:szCs w:val="28"/>
        </w:rPr>
      </w:pPr>
      <w:r>
        <w:rPr>
          <w:rFonts w:eastAsiaTheme="minorEastAsia" w:cs="Times New Roman"/>
          <w:sz w:val="28"/>
          <w:szCs w:val="28"/>
        </w:rPr>
        <w:t>政策文件：</w:t>
      </w:r>
    </w:p>
    <w:p w14:paraId="07FD9BD4" w14:textId="77777777" w:rsidR="00317501" w:rsidRDefault="00837B11">
      <w:pPr>
        <w:ind w:firstLine="560"/>
        <w:rPr>
          <w:rFonts w:eastAsiaTheme="minorEastAsia" w:cs="Times New Roman"/>
          <w:sz w:val="28"/>
          <w:szCs w:val="28"/>
        </w:rPr>
      </w:pPr>
      <w:r>
        <w:rPr>
          <w:rFonts w:eastAsiaTheme="minorEastAsia" w:cs="Times New Roman"/>
          <w:sz w:val="28"/>
          <w:szCs w:val="28"/>
        </w:rPr>
        <w:t>《中共中央国务院关于做好</w:t>
      </w:r>
      <w:r>
        <w:rPr>
          <w:rFonts w:eastAsiaTheme="minorEastAsia" w:cs="Times New Roman"/>
          <w:sz w:val="28"/>
          <w:szCs w:val="28"/>
        </w:rPr>
        <w:t>2022</w:t>
      </w:r>
      <w:r>
        <w:rPr>
          <w:rFonts w:eastAsiaTheme="minorEastAsia" w:cs="Times New Roman"/>
          <w:sz w:val="28"/>
          <w:szCs w:val="28"/>
        </w:rPr>
        <w:t>年全面推进乡村振兴重点工作的意见》（中发〔</w:t>
      </w:r>
      <w:r>
        <w:rPr>
          <w:rFonts w:eastAsiaTheme="minorEastAsia" w:cs="Times New Roman"/>
          <w:sz w:val="28"/>
          <w:szCs w:val="28"/>
        </w:rPr>
        <w:t>2022</w:t>
      </w:r>
      <w:r>
        <w:rPr>
          <w:rFonts w:eastAsiaTheme="minorEastAsia" w:cs="Times New Roman"/>
          <w:sz w:val="28"/>
          <w:szCs w:val="28"/>
        </w:rPr>
        <w:t>〕</w:t>
      </w:r>
      <w:r>
        <w:rPr>
          <w:rFonts w:eastAsiaTheme="minorEastAsia" w:cs="Times New Roman"/>
          <w:sz w:val="28"/>
          <w:szCs w:val="28"/>
        </w:rPr>
        <w:t>1</w:t>
      </w:r>
      <w:r>
        <w:rPr>
          <w:rFonts w:eastAsiaTheme="minorEastAsia" w:cs="Times New Roman"/>
          <w:sz w:val="28"/>
          <w:szCs w:val="28"/>
        </w:rPr>
        <w:t>号）；</w:t>
      </w:r>
    </w:p>
    <w:p w14:paraId="274FBCDA" w14:textId="77777777" w:rsidR="00317501" w:rsidRDefault="00837B11">
      <w:pPr>
        <w:ind w:firstLine="560"/>
        <w:rPr>
          <w:rFonts w:eastAsiaTheme="minorEastAsia" w:cs="Times New Roman"/>
          <w:sz w:val="28"/>
          <w:szCs w:val="28"/>
        </w:rPr>
      </w:pPr>
      <w:r>
        <w:rPr>
          <w:rFonts w:eastAsiaTheme="minorEastAsia" w:cs="Times New Roman"/>
          <w:sz w:val="28"/>
          <w:szCs w:val="28"/>
        </w:rPr>
        <w:t>《中共中央办公厅国务院办公厅印发</w:t>
      </w:r>
      <w:r>
        <w:rPr>
          <w:rFonts w:eastAsiaTheme="minorEastAsia" w:cs="Times New Roman"/>
          <w:sz w:val="28"/>
          <w:szCs w:val="28"/>
        </w:rPr>
        <w:t>&lt;</w:t>
      </w:r>
      <w:r>
        <w:rPr>
          <w:rFonts w:eastAsiaTheme="minorEastAsia" w:cs="Times New Roman"/>
          <w:sz w:val="28"/>
          <w:szCs w:val="28"/>
        </w:rPr>
        <w:t>关于建立以国家公园为主体的自然保</w:t>
      </w:r>
      <w:r>
        <w:rPr>
          <w:rFonts w:eastAsiaTheme="minorEastAsia" w:cs="Times New Roman"/>
          <w:sz w:val="28"/>
          <w:szCs w:val="28"/>
        </w:rPr>
        <w:lastRenderedPageBreak/>
        <w:t>护地体系的指导意见</w:t>
      </w:r>
      <w:r>
        <w:rPr>
          <w:rFonts w:eastAsiaTheme="minorEastAsia" w:cs="Times New Roman"/>
          <w:sz w:val="28"/>
          <w:szCs w:val="28"/>
        </w:rPr>
        <w:t>&gt;</w:t>
      </w:r>
      <w:r>
        <w:rPr>
          <w:rFonts w:eastAsiaTheme="minorEastAsia" w:cs="Times New Roman"/>
          <w:sz w:val="28"/>
          <w:szCs w:val="28"/>
        </w:rPr>
        <w:t>的通知》（中办发〔</w:t>
      </w:r>
      <w:r>
        <w:rPr>
          <w:rFonts w:eastAsiaTheme="minorEastAsia" w:cs="Times New Roman"/>
          <w:sz w:val="28"/>
          <w:szCs w:val="28"/>
        </w:rPr>
        <w:t>2019</w:t>
      </w:r>
      <w:r>
        <w:rPr>
          <w:rFonts w:eastAsiaTheme="minorEastAsia" w:cs="Times New Roman"/>
          <w:sz w:val="28"/>
          <w:szCs w:val="28"/>
        </w:rPr>
        <w:t>〕</w:t>
      </w:r>
      <w:r>
        <w:rPr>
          <w:rFonts w:eastAsiaTheme="minorEastAsia" w:cs="Times New Roman"/>
          <w:sz w:val="28"/>
          <w:szCs w:val="28"/>
        </w:rPr>
        <w:t>42</w:t>
      </w:r>
      <w:r>
        <w:rPr>
          <w:rFonts w:eastAsiaTheme="minorEastAsia" w:cs="Times New Roman"/>
          <w:sz w:val="28"/>
          <w:szCs w:val="28"/>
        </w:rPr>
        <w:t>号）；</w:t>
      </w:r>
    </w:p>
    <w:p w14:paraId="390CD0CF" w14:textId="77777777" w:rsidR="00317501" w:rsidRDefault="00837B11">
      <w:pPr>
        <w:ind w:firstLine="560"/>
        <w:rPr>
          <w:rFonts w:eastAsiaTheme="minorEastAsia" w:cs="Times New Roman"/>
          <w:sz w:val="28"/>
          <w:szCs w:val="28"/>
        </w:rPr>
      </w:pPr>
      <w:r>
        <w:rPr>
          <w:rFonts w:eastAsiaTheme="minorEastAsia" w:cs="Times New Roman"/>
          <w:sz w:val="28"/>
          <w:szCs w:val="28"/>
        </w:rPr>
        <w:t>《中共中央办公厅国务院办公厅印发</w:t>
      </w:r>
      <w:r>
        <w:rPr>
          <w:rFonts w:eastAsiaTheme="minorEastAsia" w:cs="Times New Roman"/>
          <w:sz w:val="28"/>
          <w:szCs w:val="28"/>
        </w:rPr>
        <w:t>&lt;</w:t>
      </w:r>
      <w:r>
        <w:rPr>
          <w:rFonts w:eastAsiaTheme="minorEastAsia" w:cs="Times New Roman"/>
          <w:sz w:val="28"/>
          <w:szCs w:val="28"/>
        </w:rPr>
        <w:t>关于在国土空间规划中统筹划定落实三条控制线的指导意见</w:t>
      </w:r>
      <w:r>
        <w:rPr>
          <w:rFonts w:eastAsiaTheme="minorEastAsia" w:cs="Times New Roman"/>
          <w:sz w:val="28"/>
          <w:szCs w:val="28"/>
        </w:rPr>
        <w:t>&gt;</w:t>
      </w:r>
      <w:r>
        <w:rPr>
          <w:rFonts w:eastAsiaTheme="minorEastAsia" w:cs="Times New Roman"/>
          <w:sz w:val="28"/>
          <w:szCs w:val="28"/>
        </w:rPr>
        <w:t>的通知》（</w:t>
      </w:r>
      <w:proofErr w:type="gramStart"/>
      <w:r>
        <w:rPr>
          <w:rFonts w:eastAsiaTheme="minorEastAsia" w:cs="Times New Roman"/>
          <w:sz w:val="28"/>
          <w:szCs w:val="28"/>
        </w:rPr>
        <w:t>厅字〔</w:t>
      </w:r>
      <w:r>
        <w:rPr>
          <w:rFonts w:eastAsiaTheme="minorEastAsia" w:cs="Times New Roman"/>
          <w:sz w:val="28"/>
          <w:szCs w:val="28"/>
        </w:rPr>
        <w:t>2019</w:t>
      </w:r>
      <w:r>
        <w:rPr>
          <w:rFonts w:eastAsiaTheme="minorEastAsia" w:cs="Times New Roman"/>
          <w:sz w:val="28"/>
          <w:szCs w:val="28"/>
        </w:rPr>
        <w:t>〕</w:t>
      </w:r>
      <w:proofErr w:type="gramEnd"/>
      <w:r>
        <w:rPr>
          <w:rFonts w:eastAsiaTheme="minorEastAsia" w:cs="Times New Roman"/>
          <w:sz w:val="28"/>
          <w:szCs w:val="28"/>
        </w:rPr>
        <w:t>48</w:t>
      </w:r>
      <w:r>
        <w:rPr>
          <w:rFonts w:eastAsiaTheme="minorEastAsia" w:cs="Times New Roman"/>
          <w:sz w:val="28"/>
          <w:szCs w:val="28"/>
        </w:rPr>
        <w:t>号）；</w:t>
      </w:r>
    </w:p>
    <w:p w14:paraId="3BB37854" w14:textId="77777777" w:rsidR="00317501" w:rsidRDefault="00837B11">
      <w:pPr>
        <w:ind w:firstLine="560"/>
        <w:rPr>
          <w:rFonts w:eastAsiaTheme="minorEastAsia" w:cs="Times New Roman"/>
          <w:sz w:val="28"/>
          <w:szCs w:val="28"/>
        </w:rPr>
      </w:pPr>
      <w:r>
        <w:rPr>
          <w:rFonts w:eastAsiaTheme="minorEastAsia" w:cs="Times New Roman"/>
          <w:sz w:val="28"/>
          <w:szCs w:val="28"/>
        </w:rPr>
        <w:t>《中共中央办公厅国务院办公厅印发</w:t>
      </w:r>
      <w:r>
        <w:rPr>
          <w:rFonts w:eastAsiaTheme="minorEastAsia" w:cs="Times New Roman"/>
          <w:sz w:val="28"/>
          <w:szCs w:val="28"/>
        </w:rPr>
        <w:t>&lt;</w:t>
      </w:r>
      <w:r>
        <w:rPr>
          <w:rFonts w:eastAsiaTheme="minorEastAsia" w:cs="Times New Roman"/>
          <w:sz w:val="28"/>
          <w:szCs w:val="28"/>
        </w:rPr>
        <w:t>关于在城乡建设中加强历史文化保护传承的意见</w:t>
      </w:r>
      <w:r>
        <w:rPr>
          <w:rFonts w:eastAsiaTheme="minorEastAsia" w:cs="Times New Roman"/>
          <w:sz w:val="28"/>
          <w:szCs w:val="28"/>
        </w:rPr>
        <w:t>&gt;</w:t>
      </w:r>
      <w:r>
        <w:rPr>
          <w:rFonts w:eastAsiaTheme="minorEastAsia" w:cs="Times New Roman"/>
          <w:sz w:val="28"/>
          <w:szCs w:val="28"/>
        </w:rPr>
        <w:t>的通知》（</w:t>
      </w:r>
      <w:proofErr w:type="gramStart"/>
      <w:r>
        <w:rPr>
          <w:rFonts w:eastAsiaTheme="minorEastAsia" w:cs="Times New Roman"/>
          <w:sz w:val="28"/>
          <w:szCs w:val="28"/>
        </w:rPr>
        <w:t>厅字〔</w:t>
      </w:r>
      <w:r>
        <w:rPr>
          <w:rFonts w:eastAsiaTheme="minorEastAsia" w:cs="Times New Roman"/>
          <w:sz w:val="28"/>
          <w:szCs w:val="28"/>
        </w:rPr>
        <w:t>2021</w:t>
      </w:r>
      <w:r>
        <w:rPr>
          <w:rFonts w:eastAsiaTheme="minorEastAsia" w:cs="Times New Roman"/>
          <w:sz w:val="28"/>
          <w:szCs w:val="28"/>
        </w:rPr>
        <w:t>〕</w:t>
      </w:r>
      <w:proofErr w:type="gramEnd"/>
      <w:r>
        <w:rPr>
          <w:rFonts w:eastAsiaTheme="minorEastAsia" w:cs="Times New Roman"/>
          <w:sz w:val="28"/>
          <w:szCs w:val="28"/>
        </w:rPr>
        <w:t>36</w:t>
      </w:r>
      <w:r>
        <w:rPr>
          <w:rFonts w:eastAsiaTheme="minorEastAsia" w:cs="Times New Roman"/>
          <w:sz w:val="28"/>
          <w:szCs w:val="28"/>
        </w:rPr>
        <w:t>号）；</w:t>
      </w:r>
    </w:p>
    <w:p w14:paraId="6F1C1444" w14:textId="77777777" w:rsidR="00317501" w:rsidRDefault="00837B11">
      <w:pPr>
        <w:ind w:firstLine="560"/>
        <w:rPr>
          <w:rFonts w:eastAsiaTheme="minorEastAsia" w:cs="Times New Roman"/>
          <w:sz w:val="28"/>
          <w:szCs w:val="28"/>
        </w:rPr>
      </w:pPr>
      <w:r>
        <w:rPr>
          <w:rFonts w:eastAsiaTheme="minorEastAsia" w:cs="Times New Roman"/>
          <w:sz w:val="28"/>
          <w:szCs w:val="28"/>
        </w:rPr>
        <w:t>《国务院办公厅关于防止耕地</w:t>
      </w:r>
      <w:r>
        <w:rPr>
          <w:rFonts w:eastAsiaTheme="minorEastAsia" w:cs="Times New Roman"/>
          <w:sz w:val="28"/>
          <w:szCs w:val="28"/>
        </w:rPr>
        <w:t>“</w:t>
      </w:r>
      <w:r>
        <w:rPr>
          <w:rFonts w:eastAsiaTheme="minorEastAsia" w:cs="Times New Roman"/>
          <w:sz w:val="28"/>
          <w:szCs w:val="28"/>
        </w:rPr>
        <w:t>非粮化</w:t>
      </w:r>
      <w:r>
        <w:rPr>
          <w:rFonts w:eastAsiaTheme="minorEastAsia" w:cs="Times New Roman"/>
          <w:sz w:val="28"/>
          <w:szCs w:val="28"/>
        </w:rPr>
        <w:t>”</w:t>
      </w:r>
      <w:r>
        <w:rPr>
          <w:rFonts w:eastAsiaTheme="minorEastAsia" w:cs="Times New Roman"/>
          <w:sz w:val="28"/>
          <w:szCs w:val="28"/>
        </w:rPr>
        <w:t>稳定粮食生产的意见》（国办发〔</w:t>
      </w:r>
      <w:r>
        <w:rPr>
          <w:rFonts w:eastAsiaTheme="minorEastAsia" w:cs="Times New Roman"/>
          <w:sz w:val="28"/>
          <w:szCs w:val="28"/>
        </w:rPr>
        <w:t>2020</w:t>
      </w:r>
      <w:r>
        <w:rPr>
          <w:rFonts w:eastAsiaTheme="minorEastAsia" w:cs="Times New Roman"/>
          <w:sz w:val="28"/>
          <w:szCs w:val="28"/>
        </w:rPr>
        <w:t>〕</w:t>
      </w:r>
      <w:r>
        <w:rPr>
          <w:rFonts w:eastAsiaTheme="minorEastAsia" w:cs="Times New Roman"/>
          <w:sz w:val="28"/>
          <w:szCs w:val="28"/>
        </w:rPr>
        <w:t>44</w:t>
      </w:r>
      <w:r>
        <w:rPr>
          <w:rFonts w:eastAsiaTheme="minorEastAsia" w:cs="Times New Roman"/>
          <w:sz w:val="28"/>
          <w:szCs w:val="28"/>
        </w:rPr>
        <w:t>号）；</w:t>
      </w:r>
    </w:p>
    <w:p w14:paraId="2342682B" w14:textId="77777777" w:rsidR="00317501" w:rsidRDefault="00837B11">
      <w:pPr>
        <w:ind w:firstLine="560"/>
        <w:rPr>
          <w:rFonts w:eastAsiaTheme="minorEastAsia" w:cs="Times New Roman"/>
          <w:sz w:val="28"/>
          <w:szCs w:val="28"/>
        </w:rPr>
      </w:pPr>
      <w:r>
        <w:rPr>
          <w:rFonts w:eastAsiaTheme="minorEastAsia" w:cs="Times New Roman"/>
          <w:sz w:val="28"/>
          <w:szCs w:val="28"/>
        </w:rPr>
        <w:t>《自然资源部关于全面开展国土空间规划工作的通知》（</w:t>
      </w:r>
      <w:proofErr w:type="gramStart"/>
      <w:r>
        <w:rPr>
          <w:rFonts w:eastAsiaTheme="minorEastAsia" w:cs="Times New Roman"/>
          <w:sz w:val="28"/>
          <w:szCs w:val="28"/>
        </w:rPr>
        <w:t>自然资发〔</w:t>
      </w:r>
      <w:r>
        <w:rPr>
          <w:rFonts w:eastAsiaTheme="minorEastAsia" w:cs="Times New Roman"/>
          <w:sz w:val="28"/>
          <w:szCs w:val="28"/>
        </w:rPr>
        <w:t>2019</w:t>
      </w:r>
      <w:r>
        <w:rPr>
          <w:rFonts w:eastAsiaTheme="minorEastAsia" w:cs="Times New Roman"/>
          <w:sz w:val="28"/>
          <w:szCs w:val="28"/>
        </w:rPr>
        <w:t>〕</w:t>
      </w:r>
      <w:proofErr w:type="gramEnd"/>
      <w:r>
        <w:rPr>
          <w:rFonts w:eastAsiaTheme="minorEastAsia" w:cs="Times New Roman"/>
          <w:sz w:val="28"/>
          <w:szCs w:val="28"/>
        </w:rPr>
        <w:t>87</w:t>
      </w:r>
      <w:r>
        <w:rPr>
          <w:rFonts w:eastAsiaTheme="minorEastAsia" w:cs="Times New Roman"/>
          <w:sz w:val="28"/>
          <w:szCs w:val="28"/>
        </w:rPr>
        <w:t>号）；</w:t>
      </w:r>
    </w:p>
    <w:p w14:paraId="45A31003" w14:textId="77777777" w:rsidR="00317501" w:rsidRDefault="00837B11">
      <w:pPr>
        <w:ind w:firstLine="560"/>
        <w:rPr>
          <w:rFonts w:eastAsiaTheme="minorEastAsia" w:cs="Times New Roman"/>
          <w:sz w:val="28"/>
          <w:szCs w:val="28"/>
        </w:rPr>
      </w:pPr>
      <w:r>
        <w:rPr>
          <w:rFonts w:eastAsiaTheme="minorEastAsia" w:cs="Times New Roman"/>
          <w:sz w:val="28"/>
          <w:szCs w:val="28"/>
        </w:rPr>
        <w:t>《自然资源部关于做好近期国土空间规划有关工作的通知》（</w:t>
      </w:r>
      <w:proofErr w:type="gramStart"/>
      <w:r>
        <w:rPr>
          <w:rFonts w:eastAsiaTheme="minorEastAsia" w:cs="Times New Roman"/>
          <w:sz w:val="28"/>
          <w:szCs w:val="28"/>
        </w:rPr>
        <w:t>自然资发〔</w:t>
      </w:r>
      <w:r>
        <w:rPr>
          <w:rFonts w:eastAsiaTheme="minorEastAsia" w:cs="Times New Roman"/>
          <w:sz w:val="28"/>
          <w:szCs w:val="28"/>
        </w:rPr>
        <w:t>2020</w:t>
      </w:r>
      <w:r>
        <w:rPr>
          <w:rFonts w:eastAsiaTheme="minorEastAsia" w:cs="Times New Roman"/>
          <w:sz w:val="28"/>
          <w:szCs w:val="28"/>
        </w:rPr>
        <w:t>〕</w:t>
      </w:r>
      <w:proofErr w:type="gramEnd"/>
      <w:r>
        <w:rPr>
          <w:rFonts w:eastAsiaTheme="minorEastAsia" w:cs="Times New Roman"/>
          <w:sz w:val="28"/>
          <w:szCs w:val="28"/>
        </w:rPr>
        <w:t>183</w:t>
      </w:r>
      <w:r>
        <w:rPr>
          <w:rFonts w:eastAsiaTheme="minorEastAsia" w:cs="Times New Roman"/>
          <w:sz w:val="28"/>
          <w:szCs w:val="28"/>
        </w:rPr>
        <w:t>号）；</w:t>
      </w:r>
    </w:p>
    <w:p w14:paraId="690212F1" w14:textId="77777777" w:rsidR="00C12C2C" w:rsidRDefault="00837B11">
      <w:pPr>
        <w:ind w:firstLine="560"/>
        <w:rPr>
          <w:rFonts w:eastAsiaTheme="minorEastAsia" w:cs="Times New Roman"/>
          <w:sz w:val="28"/>
          <w:szCs w:val="28"/>
        </w:rPr>
      </w:pPr>
      <w:r>
        <w:rPr>
          <w:rFonts w:eastAsiaTheme="minorEastAsia" w:cs="Times New Roman"/>
          <w:sz w:val="28"/>
          <w:szCs w:val="28"/>
        </w:rPr>
        <w:t>《自然资源部关于在全国开展</w:t>
      </w:r>
      <w:r>
        <w:rPr>
          <w:rFonts w:eastAsiaTheme="minorEastAsia" w:cs="Times New Roman"/>
          <w:sz w:val="28"/>
          <w:szCs w:val="28"/>
        </w:rPr>
        <w:t>“</w:t>
      </w:r>
      <w:r>
        <w:rPr>
          <w:rFonts w:eastAsiaTheme="minorEastAsia" w:cs="Times New Roman"/>
          <w:sz w:val="28"/>
          <w:szCs w:val="28"/>
        </w:rPr>
        <w:t>三区三线</w:t>
      </w:r>
      <w:r>
        <w:rPr>
          <w:rFonts w:eastAsiaTheme="minorEastAsia" w:cs="Times New Roman"/>
          <w:sz w:val="28"/>
          <w:szCs w:val="28"/>
        </w:rPr>
        <w:t>”</w:t>
      </w:r>
      <w:r>
        <w:rPr>
          <w:rFonts w:eastAsiaTheme="minorEastAsia" w:cs="Times New Roman"/>
          <w:sz w:val="28"/>
          <w:szCs w:val="28"/>
        </w:rPr>
        <w:t>划定工作的函》（</w:t>
      </w:r>
      <w:proofErr w:type="gramStart"/>
      <w:r>
        <w:rPr>
          <w:rFonts w:eastAsiaTheme="minorEastAsia" w:cs="Times New Roman"/>
          <w:sz w:val="28"/>
          <w:szCs w:val="28"/>
        </w:rPr>
        <w:t>自然资函〔</w:t>
      </w:r>
      <w:r>
        <w:rPr>
          <w:rFonts w:eastAsiaTheme="minorEastAsia" w:cs="Times New Roman"/>
          <w:sz w:val="28"/>
          <w:szCs w:val="28"/>
        </w:rPr>
        <w:t>2022</w:t>
      </w:r>
      <w:r>
        <w:rPr>
          <w:rFonts w:eastAsiaTheme="minorEastAsia" w:cs="Times New Roman"/>
          <w:sz w:val="28"/>
          <w:szCs w:val="28"/>
        </w:rPr>
        <w:t>〕</w:t>
      </w:r>
      <w:proofErr w:type="gramEnd"/>
      <w:r>
        <w:rPr>
          <w:rFonts w:eastAsiaTheme="minorEastAsia" w:cs="Times New Roman"/>
          <w:sz w:val="28"/>
          <w:szCs w:val="28"/>
        </w:rPr>
        <w:t>47</w:t>
      </w:r>
      <w:r>
        <w:rPr>
          <w:rFonts w:eastAsiaTheme="minorEastAsia" w:cs="Times New Roman"/>
          <w:sz w:val="28"/>
          <w:szCs w:val="28"/>
        </w:rPr>
        <w:t>号）</w:t>
      </w:r>
      <w:r w:rsidR="00C12C2C">
        <w:rPr>
          <w:rFonts w:eastAsiaTheme="minorEastAsia" w:cs="Times New Roman" w:hint="eastAsia"/>
          <w:sz w:val="28"/>
          <w:szCs w:val="28"/>
        </w:rPr>
        <w:t>；</w:t>
      </w:r>
    </w:p>
    <w:p w14:paraId="6E5390D4" w14:textId="7AF81526" w:rsidR="00C12C2C" w:rsidRPr="006B18F6" w:rsidRDefault="00C12C2C">
      <w:pPr>
        <w:ind w:firstLine="560"/>
        <w:rPr>
          <w:rFonts w:eastAsiaTheme="minorEastAsia" w:cs="Times New Roman"/>
          <w:sz w:val="28"/>
          <w:szCs w:val="28"/>
        </w:rPr>
      </w:pPr>
      <w:r w:rsidRPr="006B18F6">
        <w:rPr>
          <w:rFonts w:eastAsiaTheme="minorEastAsia" w:cs="Times New Roman" w:hint="eastAsia"/>
          <w:sz w:val="28"/>
          <w:szCs w:val="28"/>
        </w:rPr>
        <w:t>《中共中央国务院关于建立国土空间规划体系并监督实施的若干意见》</w:t>
      </w:r>
      <w:r w:rsidRPr="006B18F6">
        <w:rPr>
          <w:rFonts w:eastAsiaTheme="minorEastAsia" w:cs="Times New Roman" w:hint="eastAsia"/>
          <w:sz w:val="28"/>
          <w:szCs w:val="28"/>
        </w:rPr>
        <w:t>(</w:t>
      </w:r>
      <w:r w:rsidRPr="006B18F6">
        <w:rPr>
          <w:rFonts w:eastAsiaTheme="minorEastAsia" w:cs="Times New Roman" w:hint="eastAsia"/>
          <w:sz w:val="28"/>
          <w:szCs w:val="28"/>
        </w:rPr>
        <w:t>中发〔</w:t>
      </w:r>
      <w:r w:rsidRPr="006B18F6">
        <w:rPr>
          <w:rFonts w:eastAsiaTheme="minorEastAsia" w:cs="Times New Roman" w:hint="eastAsia"/>
          <w:sz w:val="28"/>
          <w:szCs w:val="28"/>
        </w:rPr>
        <w:t>2019</w:t>
      </w:r>
      <w:r w:rsidRPr="006B18F6">
        <w:rPr>
          <w:rFonts w:eastAsiaTheme="minorEastAsia" w:cs="Times New Roman" w:hint="eastAsia"/>
          <w:sz w:val="28"/>
          <w:szCs w:val="28"/>
        </w:rPr>
        <w:t>〕</w:t>
      </w:r>
      <w:r w:rsidRPr="006B18F6">
        <w:rPr>
          <w:rFonts w:eastAsiaTheme="minorEastAsia" w:cs="Times New Roman" w:hint="eastAsia"/>
          <w:sz w:val="28"/>
          <w:szCs w:val="28"/>
        </w:rPr>
        <w:t>18</w:t>
      </w:r>
      <w:r w:rsidRPr="006B18F6">
        <w:rPr>
          <w:rFonts w:eastAsiaTheme="minorEastAsia" w:cs="Times New Roman" w:hint="eastAsia"/>
          <w:sz w:val="28"/>
          <w:szCs w:val="28"/>
        </w:rPr>
        <w:t>号</w:t>
      </w:r>
      <w:r w:rsidRPr="006B18F6">
        <w:rPr>
          <w:rFonts w:eastAsiaTheme="minorEastAsia" w:cs="Times New Roman" w:hint="eastAsia"/>
          <w:sz w:val="28"/>
          <w:szCs w:val="28"/>
        </w:rPr>
        <w:t>)</w:t>
      </w:r>
      <w:r w:rsidR="00254F59" w:rsidRPr="006B18F6">
        <w:rPr>
          <w:rFonts w:eastAsiaTheme="minorEastAsia" w:cs="Times New Roman" w:hint="eastAsia"/>
          <w:sz w:val="28"/>
          <w:szCs w:val="28"/>
        </w:rPr>
        <w:t>；</w:t>
      </w:r>
    </w:p>
    <w:p w14:paraId="1BAA2D7E" w14:textId="56964A98" w:rsidR="00317501" w:rsidRPr="006B18F6" w:rsidRDefault="00C12C2C" w:rsidP="00C12C2C">
      <w:pPr>
        <w:ind w:firstLine="560"/>
        <w:rPr>
          <w:rFonts w:eastAsiaTheme="minorEastAsia" w:cs="Times New Roman"/>
          <w:sz w:val="28"/>
          <w:szCs w:val="28"/>
        </w:rPr>
      </w:pPr>
      <w:r w:rsidRPr="006B18F6">
        <w:rPr>
          <w:rFonts w:eastAsiaTheme="minorEastAsia" w:cs="Times New Roman" w:hint="eastAsia"/>
          <w:sz w:val="28"/>
          <w:szCs w:val="28"/>
        </w:rPr>
        <w:t>《中共中央办公厅国务院办公厅关于加强生态环境分区管控的意见》（</w:t>
      </w:r>
      <w:r w:rsidR="00111BB6" w:rsidRPr="006B18F6">
        <w:rPr>
          <w:rFonts w:eastAsiaTheme="minorEastAsia" w:cs="Times New Roman" w:hint="eastAsia"/>
          <w:sz w:val="28"/>
          <w:szCs w:val="28"/>
        </w:rPr>
        <w:t>中发〔</w:t>
      </w:r>
      <w:r w:rsidR="00111BB6" w:rsidRPr="006B18F6">
        <w:rPr>
          <w:rFonts w:eastAsiaTheme="minorEastAsia" w:cs="Times New Roman" w:hint="eastAsia"/>
          <w:sz w:val="28"/>
          <w:szCs w:val="28"/>
        </w:rPr>
        <w:t>2024</w:t>
      </w:r>
      <w:r w:rsidR="00111BB6" w:rsidRPr="006B18F6">
        <w:rPr>
          <w:rFonts w:eastAsiaTheme="minorEastAsia" w:cs="Times New Roman" w:hint="eastAsia"/>
          <w:sz w:val="28"/>
          <w:szCs w:val="28"/>
        </w:rPr>
        <w:t>〕</w:t>
      </w:r>
      <w:r w:rsidR="00111BB6" w:rsidRPr="006B18F6">
        <w:rPr>
          <w:rFonts w:eastAsiaTheme="minorEastAsia" w:cs="Times New Roman" w:hint="eastAsia"/>
          <w:sz w:val="28"/>
          <w:szCs w:val="28"/>
        </w:rPr>
        <w:t>9</w:t>
      </w:r>
      <w:r w:rsidR="00111BB6" w:rsidRPr="006B18F6">
        <w:rPr>
          <w:rFonts w:eastAsiaTheme="minorEastAsia" w:cs="Times New Roman" w:hint="eastAsia"/>
          <w:sz w:val="28"/>
          <w:szCs w:val="28"/>
        </w:rPr>
        <w:t>号</w:t>
      </w:r>
      <w:r w:rsidRPr="006B18F6">
        <w:rPr>
          <w:rFonts w:eastAsiaTheme="minorEastAsia" w:cs="Times New Roman" w:hint="eastAsia"/>
          <w:sz w:val="28"/>
          <w:szCs w:val="28"/>
        </w:rPr>
        <w:t>）</w:t>
      </w:r>
      <w:r w:rsidR="00837B11" w:rsidRPr="006B18F6">
        <w:rPr>
          <w:rFonts w:eastAsiaTheme="minorEastAsia" w:cs="Times New Roman"/>
          <w:sz w:val="28"/>
          <w:szCs w:val="28"/>
        </w:rPr>
        <w:t>。</w:t>
      </w:r>
    </w:p>
    <w:p w14:paraId="6A9FEB8D" w14:textId="77777777" w:rsidR="00317501" w:rsidRDefault="00837B11">
      <w:pPr>
        <w:ind w:firstLine="560"/>
        <w:rPr>
          <w:rFonts w:eastAsiaTheme="minorEastAsia" w:cs="Times New Roman"/>
          <w:sz w:val="28"/>
          <w:szCs w:val="28"/>
        </w:rPr>
      </w:pPr>
      <w:r w:rsidRPr="006B18F6">
        <w:rPr>
          <w:rFonts w:eastAsiaTheme="minorEastAsia" w:cs="Times New Roman" w:hint="eastAsia"/>
          <w:sz w:val="28"/>
          <w:szCs w:val="28"/>
        </w:rPr>
        <w:t>相关</w:t>
      </w:r>
      <w:r w:rsidRPr="006B18F6">
        <w:rPr>
          <w:rFonts w:eastAsiaTheme="minorEastAsia" w:cs="Times New Roman"/>
          <w:sz w:val="28"/>
          <w:szCs w:val="28"/>
        </w:rPr>
        <w:t>规划：</w:t>
      </w:r>
    </w:p>
    <w:p w14:paraId="141C6395" w14:textId="77777777" w:rsidR="00317501" w:rsidRDefault="00837B11">
      <w:pPr>
        <w:ind w:firstLine="560"/>
        <w:rPr>
          <w:rFonts w:eastAsiaTheme="minorEastAsia" w:cs="Times New Roman"/>
          <w:sz w:val="28"/>
          <w:szCs w:val="28"/>
        </w:rPr>
      </w:pPr>
      <w:r>
        <w:rPr>
          <w:rFonts w:eastAsiaTheme="minorEastAsia" w:cs="Times New Roman"/>
          <w:sz w:val="28"/>
          <w:szCs w:val="28"/>
        </w:rPr>
        <w:t>《辽宁省推进</w:t>
      </w:r>
      <w:r>
        <w:rPr>
          <w:rFonts w:eastAsiaTheme="minorEastAsia" w:cs="Times New Roman"/>
          <w:sz w:val="28"/>
          <w:szCs w:val="28"/>
        </w:rPr>
        <w:t>“</w:t>
      </w:r>
      <w:r>
        <w:rPr>
          <w:rFonts w:eastAsiaTheme="minorEastAsia" w:cs="Times New Roman"/>
          <w:sz w:val="28"/>
          <w:szCs w:val="28"/>
        </w:rPr>
        <w:t>一圈一带两区</w:t>
      </w:r>
      <w:r>
        <w:rPr>
          <w:rFonts w:eastAsiaTheme="minorEastAsia" w:cs="Times New Roman"/>
          <w:sz w:val="28"/>
          <w:szCs w:val="28"/>
        </w:rPr>
        <w:t>”</w:t>
      </w:r>
      <w:r>
        <w:rPr>
          <w:rFonts w:eastAsiaTheme="minorEastAsia" w:cs="Times New Roman"/>
          <w:sz w:val="28"/>
          <w:szCs w:val="28"/>
        </w:rPr>
        <w:t>区域协调发展三年行动方案》；</w:t>
      </w:r>
    </w:p>
    <w:p w14:paraId="2024F910" w14:textId="77777777" w:rsidR="00317501" w:rsidRDefault="00837B11">
      <w:pPr>
        <w:ind w:firstLine="560"/>
        <w:rPr>
          <w:rFonts w:eastAsiaTheme="minorEastAsia" w:cs="Times New Roman"/>
          <w:sz w:val="28"/>
          <w:szCs w:val="28"/>
        </w:rPr>
      </w:pPr>
      <w:r>
        <w:rPr>
          <w:rFonts w:eastAsiaTheme="minorEastAsia" w:cs="Times New Roman"/>
          <w:sz w:val="28"/>
          <w:szCs w:val="28"/>
        </w:rPr>
        <w:t>《抚顺市融入辽东绿色经济区建设实施方案（</w:t>
      </w:r>
      <w:r>
        <w:rPr>
          <w:rFonts w:eastAsiaTheme="minorEastAsia" w:cs="Times New Roman"/>
          <w:sz w:val="28"/>
          <w:szCs w:val="28"/>
        </w:rPr>
        <w:t>2022-2025</w:t>
      </w:r>
      <w:r>
        <w:rPr>
          <w:rFonts w:eastAsiaTheme="minorEastAsia" w:cs="Times New Roman"/>
          <w:sz w:val="28"/>
          <w:szCs w:val="28"/>
        </w:rPr>
        <w:t>年）》</w:t>
      </w:r>
      <w:r>
        <w:rPr>
          <w:rFonts w:eastAsiaTheme="minorEastAsia" w:cs="Times New Roman" w:hint="eastAsia"/>
          <w:sz w:val="28"/>
          <w:szCs w:val="28"/>
        </w:rPr>
        <w:t>；</w:t>
      </w:r>
    </w:p>
    <w:p w14:paraId="45739B8D" w14:textId="77777777" w:rsidR="00317501" w:rsidRDefault="00837B11">
      <w:pPr>
        <w:ind w:firstLine="560"/>
        <w:rPr>
          <w:rFonts w:eastAsiaTheme="minorEastAsia" w:cs="Times New Roman"/>
          <w:sz w:val="28"/>
          <w:szCs w:val="28"/>
        </w:rPr>
      </w:pPr>
      <w:r>
        <w:rPr>
          <w:rFonts w:eastAsiaTheme="minorEastAsia" w:cs="Times New Roman"/>
          <w:sz w:val="28"/>
          <w:szCs w:val="28"/>
        </w:rPr>
        <w:t>《清原满族自治县全域旅游发展规划（</w:t>
      </w:r>
      <w:r>
        <w:rPr>
          <w:rFonts w:eastAsiaTheme="minorEastAsia" w:cs="Times New Roman"/>
          <w:sz w:val="28"/>
          <w:szCs w:val="28"/>
        </w:rPr>
        <w:t>2022-2035</w:t>
      </w:r>
      <w:r>
        <w:rPr>
          <w:rFonts w:eastAsiaTheme="minorEastAsia" w:cs="Times New Roman"/>
          <w:sz w:val="28"/>
          <w:szCs w:val="28"/>
        </w:rPr>
        <w:t>年）》；</w:t>
      </w:r>
    </w:p>
    <w:p w14:paraId="7F2347A9" w14:textId="77777777" w:rsidR="00317501" w:rsidRDefault="00837B11">
      <w:pPr>
        <w:ind w:firstLine="560"/>
        <w:rPr>
          <w:rFonts w:eastAsiaTheme="minorEastAsia" w:cs="Times New Roman"/>
          <w:sz w:val="28"/>
          <w:szCs w:val="28"/>
        </w:rPr>
      </w:pPr>
      <w:r>
        <w:rPr>
          <w:rFonts w:eastAsiaTheme="minorEastAsia" w:cs="Times New Roman"/>
          <w:sz w:val="28"/>
          <w:szCs w:val="28"/>
        </w:rPr>
        <w:t>《清原满族自治县</w:t>
      </w:r>
      <w:r>
        <w:rPr>
          <w:rFonts w:eastAsiaTheme="minorEastAsia" w:cs="Times New Roman"/>
          <w:sz w:val="28"/>
          <w:szCs w:val="28"/>
        </w:rPr>
        <w:t>“</w:t>
      </w:r>
      <w:r>
        <w:rPr>
          <w:rFonts w:eastAsiaTheme="minorEastAsia" w:cs="Times New Roman"/>
          <w:sz w:val="28"/>
          <w:szCs w:val="28"/>
        </w:rPr>
        <w:t>十四五</w:t>
      </w:r>
      <w:r>
        <w:rPr>
          <w:rFonts w:eastAsiaTheme="minorEastAsia" w:cs="Times New Roman"/>
          <w:sz w:val="28"/>
          <w:szCs w:val="28"/>
        </w:rPr>
        <w:t>”</w:t>
      </w:r>
      <w:r>
        <w:rPr>
          <w:rFonts w:eastAsiaTheme="minorEastAsia" w:cs="Times New Roman"/>
          <w:sz w:val="28"/>
          <w:szCs w:val="28"/>
        </w:rPr>
        <w:t>交通运输发展规划》；</w:t>
      </w:r>
    </w:p>
    <w:p w14:paraId="07811DA0" w14:textId="77777777" w:rsidR="00317501" w:rsidRDefault="00837B11">
      <w:pPr>
        <w:ind w:firstLine="560"/>
        <w:rPr>
          <w:rFonts w:eastAsiaTheme="minorEastAsia" w:cs="Times New Roman"/>
          <w:sz w:val="28"/>
          <w:szCs w:val="28"/>
        </w:rPr>
      </w:pPr>
      <w:r>
        <w:rPr>
          <w:rFonts w:eastAsiaTheme="minorEastAsia" w:cs="Times New Roman"/>
          <w:sz w:val="28"/>
          <w:szCs w:val="28"/>
        </w:rPr>
        <w:t>《清原满族自治县自然资源局林业发展</w:t>
      </w:r>
      <w:r>
        <w:rPr>
          <w:rFonts w:eastAsiaTheme="minorEastAsia" w:cs="Times New Roman"/>
          <w:sz w:val="28"/>
          <w:szCs w:val="28"/>
        </w:rPr>
        <w:t>“</w:t>
      </w:r>
      <w:r>
        <w:rPr>
          <w:rFonts w:eastAsiaTheme="minorEastAsia" w:cs="Times New Roman"/>
          <w:sz w:val="28"/>
          <w:szCs w:val="28"/>
        </w:rPr>
        <w:t>十四五</w:t>
      </w:r>
      <w:r>
        <w:rPr>
          <w:rFonts w:eastAsiaTheme="minorEastAsia" w:cs="Times New Roman"/>
          <w:sz w:val="28"/>
          <w:szCs w:val="28"/>
        </w:rPr>
        <w:t>”</w:t>
      </w:r>
      <w:r>
        <w:rPr>
          <w:rFonts w:eastAsiaTheme="minorEastAsia" w:cs="Times New Roman"/>
          <w:sz w:val="28"/>
          <w:szCs w:val="28"/>
        </w:rPr>
        <w:t>规划（</w:t>
      </w:r>
      <w:r>
        <w:rPr>
          <w:rFonts w:eastAsiaTheme="minorEastAsia" w:cs="Times New Roman"/>
          <w:sz w:val="28"/>
          <w:szCs w:val="28"/>
        </w:rPr>
        <w:t>2021-2025</w:t>
      </w:r>
      <w:r>
        <w:rPr>
          <w:rFonts w:eastAsiaTheme="minorEastAsia" w:cs="Times New Roman"/>
          <w:sz w:val="28"/>
          <w:szCs w:val="28"/>
        </w:rPr>
        <w:t>年）》；</w:t>
      </w:r>
    </w:p>
    <w:p w14:paraId="7F5A4715" w14:textId="77777777" w:rsidR="00317501" w:rsidRDefault="00837B11">
      <w:pPr>
        <w:ind w:firstLine="560"/>
        <w:rPr>
          <w:rFonts w:eastAsiaTheme="minorEastAsia" w:cs="Times New Roman"/>
          <w:sz w:val="28"/>
          <w:szCs w:val="28"/>
        </w:rPr>
      </w:pPr>
      <w:r>
        <w:rPr>
          <w:rFonts w:eastAsiaTheme="minorEastAsia" w:cs="Times New Roman"/>
          <w:sz w:val="28"/>
          <w:szCs w:val="28"/>
        </w:rPr>
        <w:t>《清原满族自治县国土空间总体规划（</w:t>
      </w:r>
      <w:r>
        <w:rPr>
          <w:rFonts w:eastAsiaTheme="minorEastAsia" w:cs="Times New Roman"/>
          <w:sz w:val="28"/>
          <w:szCs w:val="28"/>
        </w:rPr>
        <w:t xml:space="preserve">2021-2035 </w:t>
      </w:r>
      <w:r>
        <w:rPr>
          <w:rFonts w:eastAsiaTheme="minorEastAsia" w:cs="Times New Roman"/>
          <w:sz w:val="28"/>
          <w:szCs w:val="28"/>
        </w:rPr>
        <w:t>年）》；</w:t>
      </w:r>
    </w:p>
    <w:p w14:paraId="4565E72A" w14:textId="77777777" w:rsidR="00317501" w:rsidRDefault="00837B11">
      <w:pPr>
        <w:ind w:firstLine="560"/>
        <w:rPr>
          <w:rFonts w:eastAsiaTheme="minorEastAsia" w:cs="Times New Roman"/>
          <w:sz w:val="28"/>
          <w:szCs w:val="28"/>
        </w:rPr>
      </w:pPr>
      <w:r>
        <w:rPr>
          <w:rFonts w:eastAsiaTheme="minorEastAsia" w:cs="Times New Roman"/>
          <w:sz w:val="28"/>
          <w:szCs w:val="28"/>
        </w:rPr>
        <w:t>《清原满族自治县国民经济和社会发展第十四个五年规划和</w:t>
      </w:r>
      <w:r>
        <w:rPr>
          <w:rFonts w:eastAsiaTheme="minorEastAsia" w:cs="Times New Roman"/>
          <w:sz w:val="28"/>
          <w:szCs w:val="28"/>
        </w:rPr>
        <w:t>2035</w:t>
      </w:r>
      <w:r>
        <w:rPr>
          <w:rFonts w:eastAsiaTheme="minorEastAsia" w:cs="Times New Roman"/>
          <w:sz w:val="28"/>
          <w:szCs w:val="28"/>
        </w:rPr>
        <w:t>年远景目标纲要》；</w:t>
      </w:r>
    </w:p>
    <w:p w14:paraId="71621DE2" w14:textId="77777777" w:rsidR="00317501" w:rsidRDefault="00837B11">
      <w:pPr>
        <w:ind w:firstLine="560"/>
        <w:rPr>
          <w:rFonts w:eastAsiaTheme="minorEastAsia" w:cs="Times New Roman"/>
          <w:sz w:val="28"/>
          <w:szCs w:val="28"/>
        </w:rPr>
      </w:pPr>
      <w:r>
        <w:rPr>
          <w:rFonts w:eastAsiaTheme="minorEastAsia" w:cs="Times New Roman"/>
          <w:sz w:val="28"/>
          <w:szCs w:val="28"/>
        </w:rPr>
        <w:t>《清原满族自治县</w:t>
      </w:r>
      <w:r>
        <w:rPr>
          <w:rFonts w:eastAsiaTheme="minorEastAsia" w:cs="Times New Roman"/>
          <w:sz w:val="28"/>
          <w:szCs w:val="28"/>
        </w:rPr>
        <w:t>“</w:t>
      </w:r>
      <w:r>
        <w:rPr>
          <w:rFonts w:eastAsiaTheme="minorEastAsia" w:cs="Times New Roman"/>
          <w:sz w:val="28"/>
          <w:szCs w:val="28"/>
        </w:rPr>
        <w:t>十四五</w:t>
      </w:r>
      <w:r>
        <w:rPr>
          <w:rFonts w:eastAsiaTheme="minorEastAsia" w:cs="Times New Roman"/>
          <w:sz w:val="28"/>
          <w:szCs w:val="28"/>
        </w:rPr>
        <w:t>”</w:t>
      </w:r>
      <w:r>
        <w:rPr>
          <w:rFonts w:eastAsiaTheme="minorEastAsia" w:cs="Times New Roman"/>
          <w:sz w:val="28"/>
          <w:szCs w:val="28"/>
        </w:rPr>
        <w:t>农业现代化规划（</w:t>
      </w:r>
      <w:r>
        <w:rPr>
          <w:rFonts w:eastAsiaTheme="minorEastAsia" w:cs="Times New Roman"/>
          <w:sz w:val="28"/>
          <w:szCs w:val="28"/>
        </w:rPr>
        <w:t>2021-2025</w:t>
      </w:r>
      <w:r>
        <w:rPr>
          <w:rFonts w:eastAsiaTheme="minorEastAsia" w:cs="Times New Roman"/>
          <w:sz w:val="28"/>
          <w:szCs w:val="28"/>
        </w:rPr>
        <w:t>年）》；</w:t>
      </w:r>
    </w:p>
    <w:p w14:paraId="5C2148F5"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《清原满族自治县国民经济和社会发展第十四个五年规划纲要（工业）》；</w:t>
      </w:r>
    </w:p>
    <w:p w14:paraId="03F8C18A"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《清原满族自治县“绿水青山就是金山银山”实践创新基地建设实施方案（</w:t>
      </w:r>
      <w:r>
        <w:rPr>
          <w:rFonts w:eastAsiaTheme="minorEastAsia" w:cs="Times New Roman" w:hint="eastAsia"/>
          <w:sz w:val="28"/>
          <w:szCs w:val="28"/>
        </w:rPr>
        <w:t>2021-2023</w:t>
      </w:r>
      <w:r>
        <w:rPr>
          <w:rFonts w:eastAsiaTheme="minorEastAsia" w:cs="Times New Roman" w:hint="eastAsia"/>
          <w:sz w:val="28"/>
          <w:szCs w:val="28"/>
        </w:rPr>
        <w:t>年）》；</w:t>
      </w:r>
    </w:p>
    <w:p w14:paraId="79257923" w14:textId="77777777" w:rsidR="00317501" w:rsidRDefault="00837B11">
      <w:pPr>
        <w:ind w:firstLine="560"/>
      </w:pPr>
      <w:r>
        <w:rPr>
          <w:rFonts w:eastAsiaTheme="minorEastAsia" w:cs="Times New Roman" w:hint="eastAsia"/>
          <w:sz w:val="28"/>
          <w:szCs w:val="28"/>
        </w:rPr>
        <w:t>《清原满族自治县“绿水青山就是金山银山”实践创新基地建设实施方案（</w:t>
      </w:r>
      <w:r>
        <w:rPr>
          <w:rFonts w:eastAsiaTheme="minorEastAsia" w:cs="Times New Roman" w:hint="eastAsia"/>
          <w:sz w:val="28"/>
          <w:szCs w:val="28"/>
        </w:rPr>
        <w:t>202</w:t>
      </w:r>
      <w:r>
        <w:rPr>
          <w:rFonts w:eastAsiaTheme="minorEastAsia" w:cs="Times New Roman"/>
          <w:sz w:val="28"/>
          <w:szCs w:val="28"/>
        </w:rPr>
        <w:t>3</w:t>
      </w:r>
      <w:r>
        <w:rPr>
          <w:rFonts w:eastAsiaTheme="minorEastAsia" w:cs="Times New Roman" w:hint="eastAsia"/>
          <w:sz w:val="28"/>
          <w:szCs w:val="28"/>
        </w:rPr>
        <w:t>-202</w:t>
      </w:r>
      <w:r>
        <w:rPr>
          <w:rFonts w:eastAsiaTheme="minorEastAsia" w:cs="Times New Roman"/>
          <w:sz w:val="28"/>
          <w:szCs w:val="28"/>
        </w:rPr>
        <w:t>5</w:t>
      </w:r>
      <w:r>
        <w:rPr>
          <w:rFonts w:eastAsiaTheme="minorEastAsia" w:cs="Times New Roman" w:hint="eastAsia"/>
          <w:sz w:val="28"/>
          <w:szCs w:val="28"/>
        </w:rPr>
        <w:t>年）》。</w:t>
      </w:r>
      <w:r>
        <w:br w:type="page"/>
      </w:r>
    </w:p>
    <w:p w14:paraId="2DA521C9" w14:textId="77777777" w:rsidR="00317501" w:rsidRDefault="00837B11">
      <w:pPr>
        <w:pStyle w:val="1"/>
        <w:ind w:firstLine="643"/>
        <w:rPr>
          <w:rFonts w:eastAsiaTheme="minorEastAsia" w:cs="Times New Roman"/>
          <w:sz w:val="36"/>
          <w:szCs w:val="48"/>
        </w:rPr>
      </w:pPr>
      <w:bookmarkStart w:id="4" w:name="_Toc148599117"/>
      <w:r>
        <w:rPr>
          <w:rFonts w:eastAsiaTheme="minorEastAsia" w:cs="Times New Roman"/>
          <w:sz w:val="36"/>
          <w:szCs w:val="48"/>
        </w:rPr>
        <w:lastRenderedPageBreak/>
        <w:t>第二章</w:t>
      </w:r>
      <w:r>
        <w:rPr>
          <w:rFonts w:eastAsiaTheme="minorEastAsia" w:cs="Times New Roman"/>
          <w:sz w:val="36"/>
          <w:szCs w:val="48"/>
        </w:rPr>
        <w:t xml:space="preserve"> </w:t>
      </w:r>
      <w:r>
        <w:rPr>
          <w:rFonts w:eastAsiaTheme="minorEastAsia" w:cs="Times New Roman"/>
          <w:sz w:val="36"/>
          <w:szCs w:val="48"/>
        </w:rPr>
        <w:t>清原满族自治县绿色经济区建设的背景</w:t>
      </w:r>
      <w:bookmarkEnd w:id="4"/>
    </w:p>
    <w:p w14:paraId="330DEF6A" w14:textId="77777777" w:rsidR="00317501" w:rsidRDefault="00837B11">
      <w:pPr>
        <w:pStyle w:val="2"/>
        <w:rPr>
          <w:rFonts w:ascii="Times New Roman" w:eastAsiaTheme="minorEastAsia" w:hAnsi="Times New Roman" w:cs="Times New Roman"/>
        </w:rPr>
      </w:pPr>
      <w:bookmarkStart w:id="5" w:name="_Toc148599118"/>
      <w:r>
        <w:rPr>
          <w:rFonts w:ascii="Times New Roman" w:eastAsiaTheme="minorEastAsia" w:hAnsi="Times New Roman" w:cs="Times New Roman" w:hint="eastAsia"/>
        </w:rPr>
        <w:t xml:space="preserve"> </w:t>
      </w:r>
      <w:r>
        <w:rPr>
          <w:rFonts w:ascii="Times New Roman" w:eastAsiaTheme="minorEastAsia" w:hAnsi="Times New Roman" w:cs="Times New Roman"/>
        </w:rPr>
        <w:t>第一节</w:t>
      </w:r>
      <w:r>
        <w:rPr>
          <w:rFonts w:ascii="Times New Roman" w:eastAsiaTheme="minorEastAsia" w:hAnsi="Times New Roman" w:cs="Times New Roman"/>
        </w:rPr>
        <w:t xml:space="preserve"> </w:t>
      </w:r>
      <w:r>
        <w:rPr>
          <w:rFonts w:ascii="Times New Roman" w:eastAsiaTheme="minorEastAsia" w:hAnsi="Times New Roman" w:cs="Times New Roman" w:hint="eastAsia"/>
        </w:rPr>
        <w:t>基础优势和发展短板</w:t>
      </w:r>
      <w:bookmarkEnd w:id="5"/>
    </w:p>
    <w:p w14:paraId="38A695B7" w14:textId="77777777" w:rsidR="00317501" w:rsidRDefault="00837B11">
      <w:pPr>
        <w:ind w:firstLine="560"/>
        <w:rPr>
          <w:rFonts w:eastAsiaTheme="minorEastAsia" w:cs="Times New Roman"/>
        </w:rPr>
      </w:pPr>
      <w:r>
        <w:rPr>
          <w:rFonts w:eastAsiaTheme="minorEastAsia" w:cs="Times New Roman"/>
          <w:sz w:val="28"/>
          <w:szCs w:val="28"/>
        </w:rPr>
        <w:t>清原满族自治县位于辽宁省东部，隶属抚顺市，国土面积</w:t>
      </w:r>
      <w:r>
        <w:rPr>
          <w:rFonts w:eastAsiaTheme="minorEastAsia" w:cs="Times New Roman"/>
          <w:sz w:val="28"/>
          <w:szCs w:val="28"/>
        </w:rPr>
        <w:t>3920.76</w:t>
      </w:r>
      <w:r>
        <w:rPr>
          <w:rFonts w:eastAsiaTheme="minorEastAsia" w:cs="Times New Roman"/>
          <w:sz w:val="28"/>
          <w:szCs w:val="28"/>
        </w:rPr>
        <w:t>平方公里。全县下辖</w:t>
      </w:r>
      <w:r>
        <w:rPr>
          <w:rFonts w:eastAsiaTheme="minorEastAsia" w:cs="Times New Roman"/>
          <w:sz w:val="28"/>
          <w:szCs w:val="28"/>
        </w:rPr>
        <w:t>14</w:t>
      </w:r>
      <w:r>
        <w:rPr>
          <w:rFonts w:eastAsiaTheme="minorEastAsia" w:cs="Times New Roman"/>
          <w:sz w:val="28"/>
          <w:szCs w:val="28"/>
        </w:rPr>
        <w:t>个乡（镇），</w:t>
      </w:r>
      <w:r>
        <w:rPr>
          <w:rFonts w:eastAsiaTheme="minorEastAsia" w:cs="Times New Roman"/>
          <w:sz w:val="28"/>
          <w:szCs w:val="28"/>
        </w:rPr>
        <w:t>188</w:t>
      </w:r>
      <w:r>
        <w:rPr>
          <w:rFonts w:eastAsiaTheme="minorEastAsia" w:cs="Times New Roman"/>
          <w:sz w:val="28"/>
          <w:szCs w:val="28"/>
        </w:rPr>
        <w:t>个行政村，总人口</w:t>
      </w:r>
      <w:r>
        <w:rPr>
          <w:rFonts w:eastAsiaTheme="minorEastAsia" w:cs="Times New Roman"/>
          <w:sz w:val="28"/>
          <w:szCs w:val="28"/>
        </w:rPr>
        <w:t>23.89</w:t>
      </w:r>
      <w:r>
        <w:rPr>
          <w:rFonts w:eastAsiaTheme="minorEastAsia" w:cs="Times New Roman"/>
          <w:sz w:val="28"/>
          <w:szCs w:val="28"/>
        </w:rPr>
        <w:t>万人，中心城区人口</w:t>
      </w:r>
      <w:r>
        <w:rPr>
          <w:rFonts w:eastAsiaTheme="minorEastAsia" w:cs="Times New Roman"/>
          <w:sz w:val="28"/>
          <w:szCs w:val="28"/>
        </w:rPr>
        <w:t>8.8</w:t>
      </w:r>
      <w:r>
        <w:rPr>
          <w:rFonts w:eastAsiaTheme="minorEastAsia" w:cs="Times New Roman"/>
          <w:sz w:val="28"/>
          <w:szCs w:val="28"/>
        </w:rPr>
        <w:t>万人。</w:t>
      </w:r>
    </w:p>
    <w:p w14:paraId="69CA7002"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（一）基础优势：</w:t>
      </w:r>
    </w:p>
    <w:p w14:paraId="1637F776" w14:textId="77777777" w:rsidR="00317501" w:rsidRDefault="00837B11">
      <w:pPr>
        <w:ind w:firstLine="560"/>
        <w:rPr>
          <w:rFonts w:eastAsiaTheme="minorEastAsia" w:cs="Times New Roman"/>
          <w:sz w:val="28"/>
          <w:szCs w:val="28"/>
        </w:rPr>
      </w:pPr>
      <w:r>
        <w:rPr>
          <w:rFonts w:eastAsiaTheme="minorEastAsia" w:cs="Times New Roman"/>
          <w:sz w:val="28"/>
          <w:szCs w:val="28"/>
        </w:rPr>
        <w:t>1.</w:t>
      </w:r>
      <w:r>
        <w:rPr>
          <w:rFonts w:eastAsiaTheme="minorEastAsia" w:cs="Times New Roman"/>
          <w:sz w:val="28"/>
          <w:szCs w:val="28"/>
        </w:rPr>
        <w:t>文化底蕴丰厚。清原满族自治县地处辽宁省东部，聚居着满、汉、回、蒙等</w:t>
      </w:r>
      <w:r>
        <w:rPr>
          <w:rFonts w:eastAsiaTheme="minorEastAsia" w:cs="Times New Roman"/>
          <w:sz w:val="28"/>
          <w:szCs w:val="28"/>
        </w:rPr>
        <w:t>28</w:t>
      </w:r>
      <w:r>
        <w:rPr>
          <w:rFonts w:eastAsiaTheme="minorEastAsia" w:cs="Times New Roman"/>
          <w:sz w:val="28"/>
          <w:szCs w:val="28"/>
        </w:rPr>
        <w:t>个民族，人文历史文化底蕴厚重，是满族发祥地之一，满族人口占全县人口的</w:t>
      </w:r>
      <w:r>
        <w:rPr>
          <w:rFonts w:eastAsiaTheme="minorEastAsia" w:cs="Times New Roman"/>
          <w:sz w:val="28"/>
          <w:szCs w:val="28"/>
        </w:rPr>
        <w:t>70%</w:t>
      </w:r>
      <w:r>
        <w:rPr>
          <w:rFonts w:eastAsiaTheme="minorEastAsia" w:cs="Times New Roman"/>
          <w:sz w:val="28"/>
          <w:szCs w:val="28"/>
        </w:rPr>
        <w:t>，具有浓郁的满族风情。</w:t>
      </w:r>
    </w:p>
    <w:p w14:paraId="7C1D3192" w14:textId="77777777" w:rsidR="00317501" w:rsidRDefault="00837B11">
      <w:pPr>
        <w:ind w:firstLine="560"/>
        <w:rPr>
          <w:rFonts w:eastAsiaTheme="minorEastAsia" w:cs="Times New Roman"/>
          <w:sz w:val="28"/>
          <w:szCs w:val="28"/>
        </w:rPr>
      </w:pPr>
      <w:r>
        <w:rPr>
          <w:rFonts w:eastAsiaTheme="minorEastAsia" w:cs="Times New Roman"/>
          <w:sz w:val="28"/>
          <w:szCs w:val="28"/>
        </w:rPr>
        <w:t>2.</w:t>
      </w:r>
      <w:r>
        <w:rPr>
          <w:rFonts w:eastAsiaTheme="minorEastAsia" w:cs="Times New Roman"/>
          <w:sz w:val="28"/>
          <w:szCs w:val="28"/>
        </w:rPr>
        <w:t>地理位置优越。地处辽宁中部城市群和吉林西部城市带结合处，是辽宁省的东大门，沈吉高速、沈吉铁路、国道</w:t>
      </w:r>
      <w:r>
        <w:rPr>
          <w:rFonts w:eastAsiaTheme="minorEastAsia" w:cs="Times New Roman"/>
          <w:sz w:val="28"/>
          <w:szCs w:val="28"/>
        </w:rPr>
        <w:t>202</w:t>
      </w:r>
      <w:r>
        <w:rPr>
          <w:rFonts w:eastAsiaTheme="minorEastAsia" w:cs="Times New Roman"/>
          <w:sz w:val="28"/>
          <w:szCs w:val="28"/>
        </w:rPr>
        <w:t>线贯穿全境，县城距离沈阳</w:t>
      </w:r>
      <w:r>
        <w:rPr>
          <w:rFonts w:eastAsiaTheme="minorEastAsia" w:cs="Times New Roman"/>
          <w:sz w:val="28"/>
          <w:szCs w:val="28"/>
        </w:rPr>
        <w:t>120</w:t>
      </w:r>
      <w:r>
        <w:rPr>
          <w:rFonts w:eastAsiaTheme="minorEastAsia" w:cs="Times New Roman"/>
          <w:sz w:val="28"/>
          <w:szCs w:val="28"/>
        </w:rPr>
        <w:t>公里、桃仙机场</w:t>
      </w:r>
      <w:r>
        <w:rPr>
          <w:rFonts w:eastAsiaTheme="minorEastAsia" w:cs="Times New Roman"/>
          <w:sz w:val="28"/>
          <w:szCs w:val="28"/>
        </w:rPr>
        <w:t>150</w:t>
      </w:r>
      <w:r>
        <w:rPr>
          <w:rFonts w:eastAsiaTheme="minorEastAsia" w:cs="Times New Roman"/>
          <w:sz w:val="28"/>
          <w:szCs w:val="28"/>
        </w:rPr>
        <w:t>公里、长春</w:t>
      </w:r>
      <w:r>
        <w:rPr>
          <w:rFonts w:eastAsiaTheme="minorEastAsia" w:cs="Times New Roman"/>
          <w:sz w:val="28"/>
          <w:szCs w:val="28"/>
        </w:rPr>
        <w:t>250</w:t>
      </w:r>
      <w:r>
        <w:rPr>
          <w:rFonts w:eastAsiaTheme="minorEastAsia" w:cs="Times New Roman"/>
          <w:sz w:val="28"/>
          <w:szCs w:val="28"/>
        </w:rPr>
        <w:t>公里，完全融入沈阳</w:t>
      </w:r>
      <w:r>
        <w:rPr>
          <w:rFonts w:eastAsiaTheme="minorEastAsia" w:cs="Times New Roman"/>
          <w:sz w:val="28"/>
          <w:szCs w:val="28"/>
        </w:rPr>
        <w:t>“</w:t>
      </w:r>
      <w:r>
        <w:rPr>
          <w:rFonts w:eastAsiaTheme="minorEastAsia" w:cs="Times New Roman"/>
          <w:sz w:val="28"/>
          <w:szCs w:val="28"/>
        </w:rPr>
        <w:t>一小时经济圈</w:t>
      </w:r>
      <w:r>
        <w:rPr>
          <w:rFonts w:eastAsiaTheme="minorEastAsia" w:cs="Times New Roman"/>
          <w:sz w:val="28"/>
          <w:szCs w:val="28"/>
        </w:rPr>
        <w:t>”</w:t>
      </w:r>
      <w:r>
        <w:rPr>
          <w:rFonts w:eastAsiaTheme="minorEastAsia" w:cs="Times New Roman"/>
          <w:sz w:val="28"/>
          <w:szCs w:val="28"/>
        </w:rPr>
        <w:t>。</w:t>
      </w:r>
    </w:p>
    <w:p w14:paraId="0703A7BA" w14:textId="77777777" w:rsidR="00317501" w:rsidRDefault="00837B11">
      <w:pPr>
        <w:ind w:firstLine="560"/>
        <w:rPr>
          <w:rFonts w:eastAsiaTheme="minorEastAsia" w:cs="Times New Roman"/>
          <w:sz w:val="28"/>
          <w:szCs w:val="28"/>
        </w:rPr>
      </w:pPr>
      <w:r>
        <w:rPr>
          <w:rFonts w:eastAsiaTheme="minorEastAsia" w:cs="Times New Roman"/>
          <w:sz w:val="28"/>
          <w:szCs w:val="28"/>
        </w:rPr>
        <w:t>3.</w:t>
      </w:r>
      <w:r>
        <w:rPr>
          <w:rFonts w:eastAsiaTheme="minorEastAsia" w:cs="Times New Roman"/>
          <w:sz w:val="28"/>
          <w:szCs w:val="28"/>
        </w:rPr>
        <w:t>自然资源丰富。全县地貌呈现</w:t>
      </w:r>
      <w:r>
        <w:rPr>
          <w:rFonts w:eastAsiaTheme="minorEastAsia" w:cs="Times New Roman"/>
          <w:sz w:val="28"/>
          <w:szCs w:val="28"/>
        </w:rPr>
        <w:t>“</w:t>
      </w:r>
      <w:r>
        <w:rPr>
          <w:rFonts w:eastAsiaTheme="minorEastAsia" w:cs="Times New Roman"/>
          <w:sz w:val="28"/>
          <w:szCs w:val="28"/>
        </w:rPr>
        <w:t>八山</w:t>
      </w:r>
      <w:proofErr w:type="gramStart"/>
      <w:r>
        <w:rPr>
          <w:rFonts w:eastAsiaTheme="minorEastAsia" w:cs="Times New Roman"/>
          <w:sz w:val="28"/>
          <w:szCs w:val="28"/>
        </w:rPr>
        <w:t>一</w:t>
      </w:r>
      <w:proofErr w:type="gramEnd"/>
      <w:r>
        <w:rPr>
          <w:rFonts w:eastAsiaTheme="minorEastAsia" w:cs="Times New Roman"/>
          <w:sz w:val="28"/>
          <w:szCs w:val="28"/>
        </w:rPr>
        <w:t>水一分田</w:t>
      </w:r>
      <w:r>
        <w:rPr>
          <w:rFonts w:eastAsiaTheme="minorEastAsia" w:cs="Times New Roman"/>
          <w:sz w:val="28"/>
          <w:szCs w:val="28"/>
        </w:rPr>
        <w:t>”</w:t>
      </w:r>
      <w:r>
        <w:rPr>
          <w:rFonts w:eastAsiaTheme="minorEastAsia" w:cs="Times New Roman"/>
          <w:sz w:val="28"/>
          <w:szCs w:val="28"/>
        </w:rPr>
        <w:t>的特征，素有</w:t>
      </w:r>
      <w:r>
        <w:rPr>
          <w:rFonts w:eastAsiaTheme="minorEastAsia" w:cs="Times New Roman"/>
          <w:sz w:val="28"/>
          <w:szCs w:val="28"/>
        </w:rPr>
        <w:t>“</w:t>
      </w:r>
      <w:r>
        <w:rPr>
          <w:rFonts w:eastAsiaTheme="minorEastAsia" w:cs="Times New Roman"/>
          <w:sz w:val="28"/>
          <w:szCs w:val="28"/>
        </w:rPr>
        <w:t>绿色屏障</w:t>
      </w:r>
      <w:r>
        <w:rPr>
          <w:rFonts w:eastAsiaTheme="minorEastAsia" w:cs="Times New Roman"/>
          <w:sz w:val="28"/>
          <w:szCs w:val="28"/>
        </w:rPr>
        <w:t>”“</w:t>
      </w:r>
      <w:r>
        <w:rPr>
          <w:rFonts w:eastAsiaTheme="minorEastAsia" w:cs="Times New Roman"/>
          <w:sz w:val="28"/>
          <w:szCs w:val="28"/>
        </w:rPr>
        <w:t>四河之源</w:t>
      </w:r>
      <w:r>
        <w:rPr>
          <w:rFonts w:eastAsiaTheme="minorEastAsia" w:cs="Times New Roman"/>
          <w:sz w:val="28"/>
          <w:szCs w:val="28"/>
        </w:rPr>
        <w:t>”“</w:t>
      </w:r>
      <w:r>
        <w:rPr>
          <w:rFonts w:eastAsiaTheme="minorEastAsia" w:cs="Times New Roman"/>
          <w:sz w:val="28"/>
          <w:szCs w:val="28"/>
        </w:rPr>
        <w:t>矿藏宝库</w:t>
      </w:r>
      <w:r>
        <w:rPr>
          <w:rFonts w:eastAsiaTheme="minorEastAsia" w:cs="Times New Roman"/>
          <w:sz w:val="28"/>
          <w:szCs w:val="28"/>
        </w:rPr>
        <w:t>”“</w:t>
      </w:r>
      <w:r>
        <w:rPr>
          <w:rFonts w:eastAsiaTheme="minorEastAsia" w:cs="Times New Roman"/>
          <w:sz w:val="28"/>
          <w:szCs w:val="28"/>
        </w:rPr>
        <w:t>天然药园</w:t>
      </w:r>
      <w:r>
        <w:rPr>
          <w:rFonts w:eastAsiaTheme="minorEastAsia" w:cs="Times New Roman"/>
          <w:sz w:val="28"/>
          <w:szCs w:val="28"/>
        </w:rPr>
        <w:t>”</w:t>
      </w:r>
      <w:r>
        <w:rPr>
          <w:rFonts w:eastAsiaTheme="minorEastAsia" w:cs="Times New Roman"/>
          <w:sz w:val="28"/>
          <w:szCs w:val="28"/>
        </w:rPr>
        <w:t>的美誉，是国家级生态建设示范区，负氧离子含量丰富，连续</w:t>
      </w:r>
      <w:r>
        <w:rPr>
          <w:rFonts w:eastAsiaTheme="minorEastAsia" w:cs="Times New Roman"/>
          <w:sz w:val="28"/>
          <w:szCs w:val="28"/>
        </w:rPr>
        <w:t>5</w:t>
      </w:r>
      <w:r>
        <w:rPr>
          <w:rFonts w:eastAsiaTheme="minorEastAsia" w:cs="Times New Roman"/>
          <w:sz w:val="28"/>
          <w:szCs w:val="28"/>
        </w:rPr>
        <w:t>年被评为</w:t>
      </w:r>
      <w:r>
        <w:rPr>
          <w:rFonts w:eastAsiaTheme="minorEastAsia" w:cs="Times New Roman"/>
          <w:sz w:val="28"/>
          <w:szCs w:val="28"/>
        </w:rPr>
        <w:t>“</w:t>
      </w:r>
      <w:r>
        <w:rPr>
          <w:rFonts w:eastAsiaTheme="minorEastAsia" w:cs="Times New Roman"/>
          <w:sz w:val="28"/>
          <w:szCs w:val="28"/>
        </w:rPr>
        <w:t>全国百佳深呼吸小城</w:t>
      </w:r>
      <w:r>
        <w:rPr>
          <w:rFonts w:eastAsiaTheme="minorEastAsia" w:cs="Times New Roman"/>
          <w:sz w:val="28"/>
          <w:szCs w:val="28"/>
        </w:rPr>
        <w:t>”</w:t>
      </w:r>
      <w:r>
        <w:rPr>
          <w:rFonts w:eastAsiaTheme="minorEastAsia" w:cs="Times New Roman"/>
          <w:sz w:val="28"/>
          <w:szCs w:val="28"/>
        </w:rPr>
        <w:t>。</w:t>
      </w:r>
      <w:r>
        <w:rPr>
          <w:rFonts w:eastAsiaTheme="minorEastAsia" w:cs="Times New Roman" w:hint="eastAsia"/>
          <w:sz w:val="28"/>
          <w:szCs w:val="28"/>
        </w:rPr>
        <w:t>全县森林覆盖率达到</w:t>
      </w:r>
      <w:r>
        <w:rPr>
          <w:rFonts w:eastAsiaTheme="minorEastAsia" w:cs="Times New Roman"/>
          <w:sz w:val="28"/>
          <w:szCs w:val="28"/>
        </w:rPr>
        <w:t>70.45%</w:t>
      </w:r>
      <w:r>
        <w:rPr>
          <w:rFonts w:eastAsiaTheme="minorEastAsia" w:cs="Times New Roman"/>
          <w:sz w:val="28"/>
          <w:szCs w:val="28"/>
        </w:rPr>
        <w:t>，森林蓄积量</w:t>
      </w:r>
      <w:r>
        <w:rPr>
          <w:rFonts w:eastAsiaTheme="minorEastAsia" w:cs="Times New Roman"/>
          <w:sz w:val="28"/>
          <w:szCs w:val="28"/>
        </w:rPr>
        <w:t>3068</w:t>
      </w:r>
      <w:r>
        <w:rPr>
          <w:rFonts w:eastAsiaTheme="minorEastAsia" w:cs="Times New Roman"/>
          <w:sz w:val="28"/>
          <w:szCs w:val="28"/>
        </w:rPr>
        <w:t>万立方米，是国家级生态示范区；境内大小河流</w:t>
      </w:r>
      <w:r>
        <w:rPr>
          <w:rFonts w:eastAsiaTheme="minorEastAsia" w:cs="Times New Roman"/>
          <w:sz w:val="28"/>
          <w:szCs w:val="28"/>
        </w:rPr>
        <w:t>112</w:t>
      </w:r>
      <w:r>
        <w:rPr>
          <w:rFonts w:eastAsiaTheme="minorEastAsia" w:cs="Times New Roman"/>
          <w:sz w:val="28"/>
          <w:szCs w:val="28"/>
        </w:rPr>
        <w:t>条，水库</w:t>
      </w:r>
      <w:r>
        <w:rPr>
          <w:rFonts w:eastAsiaTheme="minorEastAsia" w:cs="Times New Roman"/>
          <w:sz w:val="28"/>
          <w:szCs w:val="28"/>
        </w:rPr>
        <w:t>52</w:t>
      </w:r>
      <w:r>
        <w:rPr>
          <w:rFonts w:eastAsiaTheme="minorEastAsia" w:cs="Times New Roman"/>
          <w:sz w:val="28"/>
          <w:szCs w:val="28"/>
        </w:rPr>
        <w:t>座，水资源涵养量</w:t>
      </w:r>
      <w:r>
        <w:rPr>
          <w:rFonts w:eastAsiaTheme="minorEastAsia" w:cs="Times New Roman"/>
          <w:sz w:val="28"/>
          <w:szCs w:val="28"/>
        </w:rPr>
        <w:t>10.63</w:t>
      </w:r>
      <w:r>
        <w:rPr>
          <w:rFonts w:eastAsiaTheme="minorEastAsia" w:cs="Times New Roman"/>
          <w:sz w:val="28"/>
          <w:szCs w:val="28"/>
        </w:rPr>
        <w:t>亿立方米，是浑、清、柴、</w:t>
      </w:r>
      <w:r>
        <w:rPr>
          <w:rFonts w:eastAsiaTheme="minorEastAsia" w:cs="Times New Roman" w:hint="eastAsia"/>
          <w:sz w:val="28"/>
          <w:szCs w:val="28"/>
        </w:rPr>
        <w:t>柳</w:t>
      </w:r>
      <w:r>
        <w:rPr>
          <w:rFonts w:eastAsiaTheme="minorEastAsia" w:cs="Times New Roman"/>
          <w:sz w:val="28"/>
          <w:szCs w:val="28"/>
        </w:rPr>
        <w:t>四大河流发源地，大伙房水库</w:t>
      </w:r>
      <w:r>
        <w:rPr>
          <w:rFonts w:eastAsiaTheme="minorEastAsia" w:cs="Times New Roman" w:hint="eastAsia"/>
          <w:sz w:val="28"/>
          <w:szCs w:val="28"/>
        </w:rPr>
        <w:t>的蓄水量</w:t>
      </w:r>
      <w:r>
        <w:rPr>
          <w:rFonts w:eastAsiaTheme="minorEastAsia" w:cs="Times New Roman"/>
          <w:sz w:val="28"/>
          <w:szCs w:val="28"/>
        </w:rPr>
        <w:t>50%</w:t>
      </w:r>
      <w:r>
        <w:rPr>
          <w:rFonts w:eastAsiaTheme="minorEastAsia" w:cs="Times New Roman" w:hint="eastAsia"/>
          <w:sz w:val="28"/>
          <w:szCs w:val="28"/>
        </w:rPr>
        <w:t>以上</w:t>
      </w:r>
      <w:r>
        <w:rPr>
          <w:rFonts w:eastAsiaTheme="minorEastAsia" w:cs="Times New Roman"/>
          <w:sz w:val="28"/>
          <w:szCs w:val="28"/>
        </w:rPr>
        <w:t>来自清原；已探明金、铁、铜、铅等</w:t>
      </w:r>
      <w:r>
        <w:rPr>
          <w:rFonts w:eastAsiaTheme="minorEastAsia" w:cs="Times New Roman"/>
          <w:sz w:val="28"/>
          <w:szCs w:val="28"/>
        </w:rPr>
        <w:t>25</w:t>
      </w:r>
      <w:r>
        <w:rPr>
          <w:rFonts w:eastAsiaTheme="minorEastAsia" w:cs="Times New Roman"/>
          <w:sz w:val="28"/>
          <w:szCs w:val="28"/>
        </w:rPr>
        <w:t>个矿种，矿产资源总储量</w:t>
      </w:r>
      <w:r>
        <w:rPr>
          <w:rFonts w:eastAsiaTheme="minorEastAsia" w:cs="Times New Roman"/>
          <w:sz w:val="28"/>
          <w:szCs w:val="28"/>
        </w:rPr>
        <w:t>4.48</w:t>
      </w:r>
      <w:r>
        <w:rPr>
          <w:rFonts w:eastAsiaTheme="minorEastAsia" w:cs="Times New Roman"/>
          <w:sz w:val="28"/>
          <w:szCs w:val="28"/>
        </w:rPr>
        <w:t>亿吨，红透山铜矿是东北最大的铜矿矿山；年产北龙胆、人参、辽细辛等名贵中药材近万吨，其中北龙胆占全国市场份额</w:t>
      </w:r>
      <w:r>
        <w:rPr>
          <w:rFonts w:eastAsiaTheme="minorEastAsia" w:cs="Times New Roman"/>
          <w:sz w:val="28"/>
          <w:szCs w:val="28"/>
        </w:rPr>
        <w:t>82%</w:t>
      </w:r>
      <w:r>
        <w:rPr>
          <w:rFonts w:eastAsiaTheme="minorEastAsia" w:cs="Times New Roman"/>
          <w:sz w:val="28"/>
          <w:szCs w:val="28"/>
        </w:rPr>
        <w:t>以上，被确定为国家地理标志。</w:t>
      </w:r>
      <w:r>
        <w:rPr>
          <w:rFonts w:eastAsiaTheme="minorEastAsia" w:cs="Times New Roman"/>
          <w:sz w:val="28"/>
          <w:szCs w:val="28"/>
        </w:rPr>
        <w:t>2022</w:t>
      </w:r>
      <w:r>
        <w:rPr>
          <w:rFonts w:eastAsiaTheme="minorEastAsia" w:cs="Times New Roman"/>
          <w:sz w:val="28"/>
          <w:szCs w:val="28"/>
        </w:rPr>
        <w:t>年</w:t>
      </w:r>
      <w:r>
        <w:rPr>
          <w:rFonts w:eastAsiaTheme="minorEastAsia" w:cs="Times New Roman"/>
          <w:sz w:val="28"/>
          <w:szCs w:val="28"/>
        </w:rPr>
        <w:t>12</w:t>
      </w:r>
      <w:r>
        <w:rPr>
          <w:rFonts w:eastAsiaTheme="minorEastAsia" w:cs="Times New Roman"/>
          <w:sz w:val="28"/>
          <w:szCs w:val="28"/>
        </w:rPr>
        <w:t>月，清原满族自治县成功获评第二批省级</w:t>
      </w:r>
      <w:r>
        <w:rPr>
          <w:rFonts w:eastAsiaTheme="minorEastAsia" w:cs="Times New Roman" w:hint="eastAsia"/>
          <w:sz w:val="28"/>
          <w:szCs w:val="28"/>
        </w:rPr>
        <w:t>全</w:t>
      </w:r>
      <w:r>
        <w:rPr>
          <w:rFonts w:eastAsiaTheme="minorEastAsia" w:cs="Times New Roman" w:hint="eastAsia"/>
          <w:sz w:val="28"/>
          <w:szCs w:val="28"/>
        </w:rPr>
        <w:t>域旅游</w:t>
      </w:r>
      <w:r>
        <w:rPr>
          <w:rFonts w:eastAsiaTheme="minorEastAsia" w:cs="Times New Roman"/>
          <w:sz w:val="28"/>
          <w:szCs w:val="28"/>
        </w:rPr>
        <w:t>示范区。发展特色山庄、农家乐</w:t>
      </w:r>
      <w:r>
        <w:rPr>
          <w:rFonts w:eastAsiaTheme="minorEastAsia" w:cs="Times New Roman"/>
          <w:sz w:val="28"/>
          <w:szCs w:val="28"/>
        </w:rPr>
        <w:t>42</w:t>
      </w:r>
      <w:r>
        <w:rPr>
          <w:rFonts w:eastAsiaTheme="minorEastAsia" w:cs="Times New Roman"/>
          <w:sz w:val="28"/>
          <w:szCs w:val="28"/>
        </w:rPr>
        <w:t>家。现已建成景区</w:t>
      </w:r>
      <w:r>
        <w:rPr>
          <w:rFonts w:eastAsiaTheme="minorEastAsia" w:cs="Times New Roman"/>
          <w:sz w:val="28"/>
          <w:szCs w:val="28"/>
        </w:rPr>
        <w:t>12</w:t>
      </w:r>
      <w:r>
        <w:rPr>
          <w:rFonts w:eastAsiaTheme="minorEastAsia" w:cs="Times New Roman"/>
          <w:sz w:val="28"/>
          <w:szCs w:val="28"/>
        </w:rPr>
        <w:t>家，其中：</w:t>
      </w:r>
      <w:r>
        <w:rPr>
          <w:rFonts w:eastAsiaTheme="minorEastAsia" w:cs="Times New Roman"/>
          <w:sz w:val="28"/>
          <w:szCs w:val="28"/>
        </w:rPr>
        <w:t>4A</w:t>
      </w:r>
      <w:r>
        <w:rPr>
          <w:rFonts w:eastAsiaTheme="minorEastAsia" w:cs="Times New Roman"/>
          <w:sz w:val="28"/>
          <w:szCs w:val="28"/>
        </w:rPr>
        <w:t>级景区</w:t>
      </w:r>
      <w:r>
        <w:rPr>
          <w:rFonts w:eastAsiaTheme="minorEastAsia" w:cs="Times New Roman"/>
          <w:sz w:val="28"/>
          <w:szCs w:val="28"/>
        </w:rPr>
        <w:t>2</w:t>
      </w:r>
      <w:r>
        <w:rPr>
          <w:rFonts w:eastAsiaTheme="minorEastAsia" w:cs="Times New Roman" w:hint="eastAsia"/>
          <w:sz w:val="28"/>
          <w:szCs w:val="28"/>
        </w:rPr>
        <w:t>个</w:t>
      </w:r>
      <w:r>
        <w:rPr>
          <w:rFonts w:eastAsiaTheme="minorEastAsia" w:cs="Times New Roman"/>
          <w:sz w:val="28"/>
          <w:szCs w:val="28"/>
        </w:rPr>
        <w:t>，</w:t>
      </w:r>
      <w:r>
        <w:rPr>
          <w:rFonts w:eastAsiaTheme="minorEastAsia" w:cs="Times New Roman"/>
          <w:sz w:val="28"/>
          <w:szCs w:val="28"/>
        </w:rPr>
        <w:t>3A</w:t>
      </w:r>
      <w:r>
        <w:rPr>
          <w:rFonts w:eastAsiaTheme="minorEastAsia" w:cs="Times New Roman"/>
          <w:sz w:val="28"/>
          <w:szCs w:val="28"/>
        </w:rPr>
        <w:t>级景区</w:t>
      </w:r>
      <w:r>
        <w:rPr>
          <w:rFonts w:eastAsiaTheme="minorEastAsia" w:cs="Times New Roman"/>
          <w:sz w:val="28"/>
          <w:szCs w:val="28"/>
        </w:rPr>
        <w:t>2</w:t>
      </w:r>
      <w:r>
        <w:rPr>
          <w:rFonts w:eastAsiaTheme="minorEastAsia" w:cs="Times New Roman" w:hint="eastAsia"/>
          <w:sz w:val="28"/>
          <w:szCs w:val="28"/>
        </w:rPr>
        <w:t>个</w:t>
      </w:r>
      <w:r>
        <w:rPr>
          <w:rFonts w:eastAsiaTheme="minorEastAsia" w:cs="Times New Roman"/>
          <w:sz w:val="28"/>
          <w:szCs w:val="28"/>
        </w:rPr>
        <w:t>。</w:t>
      </w:r>
      <w:r>
        <w:rPr>
          <w:rFonts w:eastAsiaTheme="minorEastAsia" w:cs="Times New Roman"/>
          <w:sz w:val="28"/>
          <w:szCs w:val="28"/>
        </w:rPr>
        <w:t>2022</w:t>
      </w:r>
      <w:r>
        <w:rPr>
          <w:rFonts w:eastAsiaTheme="minorEastAsia" w:cs="Times New Roman"/>
          <w:sz w:val="28"/>
          <w:szCs w:val="28"/>
        </w:rPr>
        <w:t>年旅游人数</w:t>
      </w:r>
      <w:r>
        <w:rPr>
          <w:rFonts w:eastAsiaTheme="minorEastAsia" w:cs="Times New Roman"/>
          <w:sz w:val="28"/>
          <w:szCs w:val="28"/>
        </w:rPr>
        <w:t>65</w:t>
      </w:r>
      <w:r>
        <w:rPr>
          <w:rFonts w:eastAsiaTheme="minorEastAsia" w:cs="Times New Roman"/>
          <w:sz w:val="28"/>
          <w:szCs w:val="28"/>
        </w:rPr>
        <w:t>万人次、旅游综合收入</w:t>
      </w:r>
      <w:r>
        <w:rPr>
          <w:rFonts w:eastAsiaTheme="minorEastAsia" w:cs="Times New Roman"/>
          <w:sz w:val="28"/>
          <w:szCs w:val="28"/>
        </w:rPr>
        <w:t>2.2</w:t>
      </w:r>
      <w:r>
        <w:rPr>
          <w:rFonts w:eastAsiaTheme="minorEastAsia" w:cs="Times New Roman"/>
          <w:sz w:val="28"/>
          <w:szCs w:val="28"/>
        </w:rPr>
        <w:t>亿元。</w:t>
      </w:r>
    </w:p>
    <w:p w14:paraId="32463D73"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（二）发展短板</w:t>
      </w:r>
    </w:p>
    <w:p w14:paraId="4BB02511" w14:textId="51159FE5" w:rsidR="00317501" w:rsidRDefault="00837B11">
      <w:pPr>
        <w:ind w:firstLine="560"/>
        <w:rPr>
          <w:rFonts w:eastAsiaTheme="minorEastAsia" w:cs="Times New Roman"/>
        </w:rPr>
      </w:pPr>
      <w:r>
        <w:rPr>
          <w:rFonts w:eastAsiaTheme="minorEastAsia" w:cs="Times New Roman"/>
          <w:sz w:val="28"/>
          <w:szCs w:val="28"/>
        </w:rPr>
        <w:t>1.</w:t>
      </w:r>
      <w:r>
        <w:rPr>
          <w:rFonts w:eastAsiaTheme="minorEastAsia" w:cs="Times New Roman"/>
          <w:sz w:val="28"/>
          <w:szCs w:val="28"/>
        </w:rPr>
        <w:t>扶持力度偏弱。近年来</w:t>
      </w:r>
      <w:r w:rsidR="007F619F">
        <w:rPr>
          <w:rFonts w:eastAsiaTheme="minorEastAsia" w:cs="Times New Roman" w:hint="eastAsia"/>
          <w:sz w:val="28"/>
          <w:szCs w:val="28"/>
        </w:rPr>
        <w:t>，</w:t>
      </w:r>
      <w:r>
        <w:rPr>
          <w:rFonts w:eastAsiaTheme="minorEastAsia" w:cs="Times New Roman"/>
          <w:sz w:val="28"/>
          <w:szCs w:val="28"/>
        </w:rPr>
        <w:t>清原满族自治县严格落实生态保护政策</w:t>
      </w:r>
      <w:r w:rsidR="007F619F">
        <w:rPr>
          <w:rFonts w:eastAsiaTheme="minorEastAsia" w:cs="Times New Roman" w:hint="eastAsia"/>
          <w:sz w:val="28"/>
          <w:szCs w:val="28"/>
        </w:rPr>
        <w:t>，</w:t>
      </w:r>
      <w:r>
        <w:rPr>
          <w:rFonts w:eastAsiaTheme="minorEastAsia" w:cs="Times New Roman"/>
          <w:sz w:val="28"/>
          <w:szCs w:val="28"/>
        </w:rPr>
        <w:t>先后关停企业</w:t>
      </w:r>
      <w:r>
        <w:rPr>
          <w:rFonts w:eastAsiaTheme="minorEastAsia" w:cs="Times New Roman"/>
          <w:sz w:val="28"/>
          <w:szCs w:val="28"/>
        </w:rPr>
        <w:t>260</w:t>
      </w:r>
      <w:r>
        <w:rPr>
          <w:rFonts w:eastAsiaTheme="minorEastAsia" w:cs="Times New Roman"/>
          <w:sz w:val="28"/>
          <w:szCs w:val="28"/>
        </w:rPr>
        <w:t>余户，每年减少税收近</w:t>
      </w:r>
      <w:r>
        <w:rPr>
          <w:rFonts w:eastAsiaTheme="minorEastAsia" w:cs="Times New Roman"/>
          <w:sz w:val="28"/>
          <w:szCs w:val="28"/>
        </w:rPr>
        <w:t>1</w:t>
      </w:r>
      <w:r>
        <w:rPr>
          <w:rFonts w:eastAsiaTheme="minorEastAsia" w:cs="Times New Roman"/>
          <w:sz w:val="28"/>
          <w:szCs w:val="28"/>
        </w:rPr>
        <w:t>亿元。在水源地涵养、生态保护方面，县本级每年投入资金都在亿元以上。其中，在植树造林、森林管护、环境治理、湿地建设、污水处理厂、垃圾填埋场运营等生态保护方面，</w:t>
      </w:r>
      <w:r>
        <w:rPr>
          <w:rFonts w:eastAsiaTheme="minorEastAsia" w:cs="Times New Roman"/>
          <w:sz w:val="28"/>
          <w:szCs w:val="28"/>
        </w:rPr>
        <w:t>2021</w:t>
      </w:r>
      <w:r>
        <w:rPr>
          <w:rFonts w:eastAsiaTheme="minorEastAsia" w:cs="Times New Roman"/>
          <w:sz w:val="28"/>
          <w:szCs w:val="28"/>
        </w:rPr>
        <w:t>年投入县本级资金</w:t>
      </w:r>
      <w:r>
        <w:rPr>
          <w:rFonts w:eastAsiaTheme="minorEastAsia" w:cs="Times New Roman"/>
          <w:sz w:val="28"/>
          <w:szCs w:val="28"/>
        </w:rPr>
        <w:t>1.58</w:t>
      </w:r>
      <w:r>
        <w:rPr>
          <w:rFonts w:eastAsiaTheme="minorEastAsia" w:cs="Times New Roman"/>
          <w:sz w:val="28"/>
          <w:szCs w:val="28"/>
        </w:rPr>
        <w:t>亿元，</w:t>
      </w:r>
      <w:r>
        <w:rPr>
          <w:rFonts w:eastAsiaTheme="minorEastAsia" w:cs="Times New Roman"/>
          <w:sz w:val="28"/>
          <w:szCs w:val="28"/>
        </w:rPr>
        <w:t>2022</w:t>
      </w:r>
      <w:r>
        <w:rPr>
          <w:rFonts w:eastAsiaTheme="minorEastAsia" w:cs="Times New Roman"/>
          <w:sz w:val="28"/>
          <w:szCs w:val="28"/>
        </w:rPr>
        <w:t>年投入县本级资金</w:t>
      </w:r>
      <w:r>
        <w:rPr>
          <w:rFonts w:eastAsiaTheme="minorEastAsia" w:cs="Times New Roman"/>
          <w:sz w:val="28"/>
          <w:szCs w:val="28"/>
        </w:rPr>
        <w:t>1.24</w:t>
      </w:r>
      <w:r>
        <w:rPr>
          <w:rFonts w:eastAsiaTheme="minorEastAsia" w:cs="Times New Roman"/>
          <w:sz w:val="28"/>
          <w:szCs w:val="28"/>
        </w:rPr>
        <w:t>亿。但从补偿上来看，</w:t>
      </w:r>
      <w:r>
        <w:rPr>
          <w:rFonts w:eastAsiaTheme="minorEastAsia" w:cs="Times New Roman"/>
          <w:sz w:val="28"/>
          <w:szCs w:val="28"/>
        </w:rPr>
        <w:t>2021</w:t>
      </w:r>
      <w:r>
        <w:rPr>
          <w:rFonts w:eastAsiaTheme="minorEastAsia" w:cs="Times New Roman"/>
          <w:sz w:val="28"/>
          <w:szCs w:val="28"/>
        </w:rPr>
        <w:t>年收到重点生态功能区转移支付资金</w:t>
      </w:r>
      <w:r>
        <w:rPr>
          <w:rFonts w:eastAsiaTheme="minorEastAsia" w:cs="Times New Roman"/>
          <w:sz w:val="28"/>
          <w:szCs w:val="28"/>
        </w:rPr>
        <w:t>5200</w:t>
      </w:r>
      <w:r>
        <w:rPr>
          <w:rFonts w:eastAsiaTheme="minorEastAsia" w:cs="Times New Roman"/>
          <w:sz w:val="28"/>
          <w:szCs w:val="28"/>
        </w:rPr>
        <w:t>万元，</w:t>
      </w:r>
      <w:r>
        <w:rPr>
          <w:rFonts w:eastAsiaTheme="minorEastAsia" w:cs="Times New Roman"/>
          <w:sz w:val="28"/>
          <w:szCs w:val="28"/>
        </w:rPr>
        <w:t>2022</w:t>
      </w:r>
      <w:r>
        <w:rPr>
          <w:rFonts w:eastAsiaTheme="minorEastAsia" w:cs="Times New Roman"/>
          <w:sz w:val="28"/>
          <w:szCs w:val="28"/>
        </w:rPr>
        <w:t>年收到重点生态功能区转移支付资金</w:t>
      </w:r>
      <w:r>
        <w:rPr>
          <w:rFonts w:eastAsiaTheme="minorEastAsia" w:cs="Times New Roman"/>
          <w:sz w:val="28"/>
          <w:szCs w:val="28"/>
        </w:rPr>
        <w:t>6000</w:t>
      </w:r>
      <w:r>
        <w:rPr>
          <w:rFonts w:eastAsiaTheme="minorEastAsia" w:cs="Times New Roman"/>
          <w:sz w:val="28"/>
          <w:szCs w:val="28"/>
        </w:rPr>
        <w:t>万元，相对于在环境保护方面的投入，补助资金杯水车薪。同时，清原满族自治县正处于产业发展转型时期，</w:t>
      </w:r>
      <w:r>
        <w:rPr>
          <w:rFonts w:eastAsiaTheme="minorEastAsia" w:cs="Times New Roman" w:hint="eastAsia"/>
          <w:sz w:val="28"/>
          <w:szCs w:val="28"/>
        </w:rPr>
        <w:t>新</w:t>
      </w:r>
      <w:r>
        <w:rPr>
          <w:rFonts w:eastAsiaTheme="minorEastAsia" w:cs="Times New Roman"/>
          <w:sz w:val="28"/>
          <w:szCs w:val="28"/>
        </w:rPr>
        <w:t>能源产业正在集聚，特色农产品加工业缺少龙头企业带动，对传统矿山、房地产依赖较重。</w:t>
      </w:r>
      <w:r>
        <w:rPr>
          <w:rFonts w:eastAsiaTheme="minorEastAsia" w:cs="Times New Roman" w:hint="eastAsia"/>
          <w:sz w:val="28"/>
          <w:szCs w:val="28"/>
        </w:rPr>
        <w:t>清原满族自治县现有采矿权</w:t>
      </w:r>
      <w:r>
        <w:rPr>
          <w:rFonts w:eastAsiaTheme="minorEastAsia" w:cs="Times New Roman"/>
          <w:sz w:val="28"/>
          <w:szCs w:val="28"/>
        </w:rPr>
        <w:t>41</w:t>
      </w:r>
      <w:r>
        <w:rPr>
          <w:rFonts w:eastAsiaTheme="minorEastAsia" w:cs="Times New Roman" w:hint="eastAsia"/>
          <w:sz w:val="28"/>
          <w:szCs w:val="28"/>
        </w:rPr>
        <w:t>家，</w:t>
      </w:r>
      <w:bookmarkStart w:id="6" w:name="_Hlk144218210"/>
      <w:r>
        <w:rPr>
          <w:rFonts w:eastAsiaTheme="minorEastAsia" w:cs="Times New Roman" w:hint="eastAsia"/>
          <w:sz w:val="28"/>
          <w:szCs w:val="28"/>
        </w:rPr>
        <w:t>其中位于大伙房饮用水水源准保护区内采矿权</w:t>
      </w:r>
      <w:r>
        <w:rPr>
          <w:rFonts w:eastAsiaTheme="minorEastAsia" w:cs="Times New Roman"/>
          <w:sz w:val="28"/>
          <w:szCs w:val="28"/>
        </w:rPr>
        <w:t>26</w:t>
      </w:r>
      <w:r>
        <w:rPr>
          <w:rFonts w:eastAsiaTheme="minorEastAsia" w:cs="Times New Roman" w:hint="eastAsia"/>
          <w:sz w:val="28"/>
          <w:szCs w:val="28"/>
        </w:rPr>
        <w:t>家</w:t>
      </w:r>
      <w:bookmarkEnd w:id="6"/>
      <w:r>
        <w:rPr>
          <w:rFonts w:eastAsiaTheme="minorEastAsia" w:cs="Times New Roman" w:hint="eastAsia"/>
          <w:sz w:val="28"/>
          <w:szCs w:val="28"/>
        </w:rPr>
        <w:t>，采矿许可证有效期内</w:t>
      </w:r>
      <w:r>
        <w:rPr>
          <w:rFonts w:eastAsiaTheme="minorEastAsia" w:cs="Times New Roman"/>
          <w:sz w:val="28"/>
          <w:szCs w:val="28"/>
        </w:rPr>
        <w:t>10</w:t>
      </w:r>
      <w:r>
        <w:rPr>
          <w:rFonts w:eastAsiaTheme="minorEastAsia" w:cs="Times New Roman" w:hint="eastAsia"/>
          <w:sz w:val="28"/>
          <w:szCs w:val="28"/>
        </w:rPr>
        <w:t>家，采矿许可证过期</w:t>
      </w:r>
      <w:r>
        <w:rPr>
          <w:rFonts w:eastAsiaTheme="minorEastAsia" w:cs="Times New Roman"/>
          <w:sz w:val="28"/>
          <w:szCs w:val="28"/>
        </w:rPr>
        <w:t>16</w:t>
      </w:r>
      <w:r>
        <w:rPr>
          <w:rFonts w:eastAsiaTheme="minorEastAsia" w:cs="Times New Roman" w:hint="eastAsia"/>
          <w:sz w:val="28"/>
          <w:szCs w:val="28"/>
        </w:rPr>
        <w:t>家。在准保护区内不涉及新、改、扩、迁的建设项目，不需重新办理环保手续。</w:t>
      </w:r>
    </w:p>
    <w:p w14:paraId="211D0F8C" w14:textId="77777777" w:rsidR="00317501" w:rsidRDefault="00837B11">
      <w:pPr>
        <w:ind w:firstLine="560"/>
        <w:rPr>
          <w:rFonts w:eastAsiaTheme="minorEastAsia" w:cs="Times New Roman"/>
          <w:sz w:val="28"/>
          <w:szCs w:val="28"/>
        </w:rPr>
      </w:pPr>
      <w:r>
        <w:rPr>
          <w:rFonts w:eastAsiaTheme="minorEastAsia" w:cs="Times New Roman"/>
          <w:sz w:val="28"/>
          <w:szCs w:val="28"/>
        </w:rPr>
        <w:t>2.</w:t>
      </w:r>
      <w:r>
        <w:rPr>
          <w:rFonts w:eastAsiaTheme="minorEastAsia" w:cs="Times New Roman"/>
          <w:sz w:val="28"/>
          <w:szCs w:val="28"/>
        </w:rPr>
        <w:t>产业转型乏力。县域经济总量偏小，财政预算支出主要用于</w:t>
      </w:r>
      <w:r>
        <w:rPr>
          <w:rFonts w:eastAsiaTheme="minorEastAsia" w:cs="Times New Roman"/>
          <w:sz w:val="28"/>
          <w:szCs w:val="28"/>
        </w:rPr>
        <w:t>“</w:t>
      </w:r>
      <w:r>
        <w:rPr>
          <w:rFonts w:eastAsiaTheme="minorEastAsia" w:cs="Times New Roman"/>
          <w:sz w:val="28"/>
          <w:szCs w:val="28"/>
        </w:rPr>
        <w:t>三保</w:t>
      </w:r>
      <w:r>
        <w:rPr>
          <w:rFonts w:eastAsiaTheme="minorEastAsia" w:cs="Times New Roman"/>
          <w:sz w:val="28"/>
          <w:szCs w:val="28"/>
        </w:rPr>
        <w:t>”</w:t>
      </w:r>
      <w:r>
        <w:rPr>
          <w:rFonts w:eastAsiaTheme="minorEastAsia" w:cs="Times New Roman"/>
          <w:sz w:val="28"/>
          <w:szCs w:val="28"/>
        </w:rPr>
        <w:t>等刚性支出，解决历史遗留问题、化解暂付款、促进发展等资金所剩无几。县域企业普遍规模小、附加值低。</w:t>
      </w:r>
      <w:r>
        <w:rPr>
          <w:rFonts w:eastAsiaTheme="minorEastAsia" w:cs="Times New Roman"/>
          <w:sz w:val="28"/>
          <w:szCs w:val="28"/>
        </w:rPr>
        <w:t>2022</w:t>
      </w:r>
      <w:r>
        <w:rPr>
          <w:rFonts w:eastAsiaTheme="minorEastAsia" w:cs="Times New Roman"/>
          <w:sz w:val="28"/>
          <w:szCs w:val="28"/>
        </w:rPr>
        <w:t>年，在全县</w:t>
      </w:r>
      <w:r>
        <w:rPr>
          <w:rFonts w:eastAsiaTheme="minorEastAsia" w:cs="Times New Roman"/>
          <w:sz w:val="28"/>
          <w:szCs w:val="28"/>
        </w:rPr>
        <w:t>18</w:t>
      </w:r>
      <w:r>
        <w:rPr>
          <w:rFonts w:eastAsiaTheme="minorEastAsia" w:cs="Times New Roman"/>
          <w:sz w:val="28"/>
          <w:szCs w:val="28"/>
        </w:rPr>
        <w:t>户规模工业企业中，除去矿山企业</w:t>
      </w:r>
      <w:r>
        <w:rPr>
          <w:rFonts w:eastAsiaTheme="minorEastAsia" w:cs="Times New Roman"/>
          <w:sz w:val="28"/>
          <w:szCs w:val="28"/>
        </w:rPr>
        <w:t>1.26</w:t>
      </w:r>
      <w:r>
        <w:rPr>
          <w:rFonts w:eastAsiaTheme="minorEastAsia" w:cs="Times New Roman"/>
          <w:sz w:val="28"/>
          <w:szCs w:val="28"/>
        </w:rPr>
        <w:t>亿元，其余企业纳税</w:t>
      </w:r>
      <w:r>
        <w:rPr>
          <w:rFonts w:eastAsiaTheme="minorEastAsia" w:cs="Times New Roman"/>
          <w:sz w:val="28"/>
          <w:szCs w:val="28"/>
        </w:rPr>
        <w:t>399</w:t>
      </w:r>
      <w:r>
        <w:rPr>
          <w:rFonts w:eastAsiaTheme="minorEastAsia" w:cs="Times New Roman"/>
          <w:sz w:val="28"/>
          <w:szCs w:val="28"/>
        </w:rPr>
        <w:t>万元，占比不足</w:t>
      </w:r>
      <w:r>
        <w:rPr>
          <w:rFonts w:eastAsiaTheme="minorEastAsia" w:cs="Times New Roman"/>
          <w:sz w:val="28"/>
          <w:szCs w:val="28"/>
        </w:rPr>
        <w:t>3.1%</w:t>
      </w:r>
      <w:r>
        <w:rPr>
          <w:rFonts w:eastAsiaTheme="minorEastAsia" w:cs="Times New Roman"/>
          <w:sz w:val="28"/>
          <w:szCs w:val="28"/>
        </w:rPr>
        <w:t>，缺乏壮大发展的积累资金，人才吸引力不足，企业技术创新、产品升级任务艰巨。</w:t>
      </w:r>
    </w:p>
    <w:p w14:paraId="72EA1EDC" w14:textId="77777777" w:rsidR="00317501" w:rsidRDefault="00837B11">
      <w:pPr>
        <w:pStyle w:val="2"/>
        <w:rPr>
          <w:rFonts w:ascii="Times New Roman" w:eastAsiaTheme="minorEastAsia" w:hAnsi="Times New Roman" w:cs="Times New Roman"/>
        </w:rPr>
      </w:pPr>
      <w:bookmarkStart w:id="7" w:name="_Toc148599119"/>
      <w:r>
        <w:rPr>
          <w:rFonts w:ascii="Times New Roman" w:eastAsiaTheme="minorEastAsia" w:hAnsi="Times New Roman" w:cs="Times New Roman"/>
        </w:rPr>
        <w:lastRenderedPageBreak/>
        <w:t>第二节</w:t>
      </w:r>
      <w:r>
        <w:rPr>
          <w:rFonts w:ascii="Times New Roman" w:eastAsiaTheme="minorEastAsia" w:hAnsi="Times New Roman" w:cs="Times New Roman"/>
        </w:rPr>
        <w:t xml:space="preserve"> </w:t>
      </w:r>
      <w:r>
        <w:rPr>
          <w:rFonts w:ascii="Times New Roman" w:eastAsiaTheme="minorEastAsia" w:hAnsi="Times New Roman" w:cs="Times New Roman"/>
        </w:rPr>
        <w:t>发展绿色经济的工作基础和成效</w:t>
      </w:r>
      <w:bookmarkEnd w:id="7"/>
    </w:p>
    <w:p w14:paraId="1AAED62F"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（一）发展绿色经济上升为发展战略</w:t>
      </w:r>
    </w:p>
    <w:p w14:paraId="405B9115" w14:textId="77777777" w:rsidR="00317501" w:rsidRDefault="00837B11">
      <w:pPr>
        <w:ind w:firstLine="560"/>
        <w:rPr>
          <w:rFonts w:eastAsiaTheme="minorEastAsia" w:cs="Times New Roman"/>
          <w:sz w:val="28"/>
          <w:szCs w:val="28"/>
        </w:rPr>
      </w:pPr>
      <w:r>
        <w:rPr>
          <w:rFonts w:eastAsiaTheme="minorEastAsia" w:cs="Times New Roman"/>
          <w:sz w:val="28"/>
          <w:szCs w:val="28"/>
        </w:rPr>
        <w:t>清原满族自治县</w:t>
      </w:r>
      <w:r>
        <w:rPr>
          <w:rFonts w:eastAsiaTheme="minorEastAsia" w:cs="Times New Roman"/>
          <w:sz w:val="28"/>
          <w:szCs w:val="28"/>
        </w:rPr>
        <w:t>“</w:t>
      </w:r>
      <w:r>
        <w:rPr>
          <w:rFonts w:eastAsiaTheme="minorEastAsia" w:cs="Times New Roman"/>
          <w:sz w:val="28"/>
          <w:szCs w:val="28"/>
        </w:rPr>
        <w:t>十三五</w:t>
      </w:r>
      <w:r>
        <w:rPr>
          <w:rFonts w:eastAsiaTheme="minorEastAsia" w:cs="Times New Roman"/>
          <w:sz w:val="28"/>
          <w:szCs w:val="28"/>
        </w:rPr>
        <w:t>”</w:t>
      </w:r>
      <w:r>
        <w:rPr>
          <w:rFonts w:eastAsiaTheme="minorEastAsia" w:cs="Times New Roman"/>
          <w:sz w:val="28"/>
          <w:szCs w:val="28"/>
        </w:rPr>
        <w:t>期间提出</w:t>
      </w:r>
      <w:r>
        <w:rPr>
          <w:rFonts w:eastAsiaTheme="minorEastAsia" w:cs="Times New Roman"/>
          <w:sz w:val="28"/>
          <w:szCs w:val="28"/>
        </w:rPr>
        <w:t>“</w:t>
      </w:r>
      <w:r>
        <w:rPr>
          <w:rFonts w:eastAsiaTheme="minorEastAsia" w:cs="Times New Roman"/>
          <w:sz w:val="28"/>
          <w:szCs w:val="28"/>
        </w:rPr>
        <w:t>生态立县、产业强县</w:t>
      </w:r>
      <w:r>
        <w:rPr>
          <w:rFonts w:eastAsiaTheme="minorEastAsia" w:cs="Times New Roman"/>
          <w:sz w:val="28"/>
          <w:szCs w:val="28"/>
        </w:rPr>
        <w:t>”</w:t>
      </w:r>
      <w:r>
        <w:rPr>
          <w:rFonts w:eastAsiaTheme="minorEastAsia" w:cs="Times New Roman"/>
          <w:sz w:val="28"/>
          <w:szCs w:val="28"/>
        </w:rPr>
        <w:t>的战略定位，</w:t>
      </w:r>
      <w:r>
        <w:rPr>
          <w:rFonts w:eastAsiaTheme="minorEastAsia" w:cs="Times New Roman"/>
          <w:sz w:val="28"/>
          <w:szCs w:val="28"/>
        </w:rPr>
        <w:t>“</w:t>
      </w:r>
      <w:r>
        <w:rPr>
          <w:rFonts w:eastAsiaTheme="minorEastAsia" w:cs="Times New Roman"/>
          <w:sz w:val="28"/>
          <w:szCs w:val="28"/>
        </w:rPr>
        <w:t>十四五</w:t>
      </w:r>
      <w:r>
        <w:rPr>
          <w:rFonts w:eastAsiaTheme="minorEastAsia" w:cs="Times New Roman"/>
          <w:sz w:val="28"/>
          <w:szCs w:val="28"/>
        </w:rPr>
        <w:t>”</w:t>
      </w:r>
      <w:r>
        <w:rPr>
          <w:rFonts w:eastAsiaTheme="minorEastAsia" w:cs="Times New Roman"/>
          <w:sz w:val="28"/>
          <w:szCs w:val="28"/>
        </w:rPr>
        <w:t>期间确定了建设</w:t>
      </w:r>
      <w:r>
        <w:rPr>
          <w:rFonts w:eastAsiaTheme="minorEastAsia" w:cs="Times New Roman"/>
          <w:sz w:val="28"/>
          <w:szCs w:val="28"/>
        </w:rPr>
        <w:t>“</w:t>
      </w:r>
      <w:r>
        <w:rPr>
          <w:rFonts w:eastAsiaTheme="minorEastAsia" w:cs="Times New Roman"/>
          <w:sz w:val="28"/>
          <w:szCs w:val="28"/>
        </w:rPr>
        <w:t>活力清原、绿色清原、文明清原、幸福清原</w:t>
      </w:r>
      <w:r>
        <w:rPr>
          <w:rFonts w:eastAsiaTheme="minorEastAsia" w:cs="Times New Roman"/>
          <w:sz w:val="28"/>
          <w:szCs w:val="28"/>
        </w:rPr>
        <w:t>”</w:t>
      </w:r>
      <w:r>
        <w:rPr>
          <w:rFonts w:eastAsiaTheme="minorEastAsia" w:cs="Times New Roman"/>
          <w:sz w:val="28"/>
          <w:szCs w:val="28"/>
        </w:rPr>
        <w:t>的发展目标，进一步明确了</w:t>
      </w:r>
      <w:r>
        <w:rPr>
          <w:rFonts w:eastAsiaTheme="minorEastAsia" w:cs="Times New Roman"/>
          <w:sz w:val="28"/>
          <w:szCs w:val="28"/>
        </w:rPr>
        <w:t>“</w:t>
      </w:r>
      <w:r>
        <w:rPr>
          <w:rFonts w:eastAsiaTheme="minorEastAsia" w:cs="Times New Roman"/>
          <w:sz w:val="28"/>
          <w:szCs w:val="28"/>
        </w:rPr>
        <w:t>生态优先、绿色发展</w:t>
      </w:r>
      <w:r>
        <w:rPr>
          <w:rFonts w:eastAsiaTheme="minorEastAsia" w:cs="Times New Roman"/>
          <w:sz w:val="28"/>
          <w:szCs w:val="28"/>
        </w:rPr>
        <w:t>”</w:t>
      </w:r>
      <w:r>
        <w:rPr>
          <w:rFonts w:eastAsiaTheme="minorEastAsia" w:cs="Times New Roman"/>
          <w:sz w:val="28"/>
          <w:szCs w:val="28"/>
        </w:rPr>
        <w:t>理念，提出了建设辽东绿色经济先导区的战略构想，全县形成了走绿色发展道路的共识。</w:t>
      </w:r>
    </w:p>
    <w:p w14:paraId="13D99B76"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（二）绿色产业初步形成</w:t>
      </w:r>
    </w:p>
    <w:p w14:paraId="1E2DC6A0" w14:textId="77777777" w:rsidR="00317501" w:rsidRDefault="00837B11">
      <w:pPr>
        <w:ind w:firstLine="562"/>
        <w:rPr>
          <w:rFonts w:eastAsiaTheme="minorEastAsia" w:cs="Times New Roman"/>
          <w:sz w:val="28"/>
          <w:szCs w:val="28"/>
        </w:rPr>
      </w:pPr>
      <w:r>
        <w:rPr>
          <w:rFonts w:eastAsiaTheme="minorEastAsia" w:cs="Times New Roman"/>
          <w:b/>
          <w:bCs/>
          <w:sz w:val="28"/>
          <w:szCs w:val="28"/>
        </w:rPr>
        <w:t>产业结构不断优化。</w:t>
      </w:r>
      <w:r>
        <w:rPr>
          <w:rFonts w:eastAsiaTheme="minorEastAsia" w:cs="Times New Roman" w:hint="eastAsia"/>
          <w:sz w:val="28"/>
          <w:szCs w:val="28"/>
        </w:rPr>
        <w:t>中药材、食用菌、优质米、苗木花卉、山野菜这五大特色产业推进农业产业发展，其中中草药材种植面积排在东三省首位。全县耕地面积</w:t>
      </w:r>
      <w:r>
        <w:rPr>
          <w:rFonts w:eastAsiaTheme="minorEastAsia" w:cs="Times New Roman" w:hint="eastAsia"/>
          <w:sz w:val="28"/>
          <w:szCs w:val="28"/>
        </w:rPr>
        <w:t>100.6855</w:t>
      </w:r>
      <w:r>
        <w:rPr>
          <w:rFonts w:eastAsiaTheme="minorEastAsia" w:cs="Times New Roman" w:hint="eastAsia"/>
          <w:sz w:val="28"/>
          <w:szCs w:val="28"/>
        </w:rPr>
        <w:t>万亩，粮食总产量年均</w:t>
      </w:r>
      <w:r>
        <w:rPr>
          <w:rFonts w:eastAsiaTheme="minorEastAsia" w:cs="Times New Roman" w:hint="eastAsia"/>
          <w:sz w:val="28"/>
          <w:szCs w:val="28"/>
        </w:rPr>
        <w:t>25</w:t>
      </w:r>
      <w:r>
        <w:rPr>
          <w:rFonts w:eastAsiaTheme="minorEastAsia" w:cs="Times New Roman" w:hint="eastAsia"/>
          <w:sz w:val="28"/>
          <w:szCs w:val="28"/>
        </w:rPr>
        <w:t>万吨，中药材发展面积达到</w:t>
      </w:r>
      <w:r>
        <w:rPr>
          <w:rFonts w:eastAsiaTheme="minorEastAsia" w:cs="Times New Roman" w:hint="eastAsia"/>
          <w:sz w:val="28"/>
          <w:szCs w:val="28"/>
        </w:rPr>
        <w:t>23.63</w:t>
      </w:r>
      <w:r>
        <w:rPr>
          <w:rFonts w:eastAsiaTheme="minorEastAsia" w:cs="Times New Roman" w:hint="eastAsia"/>
          <w:sz w:val="28"/>
          <w:szCs w:val="28"/>
        </w:rPr>
        <w:t>万亩（其中耕地中药材发展面积</w:t>
      </w:r>
      <w:r>
        <w:rPr>
          <w:rFonts w:eastAsiaTheme="minorEastAsia" w:cs="Times New Roman" w:hint="eastAsia"/>
          <w:sz w:val="28"/>
          <w:szCs w:val="28"/>
        </w:rPr>
        <w:t>6.75</w:t>
      </w:r>
      <w:r>
        <w:rPr>
          <w:rFonts w:eastAsiaTheme="minorEastAsia" w:cs="Times New Roman" w:hint="eastAsia"/>
          <w:sz w:val="28"/>
          <w:szCs w:val="28"/>
        </w:rPr>
        <w:t>万亩，林地中药材</w:t>
      </w:r>
      <w:r>
        <w:rPr>
          <w:rFonts w:eastAsiaTheme="minorEastAsia" w:cs="Times New Roman" w:hint="eastAsia"/>
          <w:sz w:val="28"/>
          <w:szCs w:val="28"/>
        </w:rPr>
        <w:t>16.88</w:t>
      </w:r>
      <w:r>
        <w:rPr>
          <w:rFonts w:eastAsiaTheme="minorEastAsia" w:cs="Times New Roman" w:hint="eastAsia"/>
          <w:sz w:val="28"/>
          <w:szCs w:val="28"/>
        </w:rPr>
        <w:t>万亩），食用菌</w:t>
      </w:r>
      <w:r>
        <w:rPr>
          <w:rFonts w:eastAsiaTheme="minorEastAsia" w:cs="Times New Roman" w:hint="eastAsia"/>
          <w:sz w:val="28"/>
          <w:szCs w:val="28"/>
        </w:rPr>
        <w:t>1450</w:t>
      </w:r>
      <w:r>
        <w:rPr>
          <w:rFonts w:eastAsiaTheme="minorEastAsia" w:cs="Times New Roman" w:hint="eastAsia"/>
          <w:sz w:val="28"/>
          <w:szCs w:val="28"/>
        </w:rPr>
        <w:t>万箱段，优质米</w:t>
      </w:r>
      <w:r>
        <w:rPr>
          <w:rFonts w:eastAsiaTheme="minorEastAsia" w:cs="Times New Roman" w:hint="eastAsia"/>
          <w:sz w:val="28"/>
          <w:szCs w:val="28"/>
        </w:rPr>
        <w:t>5</w:t>
      </w:r>
      <w:r>
        <w:rPr>
          <w:rFonts w:eastAsiaTheme="minorEastAsia" w:cs="Times New Roman" w:hint="eastAsia"/>
          <w:sz w:val="28"/>
          <w:szCs w:val="28"/>
        </w:rPr>
        <w:t>万亩，苗木花卉</w:t>
      </w:r>
      <w:r>
        <w:rPr>
          <w:rFonts w:eastAsiaTheme="minorEastAsia" w:cs="Times New Roman" w:hint="eastAsia"/>
          <w:sz w:val="28"/>
          <w:szCs w:val="28"/>
        </w:rPr>
        <w:t>1900</w:t>
      </w:r>
      <w:r>
        <w:rPr>
          <w:rFonts w:eastAsiaTheme="minorEastAsia" w:cs="Times New Roman" w:hint="eastAsia"/>
          <w:sz w:val="28"/>
          <w:szCs w:val="28"/>
        </w:rPr>
        <w:t>亩（耕地），山野菜</w:t>
      </w:r>
      <w:r>
        <w:rPr>
          <w:rFonts w:eastAsiaTheme="minorEastAsia" w:cs="Times New Roman" w:hint="eastAsia"/>
          <w:sz w:val="28"/>
          <w:szCs w:val="28"/>
        </w:rPr>
        <w:t>1800</w:t>
      </w:r>
      <w:r>
        <w:rPr>
          <w:rFonts w:eastAsiaTheme="minorEastAsia" w:cs="Times New Roman" w:hint="eastAsia"/>
          <w:sz w:val="28"/>
          <w:szCs w:val="28"/>
        </w:rPr>
        <w:t>亩（耕地），建设高标准农田</w:t>
      </w:r>
      <w:r>
        <w:rPr>
          <w:rFonts w:eastAsiaTheme="minorEastAsia" w:cs="Times New Roman" w:hint="eastAsia"/>
          <w:sz w:val="28"/>
          <w:szCs w:val="28"/>
        </w:rPr>
        <w:t>59.32</w:t>
      </w:r>
      <w:r>
        <w:rPr>
          <w:rFonts w:eastAsiaTheme="minorEastAsia" w:cs="Times New Roman" w:hint="eastAsia"/>
          <w:sz w:val="28"/>
          <w:szCs w:val="28"/>
        </w:rPr>
        <w:t>万亩。英额门镇</w:t>
      </w:r>
      <w:r>
        <w:rPr>
          <w:rFonts w:eastAsiaTheme="minorEastAsia" w:cs="Times New Roman"/>
          <w:sz w:val="28"/>
          <w:szCs w:val="28"/>
        </w:rPr>
        <w:t>获得</w:t>
      </w:r>
      <w:r>
        <w:rPr>
          <w:rFonts w:eastAsiaTheme="minorEastAsia" w:cs="Times New Roman"/>
          <w:sz w:val="28"/>
          <w:szCs w:val="28"/>
        </w:rPr>
        <w:t>“</w:t>
      </w:r>
      <w:r>
        <w:rPr>
          <w:rFonts w:eastAsiaTheme="minorEastAsia" w:cs="Times New Roman"/>
          <w:sz w:val="28"/>
          <w:szCs w:val="28"/>
        </w:rPr>
        <w:t>辽宁特产龙胆之乡</w:t>
      </w:r>
      <w:r>
        <w:rPr>
          <w:rFonts w:eastAsiaTheme="minorEastAsia" w:cs="Times New Roman"/>
          <w:sz w:val="28"/>
          <w:szCs w:val="28"/>
        </w:rPr>
        <w:t>”</w:t>
      </w:r>
      <w:r>
        <w:rPr>
          <w:rFonts w:eastAsiaTheme="minorEastAsia" w:cs="Times New Roman"/>
          <w:sz w:val="28"/>
          <w:szCs w:val="28"/>
        </w:rPr>
        <w:t>称号，</w:t>
      </w:r>
      <w:r>
        <w:rPr>
          <w:rFonts w:eastAsiaTheme="minorEastAsia" w:cs="Times New Roman" w:hint="eastAsia"/>
          <w:sz w:val="28"/>
          <w:szCs w:val="28"/>
        </w:rPr>
        <w:t>清原满族自治县被确定为“清原龙胆”中药材产地趁鲜切制规范化建设试点县，“清原龙胆”纳入辽宁省中药材原产地趁鲜切制第一批目录，创建了“清原农珍”区域品牌“清原龙胆”</w:t>
      </w:r>
      <w:r>
        <w:rPr>
          <w:rFonts w:eastAsiaTheme="minorEastAsia" w:cs="Times New Roman"/>
          <w:sz w:val="28"/>
          <w:szCs w:val="28"/>
        </w:rPr>
        <w:t>。清原马鹿获得国家地理标志保护产品。</w:t>
      </w:r>
    </w:p>
    <w:p w14:paraId="5D29A9E9" w14:textId="0022A84C" w:rsidR="00317501" w:rsidRDefault="00837B11">
      <w:pPr>
        <w:ind w:firstLine="562"/>
        <w:rPr>
          <w:rFonts w:eastAsiaTheme="minorEastAsia" w:cs="Times New Roman"/>
          <w:sz w:val="28"/>
          <w:szCs w:val="28"/>
        </w:rPr>
      </w:pPr>
      <w:r>
        <w:rPr>
          <w:rFonts w:eastAsiaTheme="minorEastAsia" w:cs="Times New Roman"/>
          <w:b/>
          <w:bCs/>
          <w:sz w:val="28"/>
          <w:szCs w:val="28"/>
        </w:rPr>
        <w:t>绿色发展成效显著。</w:t>
      </w:r>
      <w:r>
        <w:rPr>
          <w:rFonts w:eastAsiaTheme="minorEastAsia" w:cs="Times New Roman"/>
          <w:sz w:val="28"/>
          <w:szCs w:val="28"/>
        </w:rPr>
        <w:t>植物保护、农业环保、农村能源、农产品质量、产品认证等工作稳步推进。积极争创国家有机农产品认证示范县，共发展绿色企业认证主体</w:t>
      </w:r>
      <w:r>
        <w:rPr>
          <w:rFonts w:eastAsiaTheme="minorEastAsia" w:cs="Times New Roman"/>
          <w:sz w:val="28"/>
          <w:szCs w:val="28"/>
        </w:rPr>
        <w:t>3</w:t>
      </w:r>
      <w:r>
        <w:rPr>
          <w:rFonts w:eastAsiaTheme="minorEastAsia" w:cs="Times New Roman"/>
          <w:sz w:val="28"/>
          <w:szCs w:val="28"/>
        </w:rPr>
        <w:t>家，认证品种</w:t>
      </w:r>
      <w:r>
        <w:rPr>
          <w:rFonts w:eastAsiaTheme="minorEastAsia" w:cs="Times New Roman"/>
          <w:sz w:val="28"/>
          <w:szCs w:val="28"/>
        </w:rPr>
        <w:t>3</w:t>
      </w:r>
      <w:r>
        <w:rPr>
          <w:rFonts w:eastAsiaTheme="minorEastAsia" w:cs="Times New Roman"/>
          <w:sz w:val="28"/>
          <w:szCs w:val="28"/>
        </w:rPr>
        <w:t>个。发展有机食品认证</w:t>
      </w:r>
      <w:r>
        <w:rPr>
          <w:rFonts w:eastAsiaTheme="minorEastAsia" w:cs="Times New Roman"/>
          <w:sz w:val="28"/>
          <w:szCs w:val="28"/>
        </w:rPr>
        <w:t>4</w:t>
      </w:r>
      <w:r>
        <w:rPr>
          <w:rFonts w:eastAsiaTheme="minorEastAsia" w:cs="Times New Roman"/>
          <w:sz w:val="28"/>
          <w:szCs w:val="28"/>
        </w:rPr>
        <w:t>家，认证产品</w:t>
      </w:r>
      <w:r>
        <w:rPr>
          <w:rFonts w:eastAsiaTheme="minorEastAsia" w:cs="Times New Roman"/>
          <w:sz w:val="28"/>
          <w:szCs w:val="28"/>
        </w:rPr>
        <w:t>6</w:t>
      </w:r>
      <w:r>
        <w:rPr>
          <w:rFonts w:eastAsiaTheme="minorEastAsia" w:cs="Times New Roman"/>
          <w:sz w:val="28"/>
          <w:szCs w:val="28"/>
        </w:rPr>
        <w:t>个。农产品质</w:t>
      </w:r>
      <w:proofErr w:type="gramStart"/>
      <w:r>
        <w:rPr>
          <w:rFonts w:eastAsiaTheme="minorEastAsia" w:cs="Times New Roman"/>
          <w:sz w:val="28"/>
          <w:szCs w:val="28"/>
        </w:rPr>
        <w:t>量安全</w:t>
      </w:r>
      <w:proofErr w:type="gramEnd"/>
      <w:r>
        <w:rPr>
          <w:rFonts w:eastAsiaTheme="minorEastAsia" w:cs="Times New Roman"/>
          <w:sz w:val="28"/>
          <w:szCs w:val="28"/>
        </w:rPr>
        <w:t>检测合格率达</w:t>
      </w:r>
      <w:r>
        <w:rPr>
          <w:rFonts w:eastAsiaTheme="minorEastAsia" w:cs="Times New Roman"/>
          <w:sz w:val="28"/>
          <w:szCs w:val="28"/>
        </w:rPr>
        <w:t>100%</w:t>
      </w:r>
      <w:r>
        <w:rPr>
          <w:rFonts w:eastAsiaTheme="minorEastAsia" w:cs="Times New Roman"/>
          <w:sz w:val="28"/>
          <w:szCs w:val="28"/>
        </w:rPr>
        <w:t>，秸秆综合利用率达</w:t>
      </w:r>
      <w:r>
        <w:rPr>
          <w:rFonts w:eastAsiaTheme="minorEastAsia" w:cs="Times New Roman"/>
          <w:sz w:val="28"/>
          <w:szCs w:val="28"/>
        </w:rPr>
        <w:t>86%</w:t>
      </w:r>
      <w:r>
        <w:rPr>
          <w:rFonts w:eastAsiaTheme="minorEastAsia" w:cs="Times New Roman"/>
          <w:sz w:val="28"/>
          <w:szCs w:val="28"/>
        </w:rPr>
        <w:t>以上。</w:t>
      </w:r>
    </w:p>
    <w:p w14:paraId="13CF6BE8" w14:textId="77777777" w:rsidR="00317501" w:rsidRDefault="00837B11">
      <w:pPr>
        <w:ind w:firstLine="562"/>
        <w:rPr>
          <w:rFonts w:eastAsiaTheme="minorEastAsia" w:cs="Times New Roman"/>
          <w:sz w:val="28"/>
          <w:szCs w:val="28"/>
        </w:rPr>
      </w:pPr>
      <w:r>
        <w:rPr>
          <w:rFonts w:eastAsiaTheme="minorEastAsia" w:cs="Times New Roman" w:hint="eastAsia"/>
          <w:b/>
          <w:bCs/>
          <w:sz w:val="28"/>
          <w:szCs w:val="28"/>
        </w:rPr>
        <w:t>新</w:t>
      </w:r>
      <w:r>
        <w:rPr>
          <w:rFonts w:eastAsiaTheme="minorEastAsia" w:cs="Times New Roman"/>
          <w:b/>
          <w:bCs/>
          <w:sz w:val="28"/>
          <w:szCs w:val="28"/>
        </w:rPr>
        <w:t>能源产业蓄势待发</w:t>
      </w:r>
      <w:r>
        <w:rPr>
          <w:rFonts w:eastAsiaTheme="minorEastAsia" w:cs="Times New Roman"/>
          <w:sz w:val="28"/>
          <w:szCs w:val="28"/>
        </w:rPr>
        <w:t>。投资</w:t>
      </w:r>
      <w:r>
        <w:rPr>
          <w:rFonts w:eastAsiaTheme="minorEastAsia" w:cs="Times New Roman"/>
          <w:sz w:val="28"/>
          <w:szCs w:val="28"/>
        </w:rPr>
        <w:t>109</w:t>
      </w:r>
      <w:r>
        <w:rPr>
          <w:rFonts w:eastAsiaTheme="minorEastAsia" w:cs="Times New Roman"/>
          <w:sz w:val="28"/>
          <w:szCs w:val="28"/>
        </w:rPr>
        <w:t>亿元总装机</w:t>
      </w:r>
      <w:r>
        <w:rPr>
          <w:rFonts w:eastAsiaTheme="minorEastAsia" w:cs="Times New Roman"/>
          <w:sz w:val="28"/>
          <w:szCs w:val="28"/>
        </w:rPr>
        <w:t>1800MW</w:t>
      </w:r>
      <w:r>
        <w:rPr>
          <w:rFonts w:eastAsiaTheme="minorEastAsia" w:cs="Times New Roman"/>
          <w:sz w:val="28"/>
          <w:szCs w:val="28"/>
        </w:rPr>
        <w:t>的清原抽水蓄能电站</w:t>
      </w:r>
      <w:r>
        <w:rPr>
          <w:rFonts w:eastAsiaTheme="minorEastAsia" w:cs="Times New Roman"/>
          <w:sz w:val="28"/>
          <w:szCs w:val="28"/>
        </w:rPr>
        <w:t>建设项目开工建设，进展顺利，累计完成投资</w:t>
      </w:r>
      <w:r>
        <w:rPr>
          <w:rFonts w:eastAsiaTheme="minorEastAsia" w:cs="Times New Roman"/>
          <w:sz w:val="28"/>
          <w:szCs w:val="28"/>
        </w:rPr>
        <w:t>73.43</w:t>
      </w:r>
      <w:r>
        <w:rPr>
          <w:rFonts w:eastAsiaTheme="minorEastAsia" w:cs="Times New Roman"/>
          <w:sz w:val="28"/>
          <w:szCs w:val="28"/>
        </w:rPr>
        <w:t>亿元。总装机</w:t>
      </w:r>
      <w:r>
        <w:rPr>
          <w:rFonts w:eastAsiaTheme="minorEastAsia" w:cs="Times New Roman"/>
          <w:sz w:val="28"/>
          <w:szCs w:val="28"/>
        </w:rPr>
        <w:t>1200MW</w:t>
      </w:r>
      <w:r>
        <w:rPr>
          <w:rFonts w:eastAsiaTheme="minorEastAsia" w:cs="Times New Roman"/>
          <w:sz w:val="28"/>
          <w:szCs w:val="28"/>
        </w:rPr>
        <w:t>的抽水蓄能电站二期建设开展前期工作</w:t>
      </w:r>
      <w:r>
        <w:rPr>
          <w:rFonts w:eastAsiaTheme="minorEastAsia" w:cs="Times New Roman" w:hint="eastAsia"/>
          <w:sz w:val="28"/>
          <w:szCs w:val="28"/>
        </w:rPr>
        <w:t>，工程总投资</w:t>
      </w:r>
      <w:r>
        <w:rPr>
          <w:rFonts w:eastAsiaTheme="minorEastAsia" w:cs="Times New Roman" w:hint="eastAsia"/>
          <w:sz w:val="28"/>
          <w:szCs w:val="28"/>
        </w:rPr>
        <w:t>7</w:t>
      </w:r>
      <w:r>
        <w:rPr>
          <w:rFonts w:eastAsiaTheme="minorEastAsia" w:cs="Times New Roman"/>
          <w:sz w:val="28"/>
          <w:szCs w:val="28"/>
        </w:rPr>
        <w:t>1</w:t>
      </w:r>
      <w:r>
        <w:rPr>
          <w:rFonts w:eastAsiaTheme="minorEastAsia" w:cs="Times New Roman" w:hint="eastAsia"/>
          <w:sz w:val="28"/>
          <w:szCs w:val="28"/>
        </w:rPr>
        <w:t>亿元</w:t>
      </w:r>
      <w:r>
        <w:rPr>
          <w:rFonts w:eastAsiaTheme="minorEastAsia" w:cs="Times New Roman"/>
          <w:sz w:val="28"/>
          <w:szCs w:val="28"/>
        </w:rPr>
        <w:t>。光伏发电取得突破，</w:t>
      </w:r>
      <w:proofErr w:type="gramStart"/>
      <w:r>
        <w:rPr>
          <w:rFonts w:eastAsiaTheme="minorEastAsia" w:cs="Times New Roman"/>
          <w:sz w:val="28"/>
          <w:szCs w:val="28"/>
        </w:rPr>
        <w:t>江西展宇</w:t>
      </w:r>
      <w:proofErr w:type="gramEnd"/>
      <w:r>
        <w:rPr>
          <w:rFonts w:eastAsiaTheme="minorEastAsia" w:cs="Times New Roman"/>
          <w:sz w:val="28"/>
          <w:szCs w:val="28"/>
        </w:rPr>
        <w:t>40MW</w:t>
      </w:r>
      <w:proofErr w:type="gramStart"/>
      <w:r>
        <w:rPr>
          <w:rFonts w:eastAsiaTheme="minorEastAsia" w:cs="Times New Roman"/>
          <w:sz w:val="28"/>
          <w:szCs w:val="28"/>
        </w:rPr>
        <w:t>农光互补</w:t>
      </w:r>
      <w:proofErr w:type="gramEnd"/>
      <w:r>
        <w:rPr>
          <w:rFonts w:eastAsiaTheme="minorEastAsia" w:cs="Times New Roman"/>
          <w:sz w:val="28"/>
          <w:szCs w:val="28"/>
        </w:rPr>
        <w:t>项目已实现</w:t>
      </w:r>
      <w:r>
        <w:rPr>
          <w:rFonts w:eastAsiaTheme="minorEastAsia" w:cs="Times New Roman"/>
          <w:sz w:val="28"/>
          <w:szCs w:val="28"/>
        </w:rPr>
        <w:t>20MW</w:t>
      </w:r>
      <w:r>
        <w:rPr>
          <w:rFonts w:eastAsiaTheme="minorEastAsia" w:cs="Times New Roman"/>
          <w:sz w:val="28"/>
          <w:szCs w:val="28"/>
        </w:rPr>
        <w:t>并网发电。</w:t>
      </w:r>
    </w:p>
    <w:p w14:paraId="176B6C57" w14:textId="77777777" w:rsidR="00317501" w:rsidRDefault="00837B11">
      <w:pPr>
        <w:ind w:firstLine="562"/>
        <w:rPr>
          <w:rFonts w:eastAsiaTheme="minorEastAsia" w:cs="Times New Roman"/>
        </w:rPr>
      </w:pPr>
      <w:r>
        <w:rPr>
          <w:rFonts w:eastAsiaTheme="minorEastAsia" w:cs="Times New Roman"/>
          <w:b/>
          <w:bCs/>
          <w:sz w:val="28"/>
          <w:szCs w:val="28"/>
        </w:rPr>
        <w:t>生态旅游产业体系日趋完善</w:t>
      </w:r>
      <w:r>
        <w:rPr>
          <w:rFonts w:eastAsiaTheme="minorEastAsia" w:cs="Times New Roman"/>
          <w:sz w:val="28"/>
          <w:szCs w:val="28"/>
        </w:rPr>
        <w:t>。</w:t>
      </w:r>
      <w:r>
        <w:rPr>
          <w:rFonts w:eastAsiaTheme="minorEastAsia" w:cs="Times New Roman" w:hint="eastAsia"/>
          <w:sz w:val="28"/>
          <w:szCs w:val="28"/>
        </w:rPr>
        <w:t>红河漂流健康发展，筐子沟景区完成</w:t>
      </w:r>
      <w:r>
        <w:rPr>
          <w:rFonts w:eastAsiaTheme="minorEastAsia" w:cs="Times New Roman" w:hint="eastAsia"/>
          <w:sz w:val="28"/>
          <w:szCs w:val="28"/>
        </w:rPr>
        <w:t>4A</w:t>
      </w:r>
      <w:r>
        <w:rPr>
          <w:rFonts w:eastAsiaTheme="minorEastAsia" w:cs="Times New Roman" w:hint="eastAsia"/>
          <w:sz w:val="28"/>
          <w:szCs w:val="28"/>
        </w:rPr>
        <w:t>级景区复核，南天门景区积极申报</w:t>
      </w:r>
      <w:r>
        <w:rPr>
          <w:rFonts w:eastAsiaTheme="minorEastAsia" w:cs="Times New Roman" w:hint="eastAsia"/>
          <w:sz w:val="28"/>
          <w:szCs w:val="28"/>
        </w:rPr>
        <w:t>4A</w:t>
      </w:r>
      <w:r>
        <w:rPr>
          <w:rFonts w:eastAsiaTheme="minorEastAsia" w:cs="Times New Roman" w:hint="eastAsia"/>
          <w:sz w:val="28"/>
          <w:szCs w:val="28"/>
        </w:rPr>
        <w:t>级景区，玉龙溪景区积极申报</w:t>
      </w:r>
      <w:r>
        <w:rPr>
          <w:rFonts w:eastAsiaTheme="minorEastAsia" w:cs="Times New Roman" w:hint="eastAsia"/>
          <w:sz w:val="28"/>
          <w:szCs w:val="28"/>
        </w:rPr>
        <w:t>3A</w:t>
      </w:r>
      <w:r>
        <w:rPr>
          <w:rFonts w:eastAsiaTheme="minorEastAsia" w:cs="Times New Roman" w:hint="eastAsia"/>
          <w:sz w:val="28"/>
          <w:szCs w:val="28"/>
        </w:rPr>
        <w:t>级景区，生态旅游内涵不断丰富，游客人数和旅游收入逐年增加。目前，全县旅游景点共</w:t>
      </w:r>
      <w:r>
        <w:rPr>
          <w:rFonts w:eastAsiaTheme="minorEastAsia" w:cs="Times New Roman" w:hint="eastAsia"/>
          <w:sz w:val="28"/>
          <w:szCs w:val="28"/>
        </w:rPr>
        <w:t>12</w:t>
      </w:r>
      <w:r>
        <w:rPr>
          <w:rFonts w:eastAsiaTheme="minorEastAsia" w:cs="Times New Roman" w:hint="eastAsia"/>
          <w:sz w:val="28"/>
          <w:szCs w:val="28"/>
        </w:rPr>
        <w:t>个，其中，</w:t>
      </w:r>
      <w:r>
        <w:rPr>
          <w:rFonts w:eastAsiaTheme="minorEastAsia" w:cs="Times New Roman" w:hint="eastAsia"/>
          <w:sz w:val="28"/>
          <w:szCs w:val="28"/>
        </w:rPr>
        <w:t>4A</w:t>
      </w:r>
      <w:r>
        <w:rPr>
          <w:rFonts w:eastAsiaTheme="minorEastAsia" w:cs="Times New Roman" w:hint="eastAsia"/>
          <w:sz w:val="28"/>
          <w:szCs w:val="28"/>
        </w:rPr>
        <w:t>级旅游景区</w:t>
      </w:r>
      <w:r>
        <w:rPr>
          <w:rFonts w:eastAsiaTheme="minorEastAsia" w:cs="Times New Roman" w:hint="eastAsia"/>
          <w:sz w:val="28"/>
          <w:szCs w:val="28"/>
        </w:rPr>
        <w:t>2</w:t>
      </w:r>
      <w:r>
        <w:rPr>
          <w:rFonts w:eastAsiaTheme="minorEastAsia" w:cs="Times New Roman" w:hint="eastAsia"/>
          <w:sz w:val="28"/>
          <w:szCs w:val="28"/>
        </w:rPr>
        <w:t>个、</w:t>
      </w:r>
      <w:r>
        <w:rPr>
          <w:rFonts w:eastAsiaTheme="minorEastAsia" w:cs="Times New Roman" w:hint="eastAsia"/>
          <w:sz w:val="28"/>
          <w:szCs w:val="28"/>
        </w:rPr>
        <w:t>3A</w:t>
      </w:r>
      <w:r>
        <w:rPr>
          <w:rFonts w:eastAsiaTheme="minorEastAsia" w:cs="Times New Roman" w:hint="eastAsia"/>
          <w:sz w:val="28"/>
          <w:szCs w:val="28"/>
        </w:rPr>
        <w:t>级景区</w:t>
      </w:r>
      <w:r>
        <w:rPr>
          <w:rFonts w:eastAsiaTheme="minorEastAsia" w:cs="Times New Roman" w:hint="eastAsia"/>
          <w:sz w:val="28"/>
          <w:szCs w:val="28"/>
        </w:rPr>
        <w:t>2</w:t>
      </w:r>
      <w:r>
        <w:rPr>
          <w:rFonts w:eastAsiaTheme="minorEastAsia" w:cs="Times New Roman" w:hint="eastAsia"/>
          <w:sz w:val="28"/>
          <w:szCs w:val="28"/>
        </w:rPr>
        <w:t>个。清原满族自治县先后被授予“全国休闲农业与乡村旅游示范县”“辽宁省乡村旅游贡献奖”“省级全域旅游示范区”等荣誉称号。</w:t>
      </w:r>
    </w:p>
    <w:p w14:paraId="0F27FCE8"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（三）生态建设和环境保护得到强化</w:t>
      </w:r>
    </w:p>
    <w:p w14:paraId="0C1E05B5" w14:textId="77777777" w:rsidR="00317501" w:rsidRDefault="00837B11">
      <w:pPr>
        <w:ind w:firstLine="560"/>
        <w:rPr>
          <w:rFonts w:eastAsiaTheme="minorEastAsia" w:cs="Times New Roman"/>
        </w:rPr>
      </w:pPr>
      <w:r>
        <w:rPr>
          <w:rFonts w:eastAsiaTheme="minorEastAsia" w:cs="Times New Roman"/>
          <w:sz w:val="28"/>
          <w:szCs w:val="28"/>
        </w:rPr>
        <w:t>扎实推进蓝天、碧水、青山工程，生态环境质量总体改善。圆满完成中央环保督察反馈意见整改，</w:t>
      </w:r>
      <w:r>
        <w:rPr>
          <w:rFonts w:eastAsiaTheme="minorEastAsia" w:cs="Times New Roman" w:hint="eastAsia"/>
          <w:sz w:val="28"/>
          <w:szCs w:val="28"/>
        </w:rPr>
        <w:t>几年来，县城空气质量稳定保持二级标准</w:t>
      </w:r>
      <w:r>
        <w:rPr>
          <w:rFonts w:eastAsiaTheme="minorEastAsia" w:cs="Times New Roman"/>
          <w:sz w:val="28"/>
          <w:szCs w:val="28"/>
        </w:rPr>
        <w:t>，完成县城建成区内</w:t>
      </w:r>
      <w:r>
        <w:rPr>
          <w:rFonts w:eastAsiaTheme="minorEastAsia" w:cs="Times New Roman"/>
          <w:sz w:val="28"/>
          <w:szCs w:val="28"/>
        </w:rPr>
        <w:t>66</w:t>
      </w:r>
      <w:r>
        <w:rPr>
          <w:rFonts w:eastAsiaTheme="minorEastAsia" w:cs="Times New Roman"/>
          <w:sz w:val="28"/>
          <w:szCs w:val="28"/>
        </w:rPr>
        <w:t>座</w:t>
      </w:r>
      <w:r>
        <w:rPr>
          <w:rFonts w:eastAsiaTheme="minorEastAsia" w:cs="Times New Roman"/>
          <w:sz w:val="28"/>
          <w:szCs w:val="28"/>
        </w:rPr>
        <w:t>10</w:t>
      </w:r>
      <w:r>
        <w:rPr>
          <w:rFonts w:eastAsiaTheme="minorEastAsia" w:cs="Times New Roman"/>
          <w:sz w:val="28"/>
          <w:szCs w:val="28"/>
        </w:rPr>
        <w:t>吨以下燃煤锅炉</w:t>
      </w:r>
      <w:r>
        <w:rPr>
          <w:rFonts w:eastAsiaTheme="minorEastAsia" w:cs="Times New Roman" w:hint="eastAsia"/>
          <w:sz w:val="28"/>
          <w:szCs w:val="28"/>
        </w:rPr>
        <w:t>新</w:t>
      </w:r>
      <w:r>
        <w:rPr>
          <w:rFonts w:eastAsiaTheme="minorEastAsia" w:cs="Times New Roman"/>
          <w:sz w:val="28"/>
          <w:szCs w:val="28"/>
        </w:rPr>
        <w:t>能源改造，完成县城热源企业脱硫脱硝工作，秸秆焚烧污染得到有效控制。深入实施水污染防治行动，建立并实施河长制。</w:t>
      </w:r>
      <w:r>
        <w:rPr>
          <w:rFonts w:eastAsiaTheme="minorEastAsia" w:cs="Times New Roman" w:hint="eastAsia"/>
          <w:sz w:val="28"/>
          <w:szCs w:val="28"/>
        </w:rPr>
        <w:t>以浑河流域水污染防治为重点，强化大伙房水源保护区环境风险隐患治理，开展集中式饮用水源地环境整治，小孤家水库达到三类水质标准，清原满族自治县现有北杂木、龙头堡、大孤家、小孤家、</w:t>
      </w:r>
      <w:proofErr w:type="gramStart"/>
      <w:r>
        <w:rPr>
          <w:rFonts w:eastAsiaTheme="minorEastAsia" w:cs="Times New Roman" w:hint="eastAsia"/>
          <w:sz w:val="28"/>
          <w:szCs w:val="28"/>
        </w:rPr>
        <w:t>英额河</w:t>
      </w:r>
      <w:proofErr w:type="gramEnd"/>
      <w:r>
        <w:rPr>
          <w:rFonts w:eastAsiaTheme="minorEastAsia" w:cs="Times New Roman" w:hint="eastAsia"/>
          <w:sz w:val="28"/>
          <w:szCs w:val="28"/>
        </w:rPr>
        <w:t>入河口</w:t>
      </w:r>
      <w:proofErr w:type="gramStart"/>
      <w:r>
        <w:rPr>
          <w:rFonts w:eastAsiaTheme="minorEastAsia" w:cs="Times New Roman" w:hint="eastAsia"/>
          <w:sz w:val="28"/>
          <w:szCs w:val="28"/>
        </w:rPr>
        <w:t>5</w:t>
      </w:r>
      <w:r>
        <w:rPr>
          <w:rFonts w:eastAsiaTheme="minorEastAsia" w:cs="Times New Roman" w:hint="eastAsia"/>
          <w:sz w:val="28"/>
          <w:szCs w:val="28"/>
        </w:rPr>
        <w:t>个国控断面</w:t>
      </w:r>
      <w:proofErr w:type="gramEnd"/>
      <w:r>
        <w:rPr>
          <w:rFonts w:eastAsiaTheme="minorEastAsia" w:cs="Times New Roman" w:hint="eastAsia"/>
          <w:sz w:val="28"/>
          <w:szCs w:val="28"/>
        </w:rPr>
        <w:t>，均达到或优于三类水质标准</w:t>
      </w:r>
      <w:r>
        <w:rPr>
          <w:rFonts w:eastAsiaTheme="minorEastAsia" w:cs="Times New Roman"/>
          <w:sz w:val="28"/>
          <w:szCs w:val="28"/>
        </w:rPr>
        <w:t>。不断加大土壤污染防治和修复力度，完成各类造林</w:t>
      </w:r>
      <w:r>
        <w:rPr>
          <w:rFonts w:eastAsiaTheme="minorEastAsia" w:cs="Times New Roman"/>
          <w:sz w:val="28"/>
          <w:szCs w:val="28"/>
        </w:rPr>
        <w:t>21</w:t>
      </w:r>
      <w:r>
        <w:rPr>
          <w:rFonts w:eastAsiaTheme="minorEastAsia" w:cs="Times New Roman"/>
          <w:sz w:val="28"/>
          <w:szCs w:val="28"/>
        </w:rPr>
        <w:t>万亩，其中，小开荒退耕还林</w:t>
      </w:r>
      <w:r>
        <w:rPr>
          <w:rFonts w:eastAsiaTheme="minorEastAsia" w:cs="Times New Roman"/>
          <w:sz w:val="28"/>
          <w:szCs w:val="28"/>
        </w:rPr>
        <w:t>14</w:t>
      </w:r>
      <w:r>
        <w:rPr>
          <w:rFonts w:eastAsiaTheme="minorEastAsia" w:cs="Times New Roman"/>
          <w:sz w:val="28"/>
          <w:szCs w:val="28"/>
        </w:rPr>
        <w:t>万亩，创建绿色矿山</w:t>
      </w:r>
      <w:r>
        <w:rPr>
          <w:rFonts w:eastAsiaTheme="minorEastAsia" w:cs="Times New Roman"/>
          <w:sz w:val="28"/>
          <w:szCs w:val="28"/>
        </w:rPr>
        <w:t>5</w:t>
      </w:r>
      <w:r>
        <w:rPr>
          <w:rFonts w:eastAsiaTheme="minorEastAsia" w:cs="Times New Roman"/>
          <w:sz w:val="28"/>
          <w:szCs w:val="28"/>
        </w:rPr>
        <w:t>家、矿山恢复治理</w:t>
      </w:r>
      <w:r>
        <w:rPr>
          <w:rFonts w:eastAsiaTheme="minorEastAsia" w:cs="Times New Roman"/>
          <w:sz w:val="28"/>
          <w:szCs w:val="28"/>
        </w:rPr>
        <w:t>664</w:t>
      </w:r>
      <w:r>
        <w:rPr>
          <w:rFonts w:eastAsiaTheme="minorEastAsia" w:cs="Times New Roman"/>
          <w:sz w:val="28"/>
          <w:szCs w:val="28"/>
        </w:rPr>
        <w:t>亩，全面禁止天然林商业性采伐，矿山地质环境得到有效治理，土壤环境质量总体保持稳定。构建了全方位、多层次的生物多样性保护体系，</w:t>
      </w:r>
      <w:r>
        <w:rPr>
          <w:rFonts w:eastAsiaTheme="minorEastAsia" w:cs="Times New Roman" w:hint="eastAsia"/>
          <w:sz w:val="28"/>
          <w:szCs w:val="28"/>
        </w:rPr>
        <w:t>建成</w:t>
      </w:r>
      <w:r>
        <w:rPr>
          <w:rFonts w:eastAsiaTheme="minorEastAsia" w:cs="Times New Roman"/>
          <w:sz w:val="28"/>
          <w:szCs w:val="28"/>
        </w:rPr>
        <w:t>浑河流域</w:t>
      </w:r>
      <w:proofErr w:type="gramStart"/>
      <w:r>
        <w:rPr>
          <w:rFonts w:eastAsiaTheme="minorEastAsia" w:cs="Times New Roman"/>
          <w:sz w:val="28"/>
          <w:szCs w:val="28"/>
        </w:rPr>
        <w:t>英额</w:t>
      </w:r>
      <w:r>
        <w:rPr>
          <w:rFonts w:eastAsiaTheme="minorEastAsia" w:cs="Times New Roman"/>
          <w:sz w:val="28"/>
          <w:szCs w:val="28"/>
        </w:rPr>
        <w:lastRenderedPageBreak/>
        <w:t>河</w:t>
      </w:r>
      <w:proofErr w:type="gramEnd"/>
      <w:r>
        <w:rPr>
          <w:rFonts w:eastAsiaTheme="minorEastAsia" w:cs="Times New Roman"/>
          <w:sz w:val="28"/>
          <w:szCs w:val="28"/>
        </w:rPr>
        <w:t>及北杂木湿地</w:t>
      </w:r>
      <w:r>
        <w:rPr>
          <w:rFonts w:eastAsiaTheme="minorEastAsia" w:cs="Times New Roman"/>
          <w:sz w:val="28"/>
          <w:szCs w:val="28"/>
        </w:rPr>
        <w:t>2</w:t>
      </w:r>
      <w:r>
        <w:rPr>
          <w:rFonts w:eastAsiaTheme="minorEastAsia" w:cs="Times New Roman"/>
          <w:sz w:val="28"/>
          <w:szCs w:val="28"/>
        </w:rPr>
        <w:t>处，建设湿地面积</w:t>
      </w:r>
      <w:r>
        <w:rPr>
          <w:rFonts w:eastAsiaTheme="minorEastAsia" w:cs="Times New Roman"/>
          <w:sz w:val="28"/>
          <w:szCs w:val="28"/>
        </w:rPr>
        <w:t>560</w:t>
      </w:r>
      <w:r>
        <w:rPr>
          <w:rFonts w:eastAsiaTheme="minorEastAsia" w:cs="Times New Roman"/>
          <w:sz w:val="28"/>
          <w:szCs w:val="28"/>
        </w:rPr>
        <w:t>亩；大伙房水库上游河道进行生态环境综合治理，清除垃圾</w:t>
      </w:r>
      <w:r>
        <w:rPr>
          <w:rFonts w:eastAsiaTheme="minorEastAsia" w:cs="Times New Roman"/>
          <w:sz w:val="28"/>
          <w:szCs w:val="28"/>
        </w:rPr>
        <w:t>1.2</w:t>
      </w:r>
      <w:r>
        <w:rPr>
          <w:rFonts w:eastAsiaTheme="minorEastAsia" w:cs="Times New Roman"/>
          <w:sz w:val="28"/>
          <w:szCs w:val="28"/>
        </w:rPr>
        <w:t>万立方米，退耕</w:t>
      </w:r>
      <w:r>
        <w:rPr>
          <w:rFonts w:eastAsiaTheme="minorEastAsia" w:cs="Times New Roman"/>
          <w:sz w:val="28"/>
          <w:szCs w:val="28"/>
        </w:rPr>
        <w:t>3890.78</w:t>
      </w:r>
      <w:r>
        <w:rPr>
          <w:rFonts w:eastAsiaTheme="minorEastAsia" w:cs="Times New Roman"/>
          <w:sz w:val="28"/>
          <w:szCs w:val="28"/>
        </w:rPr>
        <w:t>亩，设置封育围栏</w:t>
      </w:r>
      <w:r>
        <w:rPr>
          <w:rFonts w:eastAsiaTheme="minorEastAsia" w:cs="Times New Roman"/>
          <w:sz w:val="28"/>
          <w:szCs w:val="28"/>
        </w:rPr>
        <w:t>24.45</w:t>
      </w:r>
      <w:r>
        <w:rPr>
          <w:rFonts w:eastAsiaTheme="minorEastAsia" w:cs="Times New Roman"/>
          <w:sz w:val="28"/>
          <w:szCs w:val="28"/>
        </w:rPr>
        <w:t>千米</w:t>
      </w:r>
      <w:r>
        <w:rPr>
          <w:rFonts w:eastAsiaTheme="minorEastAsia" w:cs="Times New Roman" w:hint="eastAsia"/>
          <w:sz w:val="28"/>
          <w:szCs w:val="28"/>
        </w:rPr>
        <w:t>，</w:t>
      </w:r>
      <w:r>
        <w:rPr>
          <w:rFonts w:eastAsiaTheme="minorEastAsia" w:cs="Times New Roman"/>
          <w:sz w:val="28"/>
          <w:szCs w:val="28"/>
        </w:rPr>
        <w:t>实施生物护岸补植</w:t>
      </w:r>
      <w:r>
        <w:rPr>
          <w:rFonts w:eastAsiaTheme="minorEastAsia" w:cs="Times New Roman"/>
          <w:sz w:val="28"/>
          <w:szCs w:val="28"/>
        </w:rPr>
        <w:t>749</w:t>
      </w:r>
      <w:r>
        <w:rPr>
          <w:rFonts w:eastAsiaTheme="minorEastAsia" w:cs="Times New Roman"/>
          <w:sz w:val="28"/>
          <w:szCs w:val="28"/>
        </w:rPr>
        <w:t>亩。获得</w:t>
      </w:r>
      <w:r>
        <w:rPr>
          <w:rFonts w:eastAsiaTheme="minorEastAsia" w:cs="Times New Roman"/>
          <w:sz w:val="28"/>
          <w:szCs w:val="28"/>
        </w:rPr>
        <w:t>“</w:t>
      </w:r>
      <w:r>
        <w:rPr>
          <w:rFonts w:eastAsiaTheme="minorEastAsia" w:cs="Times New Roman"/>
          <w:sz w:val="28"/>
          <w:szCs w:val="28"/>
        </w:rPr>
        <w:t>全国绿化模范县</w:t>
      </w:r>
      <w:r>
        <w:rPr>
          <w:rFonts w:eastAsiaTheme="minorEastAsia" w:cs="Times New Roman"/>
          <w:sz w:val="28"/>
          <w:szCs w:val="28"/>
        </w:rPr>
        <w:t>”</w:t>
      </w:r>
      <w:r>
        <w:rPr>
          <w:rFonts w:eastAsiaTheme="minorEastAsia" w:cs="Times New Roman"/>
          <w:sz w:val="28"/>
          <w:szCs w:val="28"/>
        </w:rPr>
        <w:t>、省级</w:t>
      </w:r>
      <w:r>
        <w:rPr>
          <w:rFonts w:eastAsiaTheme="minorEastAsia" w:cs="Times New Roman"/>
          <w:sz w:val="28"/>
          <w:szCs w:val="28"/>
        </w:rPr>
        <w:t>“</w:t>
      </w:r>
      <w:r>
        <w:rPr>
          <w:rFonts w:eastAsiaTheme="minorEastAsia" w:cs="Times New Roman"/>
          <w:sz w:val="28"/>
          <w:szCs w:val="28"/>
        </w:rPr>
        <w:t>两山</w:t>
      </w:r>
      <w:r>
        <w:rPr>
          <w:rFonts w:eastAsiaTheme="minorEastAsia" w:cs="Times New Roman"/>
          <w:sz w:val="28"/>
          <w:szCs w:val="28"/>
        </w:rPr>
        <w:t>”</w:t>
      </w:r>
      <w:r>
        <w:rPr>
          <w:rFonts w:eastAsiaTheme="minorEastAsia" w:cs="Times New Roman"/>
          <w:sz w:val="28"/>
          <w:szCs w:val="28"/>
        </w:rPr>
        <w:t>实践创新基地、</w:t>
      </w:r>
      <w:r>
        <w:rPr>
          <w:rFonts w:eastAsiaTheme="minorEastAsia" w:cs="Times New Roman"/>
          <w:sz w:val="28"/>
          <w:szCs w:val="28"/>
        </w:rPr>
        <w:t>“</w:t>
      </w:r>
      <w:r>
        <w:rPr>
          <w:rFonts w:eastAsiaTheme="minorEastAsia" w:cs="Times New Roman"/>
          <w:sz w:val="28"/>
          <w:szCs w:val="28"/>
        </w:rPr>
        <w:t>全国百佳深呼吸小城</w:t>
      </w:r>
      <w:r>
        <w:rPr>
          <w:rFonts w:eastAsiaTheme="minorEastAsia" w:cs="Times New Roman"/>
          <w:sz w:val="28"/>
          <w:szCs w:val="28"/>
        </w:rPr>
        <w:t>”</w:t>
      </w:r>
      <w:r>
        <w:rPr>
          <w:rFonts w:eastAsiaTheme="minorEastAsia" w:cs="Times New Roman"/>
          <w:sz w:val="28"/>
          <w:szCs w:val="28"/>
        </w:rPr>
        <w:t>称号。</w:t>
      </w:r>
    </w:p>
    <w:p w14:paraId="76CDB7C8" w14:textId="77777777" w:rsidR="00317501" w:rsidRDefault="00837B11">
      <w:pPr>
        <w:pStyle w:val="2"/>
        <w:rPr>
          <w:rFonts w:ascii="Times New Roman" w:eastAsiaTheme="minorEastAsia" w:hAnsi="Times New Roman" w:cs="Times New Roman"/>
        </w:rPr>
      </w:pPr>
      <w:bookmarkStart w:id="8" w:name="_Toc148599120"/>
      <w:r>
        <w:rPr>
          <w:rFonts w:ascii="Times New Roman" w:eastAsiaTheme="minorEastAsia" w:hAnsi="Times New Roman" w:cs="Times New Roman"/>
        </w:rPr>
        <w:t>第三节</w:t>
      </w:r>
      <w:r>
        <w:rPr>
          <w:rFonts w:ascii="Times New Roman" w:eastAsiaTheme="minorEastAsia" w:hAnsi="Times New Roman" w:cs="Times New Roman"/>
        </w:rPr>
        <w:t xml:space="preserve"> </w:t>
      </w:r>
      <w:r>
        <w:rPr>
          <w:rFonts w:ascii="Times New Roman" w:eastAsiaTheme="minorEastAsia" w:hAnsi="Times New Roman" w:cs="Times New Roman"/>
        </w:rPr>
        <w:t>机遇和挑战</w:t>
      </w:r>
      <w:bookmarkEnd w:id="8"/>
    </w:p>
    <w:p w14:paraId="4D107B5A"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（一）发展机遇</w:t>
      </w:r>
    </w:p>
    <w:p w14:paraId="0C5903BD" w14:textId="77777777" w:rsidR="00317501" w:rsidRDefault="00837B11">
      <w:pPr>
        <w:ind w:firstLine="560"/>
        <w:rPr>
          <w:rFonts w:eastAsiaTheme="minorEastAsia" w:cs="Times New Roman"/>
          <w:sz w:val="28"/>
          <w:szCs w:val="28"/>
        </w:rPr>
      </w:pPr>
      <w:r>
        <w:rPr>
          <w:rFonts w:eastAsiaTheme="minorEastAsia" w:cs="Times New Roman"/>
          <w:sz w:val="28"/>
          <w:szCs w:val="28"/>
        </w:rPr>
        <w:t>围绕国家生态文明建设总体战略部署，在新时代</w:t>
      </w:r>
      <w:r>
        <w:rPr>
          <w:rFonts w:eastAsiaTheme="minorEastAsia" w:cs="Times New Roman" w:hint="eastAsia"/>
          <w:sz w:val="28"/>
          <w:szCs w:val="28"/>
        </w:rPr>
        <w:t>“</w:t>
      </w:r>
      <w:r>
        <w:rPr>
          <w:rFonts w:eastAsiaTheme="minorEastAsia" w:cs="Times New Roman"/>
          <w:sz w:val="28"/>
          <w:szCs w:val="28"/>
        </w:rPr>
        <w:t>双碳</w:t>
      </w:r>
      <w:r>
        <w:rPr>
          <w:rFonts w:eastAsiaTheme="minorEastAsia" w:cs="Times New Roman" w:hint="eastAsia"/>
          <w:sz w:val="28"/>
          <w:szCs w:val="28"/>
        </w:rPr>
        <w:t>”</w:t>
      </w:r>
      <w:r>
        <w:rPr>
          <w:rFonts w:eastAsiaTheme="minorEastAsia" w:cs="Times New Roman"/>
          <w:sz w:val="28"/>
          <w:szCs w:val="28"/>
        </w:rPr>
        <w:t>目标引领下，绿色发展赋予清原更加有利的发展机遇。认真</w:t>
      </w:r>
      <w:proofErr w:type="gramStart"/>
      <w:r>
        <w:rPr>
          <w:rFonts w:eastAsiaTheme="minorEastAsia" w:cs="Times New Roman"/>
          <w:sz w:val="28"/>
          <w:szCs w:val="28"/>
        </w:rPr>
        <w:t>践行</w:t>
      </w:r>
      <w:proofErr w:type="gramEnd"/>
      <w:r>
        <w:rPr>
          <w:rFonts w:eastAsiaTheme="minorEastAsia" w:cs="Times New Roman"/>
          <w:sz w:val="28"/>
          <w:szCs w:val="28"/>
        </w:rPr>
        <w:t>“</w:t>
      </w:r>
      <w:r>
        <w:rPr>
          <w:rFonts w:eastAsiaTheme="minorEastAsia" w:cs="Times New Roman"/>
          <w:sz w:val="28"/>
          <w:szCs w:val="28"/>
        </w:rPr>
        <w:t>两山</w:t>
      </w:r>
      <w:r>
        <w:rPr>
          <w:rFonts w:eastAsiaTheme="minorEastAsia" w:cs="Times New Roman"/>
          <w:sz w:val="28"/>
          <w:szCs w:val="28"/>
        </w:rPr>
        <w:t>”</w:t>
      </w:r>
      <w:r>
        <w:rPr>
          <w:rFonts w:eastAsiaTheme="minorEastAsia" w:cs="Times New Roman"/>
          <w:sz w:val="28"/>
          <w:szCs w:val="28"/>
        </w:rPr>
        <w:t>理论，坚持</w:t>
      </w:r>
      <w:r>
        <w:rPr>
          <w:rFonts w:eastAsiaTheme="minorEastAsia" w:cs="Times New Roman"/>
          <w:sz w:val="28"/>
          <w:szCs w:val="28"/>
        </w:rPr>
        <w:t>“</w:t>
      </w:r>
      <w:r>
        <w:rPr>
          <w:rFonts w:eastAsiaTheme="minorEastAsia" w:cs="Times New Roman"/>
          <w:sz w:val="28"/>
          <w:szCs w:val="28"/>
        </w:rPr>
        <w:t>生态立县</w:t>
      </w:r>
      <w:r>
        <w:rPr>
          <w:rFonts w:eastAsiaTheme="minorEastAsia" w:cs="Times New Roman"/>
          <w:sz w:val="28"/>
          <w:szCs w:val="28"/>
        </w:rPr>
        <w:t>”</w:t>
      </w:r>
      <w:r>
        <w:rPr>
          <w:rFonts w:eastAsiaTheme="minorEastAsia" w:cs="Times New Roman"/>
          <w:sz w:val="28"/>
          <w:szCs w:val="28"/>
        </w:rPr>
        <w:t>发展战略，发挥自身丰富的农林资源和优质水资源优势，积极探索推进生态优先、绿色发展新路径，用全生命周期的生态理念推进绿色低碳发展，把清原的山水资源保护好、利用好。</w:t>
      </w:r>
    </w:p>
    <w:p w14:paraId="4DF12D8B" w14:textId="77777777" w:rsidR="00317501" w:rsidRDefault="00837B11">
      <w:pPr>
        <w:ind w:firstLine="562"/>
        <w:rPr>
          <w:rFonts w:eastAsiaTheme="minorEastAsia" w:cs="Times New Roman"/>
          <w:sz w:val="28"/>
          <w:szCs w:val="28"/>
        </w:rPr>
      </w:pPr>
      <w:r>
        <w:rPr>
          <w:rFonts w:eastAsiaTheme="minorEastAsia" w:cs="Times New Roman" w:hint="eastAsia"/>
          <w:b/>
          <w:bCs/>
          <w:sz w:val="28"/>
          <w:szCs w:val="28"/>
        </w:rPr>
        <w:t>借势沈抚全域一体化发展和清原满族自治县处于辽东绿色经济区两大战略叠合的机遇。</w:t>
      </w:r>
      <w:r>
        <w:rPr>
          <w:rFonts w:eastAsiaTheme="minorEastAsia" w:cs="Times New Roman"/>
          <w:sz w:val="28"/>
          <w:szCs w:val="28"/>
        </w:rPr>
        <w:t>深度协同辽东绿色经济区建设，共同维护区域生态基底；主动服务沈阳现代化都市圈，发挥独特的山水环境优势，打造生态品牌，发展</w:t>
      </w:r>
      <w:r>
        <w:rPr>
          <w:rFonts w:eastAsiaTheme="minorEastAsia" w:cs="Times New Roman"/>
          <w:sz w:val="28"/>
          <w:szCs w:val="28"/>
        </w:rPr>
        <w:t>“</w:t>
      </w:r>
      <w:r>
        <w:rPr>
          <w:rFonts w:eastAsiaTheme="minorEastAsia" w:cs="Times New Roman"/>
          <w:sz w:val="28"/>
          <w:szCs w:val="28"/>
        </w:rPr>
        <w:t>后花园</w:t>
      </w:r>
      <w:r>
        <w:rPr>
          <w:rFonts w:eastAsiaTheme="minorEastAsia" w:cs="Times New Roman"/>
          <w:sz w:val="28"/>
          <w:szCs w:val="28"/>
        </w:rPr>
        <w:t>”</w:t>
      </w:r>
      <w:r>
        <w:rPr>
          <w:rFonts w:eastAsiaTheme="minorEastAsia" w:cs="Times New Roman"/>
          <w:sz w:val="28"/>
          <w:szCs w:val="28"/>
        </w:rPr>
        <w:t>式生态产业</w:t>
      </w:r>
    </w:p>
    <w:p w14:paraId="386D1D11" w14:textId="77777777" w:rsidR="00317501" w:rsidRDefault="00837B11">
      <w:pPr>
        <w:ind w:firstLine="562"/>
        <w:rPr>
          <w:rFonts w:eastAsiaTheme="minorEastAsia" w:cs="Times New Roman"/>
          <w:sz w:val="28"/>
          <w:szCs w:val="28"/>
        </w:rPr>
      </w:pPr>
      <w:r>
        <w:rPr>
          <w:rFonts w:eastAsiaTheme="minorEastAsia" w:cs="Times New Roman" w:hint="eastAsia"/>
          <w:b/>
          <w:bCs/>
          <w:sz w:val="28"/>
          <w:szCs w:val="28"/>
        </w:rPr>
        <w:t>辽吉两省高位推进区域协调发展的机遇。</w:t>
      </w:r>
      <w:r>
        <w:rPr>
          <w:rFonts w:eastAsiaTheme="minorEastAsia" w:cs="Times New Roman"/>
          <w:sz w:val="28"/>
          <w:szCs w:val="28"/>
        </w:rPr>
        <w:t>辽宁提出将加快发展沈阳现代化都市圈，主动融入</w:t>
      </w:r>
      <w:r>
        <w:rPr>
          <w:rFonts w:eastAsiaTheme="minorEastAsia" w:cs="Times New Roman"/>
          <w:sz w:val="28"/>
          <w:szCs w:val="28"/>
        </w:rPr>
        <w:t>“</w:t>
      </w:r>
      <w:r>
        <w:rPr>
          <w:rFonts w:eastAsiaTheme="minorEastAsia" w:cs="Times New Roman"/>
          <w:sz w:val="28"/>
          <w:szCs w:val="28"/>
        </w:rPr>
        <w:t>一带一路</w:t>
      </w:r>
      <w:r>
        <w:rPr>
          <w:rFonts w:eastAsiaTheme="minorEastAsia" w:cs="Times New Roman"/>
          <w:sz w:val="28"/>
          <w:szCs w:val="28"/>
        </w:rPr>
        <w:t>”</w:t>
      </w:r>
      <w:r>
        <w:rPr>
          <w:rFonts w:eastAsiaTheme="minorEastAsia" w:cs="Times New Roman"/>
          <w:sz w:val="28"/>
          <w:szCs w:val="28"/>
        </w:rPr>
        <w:t>建设中；吉林明确要发挥长春现代化都市圈带动作用，推动道地药材绿色产业发展，抓好长春和通化医药健康产业核心区、梅河口医药特色产业基地园区建设、</w:t>
      </w:r>
      <w:proofErr w:type="gramStart"/>
      <w:r>
        <w:rPr>
          <w:rFonts w:eastAsiaTheme="minorEastAsia" w:cs="Times New Roman"/>
          <w:sz w:val="28"/>
          <w:szCs w:val="28"/>
        </w:rPr>
        <w:t>长辽梅通白敦</w:t>
      </w:r>
      <w:proofErr w:type="gramEnd"/>
      <w:r>
        <w:rPr>
          <w:rFonts w:eastAsiaTheme="minorEastAsia" w:cs="Times New Roman"/>
          <w:sz w:val="28"/>
          <w:szCs w:val="28"/>
        </w:rPr>
        <w:t>医药健康走廊，这与清原打造沈抚</w:t>
      </w:r>
      <w:r>
        <w:rPr>
          <w:rFonts w:eastAsiaTheme="minorEastAsia" w:cs="Times New Roman"/>
          <w:sz w:val="28"/>
          <w:szCs w:val="28"/>
        </w:rPr>
        <w:t>“</w:t>
      </w:r>
      <w:r>
        <w:rPr>
          <w:rFonts w:eastAsiaTheme="minorEastAsia" w:cs="Times New Roman"/>
          <w:sz w:val="28"/>
          <w:szCs w:val="28"/>
        </w:rPr>
        <w:t>后花园</w:t>
      </w:r>
      <w:r>
        <w:rPr>
          <w:rFonts w:eastAsiaTheme="minorEastAsia" w:cs="Times New Roman"/>
          <w:sz w:val="28"/>
          <w:szCs w:val="28"/>
        </w:rPr>
        <w:t>”</w:t>
      </w:r>
      <w:r>
        <w:rPr>
          <w:rFonts w:eastAsiaTheme="minorEastAsia" w:cs="Times New Roman"/>
          <w:sz w:val="28"/>
          <w:szCs w:val="28"/>
        </w:rPr>
        <w:t>、建设道地药材生产基地、发展</w:t>
      </w:r>
      <w:r>
        <w:rPr>
          <w:rFonts w:eastAsiaTheme="minorEastAsia" w:cs="Times New Roman"/>
          <w:sz w:val="28"/>
          <w:szCs w:val="28"/>
        </w:rPr>
        <w:t>“</w:t>
      </w:r>
      <w:r>
        <w:rPr>
          <w:rFonts w:eastAsiaTheme="minorEastAsia" w:cs="Times New Roman"/>
          <w:sz w:val="28"/>
          <w:szCs w:val="28"/>
        </w:rPr>
        <w:t>大健康</w:t>
      </w:r>
      <w:r>
        <w:rPr>
          <w:rFonts w:eastAsiaTheme="minorEastAsia" w:cs="Times New Roman"/>
          <w:sz w:val="28"/>
          <w:szCs w:val="28"/>
        </w:rPr>
        <w:t>”</w:t>
      </w:r>
      <w:r>
        <w:rPr>
          <w:rFonts w:eastAsiaTheme="minorEastAsia" w:cs="Times New Roman"/>
          <w:sz w:val="28"/>
          <w:szCs w:val="28"/>
        </w:rPr>
        <w:t>产业定位贴切，深度参与两省区域融合发展优势明显。</w:t>
      </w:r>
    </w:p>
    <w:p w14:paraId="4D00DA69" w14:textId="77777777" w:rsidR="00317501" w:rsidRDefault="00837B11">
      <w:pPr>
        <w:ind w:firstLine="562"/>
        <w:rPr>
          <w:rFonts w:eastAsiaTheme="minorEastAsia" w:cs="Times New Roman"/>
          <w:sz w:val="28"/>
          <w:szCs w:val="28"/>
        </w:rPr>
      </w:pPr>
      <w:r>
        <w:rPr>
          <w:rFonts w:eastAsiaTheme="minorEastAsia" w:cs="Times New Roman" w:hint="eastAsia"/>
          <w:b/>
          <w:bCs/>
          <w:sz w:val="28"/>
          <w:szCs w:val="28"/>
        </w:rPr>
        <w:t>建设辽东绿色经济区的机遇。</w:t>
      </w:r>
      <w:r>
        <w:rPr>
          <w:rFonts w:eastAsiaTheme="minorEastAsia" w:cs="Times New Roman"/>
          <w:sz w:val="28"/>
          <w:szCs w:val="28"/>
        </w:rPr>
        <w:t>省政府为亮明辽东地区</w:t>
      </w:r>
      <w:proofErr w:type="gramStart"/>
      <w:r>
        <w:rPr>
          <w:rFonts w:eastAsiaTheme="minorEastAsia" w:cs="Times New Roman"/>
          <w:sz w:val="28"/>
          <w:szCs w:val="28"/>
        </w:rPr>
        <w:t>最</w:t>
      </w:r>
      <w:proofErr w:type="gramEnd"/>
      <w:r>
        <w:rPr>
          <w:rFonts w:eastAsiaTheme="minorEastAsia" w:cs="Times New Roman"/>
          <w:sz w:val="28"/>
          <w:szCs w:val="28"/>
        </w:rPr>
        <w:t>靓的绿色名片，提出要健全生态补偿机制，大力支持辽东九县（市）建设重点生态功能区。着力发展生态经济，做</w:t>
      </w:r>
      <w:proofErr w:type="gramStart"/>
      <w:r>
        <w:rPr>
          <w:rFonts w:eastAsiaTheme="minorEastAsia" w:cs="Times New Roman"/>
          <w:sz w:val="28"/>
          <w:szCs w:val="28"/>
        </w:rPr>
        <w:t>强做</w:t>
      </w:r>
      <w:proofErr w:type="gramEnd"/>
      <w:r>
        <w:rPr>
          <w:rFonts w:eastAsiaTheme="minorEastAsia" w:cs="Times New Roman"/>
          <w:sz w:val="28"/>
          <w:szCs w:val="28"/>
        </w:rPr>
        <w:t>大绿色农业和生物医药，建设大健康产业基地，创建</w:t>
      </w:r>
      <w:r>
        <w:rPr>
          <w:rFonts w:eastAsiaTheme="minorEastAsia" w:cs="Times New Roman" w:hint="eastAsia"/>
          <w:sz w:val="28"/>
          <w:szCs w:val="28"/>
        </w:rPr>
        <w:t>国家文化产业和旅游产业融合发展示范区</w:t>
      </w:r>
      <w:r>
        <w:rPr>
          <w:rFonts w:eastAsiaTheme="minorEastAsia" w:cs="Times New Roman"/>
          <w:sz w:val="28"/>
          <w:szCs w:val="28"/>
        </w:rPr>
        <w:t>。市政府也提出</w:t>
      </w:r>
      <w:r>
        <w:rPr>
          <w:rFonts w:eastAsiaTheme="minorEastAsia" w:cs="Times New Roman"/>
          <w:sz w:val="28"/>
          <w:szCs w:val="28"/>
        </w:rPr>
        <w:t>“</w:t>
      </w:r>
      <w:r>
        <w:rPr>
          <w:rFonts w:eastAsiaTheme="minorEastAsia" w:cs="Times New Roman"/>
          <w:sz w:val="28"/>
          <w:szCs w:val="28"/>
        </w:rPr>
        <w:t>生态优先、绿色发展</w:t>
      </w:r>
      <w:r>
        <w:rPr>
          <w:rFonts w:eastAsiaTheme="minorEastAsia" w:cs="Times New Roman"/>
          <w:sz w:val="28"/>
          <w:szCs w:val="28"/>
        </w:rPr>
        <w:t>”</w:t>
      </w:r>
      <w:r>
        <w:rPr>
          <w:rFonts w:eastAsiaTheme="minorEastAsia" w:cs="Times New Roman"/>
          <w:sz w:val="28"/>
          <w:szCs w:val="28"/>
        </w:rPr>
        <w:t>理念，将建设辽东绿色经济先导区，大力支持清原与中国中医科学院开展中药材种植加工合作项目。</w:t>
      </w:r>
    </w:p>
    <w:p w14:paraId="34C7C1B1" w14:textId="77777777" w:rsidR="00317501" w:rsidRDefault="00837B11">
      <w:pPr>
        <w:ind w:firstLine="562"/>
        <w:rPr>
          <w:rFonts w:eastAsiaTheme="minorEastAsia" w:cs="Times New Roman"/>
          <w:sz w:val="28"/>
          <w:szCs w:val="28"/>
        </w:rPr>
      </w:pPr>
      <w:r>
        <w:rPr>
          <w:rFonts w:eastAsiaTheme="minorEastAsia" w:cs="Times New Roman" w:hint="eastAsia"/>
          <w:b/>
          <w:bCs/>
          <w:sz w:val="28"/>
          <w:szCs w:val="28"/>
        </w:rPr>
        <w:t>实施</w:t>
      </w:r>
      <w:r>
        <w:rPr>
          <w:rFonts w:eastAsiaTheme="minorEastAsia" w:cs="Times New Roman"/>
          <w:b/>
          <w:bCs/>
          <w:sz w:val="28"/>
          <w:szCs w:val="28"/>
        </w:rPr>
        <w:t>“</w:t>
      </w:r>
      <w:r>
        <w:rPr>
          <w:rFonts w:eastAsiaTheme="minorEastAsia" w:cs="Times New Roman" w:hint="eastAsia"/>
          <w:b/>
          <w:bCs/>
          <w:sz w:val="28"/>
          <w:szCs w:val="28"/>
        </w:rPr>
        <w:t>乡村振兴</w:t>
      </w:r>
      <w:r>
        <w:rPr>
          <w:rFonts w:eastAsiaTheme="minorEastAsia" w:cs="Times New Roman"/>
          <w:b/>
          <w:bCs/>
          <w:sz w:val="28"/>
          <w:szCs w:val="28"/>
        </w:rPr>
        <w:t>”</w:t>
      </w:r>
      <w:r>
        <w:rPr>
          <w:rFonts w:eastAsiaTheme="minorEastAsia" w:cs="Times New Roman" w:hint="eastAsia"/>
          <w:b/>
          <w:bCs/>
          <w:sz w:val="28"/>
          <w:szCs w:val="28"/>
        </w:rPr>
        <w:t>战略的机遇。</w:t>
      </w:r>
      <w:r>
        <w:rPr>
          <w:rFonts w:eastAsiaTheme="minorEastAsia" w:cs="Times New Roman"/>
          <w:sz w:val="28"/>
          <w:szCs w:val="28"/>
        </w:rPr>
        <w:t>中共中央、国务院出台《关于全面推进乡村振兴加快农业农村现代化的意见》《关于加快推进乡村人才振兴的意见》两个文件。同时，国家扶持农业农村领域的各项预算继续增加，</w:t>
      </w:r>
      <w:r>
        <w:rPr>
          <w:rFonts w:eastAsiaTheme="minorEastAsia" w:cs="Times New Roman"/>
          <w:sz w:val="28"/>
          <w:szCs w:val="28"/>
        </w:rPr>
        <w:t>2023</w:t>
      </w:r>
      <w:r>
        <w:rPr>
          <w:rFonts w:eastAsiaTheme="minorEastAsia" w:cs="Times New Roman"/>
          <w:sz w:val="28"/>
          <w:szCs w:val="28"/>
        </w:rPr>
        <w:t>年可申请的补贴项目有</w:t>
      </w:r>
      <w:r>
        <w:rPr>
          <w:rFonts w:eastAsiaTheme="minorEastAsia" w:cs="Times New Roman"/>
          <w:sz w:val="28"/>
          <w:szCs w:val="28"/>
        </w:rPr>
        <w:t>5</w:t>
      </w:r>
      <w:r>
        <w:rPr>
          <w:rFonts w:eastAsiaTheme="minorEastAsia" w:cs="Times New Roman"/>
          <w:sz w:val="28"/>
          <w:szCs w:val="28"/>
        </w:rPr>
        <w:t>项，重点突出种植、养殖、加工、流通等板块，将农业强县、龙头企业、合作社、家庭农场、休闲农业和乡村旅游等作为重点扶持对象。</w:t>
      </w:r>
    </w:p>
    <w:p w14:paraId="6E5E6B14" w14:textId="77777777" w:rsidR="00317501" w:rsidRDefault="00837B11">
      <w:pPr>
        <w:ind w:firstLine="562"/>
        <w:rPr>
          <w:rFonts w:eastAsiaTheme="minorEastAsia" w:cs="Times New Roman"/>
          <w:sz w:val="28"/>
          <w:szCs w:val="28"/>
        </w:rPr>
      </w:pPr>
      <w:r>
        <w:rPr>
          <w:rFonts w:eastAsiaTheme="minorEastAsia" w:cs="Times New Roman" w:hint="eastAsia"/>
          <w:b/>
          <w:bCs/>
          <w:sz w:val="28"/>
          <w:szCs w:val="28"/>
        </w:rPr>
        <w:t>大力发展冰雪体育产业的机遇。</w:t>
      </w:r>
      <w:r>
        <w:rPr>
          <w:rFonts w:eastAsiaTheme="minorEastAsia" w:cs="Times New Roman"/>
          <w:sz w:val="28"/>
          <w:szCs w:val="28"/>
        </w:rPr>
        <w:t>为积极落</w:t>
      </w:r>
      <w:proofErr w:type="gramStart"/>
      <w:r>
        <w:rPr>
          <w:rFonts w:eastAsiaTheme="minorEastAsia" w:cs="Times New Roman"/>
          <w:sz w:val="28"/>
          <w:szCs w:val="28"/>
        </w:rPr>
        <w:t>实习近</w:t>
      </w:r>
      <w:proofErr w:type="gramEnd"/>
      <w:r>
        <w:rPr>
          <w:rFonts w:eastAsiaTheme="minorEastAsia" w:cs="Times New Roman"/>
          <w:sz w:val="28"/>
          <w:szCs w:val="28"/>
        </w:rPr>
        <w:t>平总书记提出</w:t>
      </w:r>
      <w:r>
        <w:rPr>
          <w:rFonts w:eastAsiaTheme="minorEastAsia" w:cs="Times New Roman"/>
          <w:sz w:val="28"/>
          <w:szCs w:val="28"/>
        </w:rPr>
        <w:t>“</w:t>
      </w:r>
      <w:r>
        <w:rPr>
          <w:rFonts w:eastAsiaTheme="minorEastAsia" w:cs="Times New Roman"/>
          <w:sz w:val="28"/>
          <w:szCs w:val="28"/>
        </w:rPr>
        <w:t>在</w:t>
      </w:r>
      <w:r>
        <w:rPr>
          <w:rFonts w:eastAsiaTheme="minorEastAsia" w:cs="Times New Roman"/>
          <w:sz w:val="28"/>
          <w:szCs w:val="28"/>
        </w:rPr>
        <w:t>3</w:t>
      </w:r>
      <w:r>
        <w:rPr>
          <w:rFonts w:eastAsiaTheme="minorEastAsia" w:cs="Times New Roman"/>
          <w:sz w:val="28"/>
          <w:szCs w:val="28"/>
        </w:rPr>
        <w:t>亿人中更好推广冰雪运动</w:t>
      </w:r>
      <w:r>
        <w:rPr>
          <w:rFonts w:eastAsiaTheme="minorEastAsia" w:cs="Times New Roman"/>
          <w:sz w:val="28"/>
          <w:szCs w:val="28"/>
        </w:rPr>
        <w:t>”</w:t>
      </w:r>
      <w:r>
        <w:rPr>
          <w:rFonts w:eastAsiaTheme="minorEastAsia" w:cs="Times New Roman"/>
          <w:sz w:val="28"/>
          <w:szCs w:val="28"/>
        </w:rPr>
        <w:t>的要求，</w:t>
      </w:r>
      <w:proofErr w:type="gramStart"/>
      <w:r>
        <w:rPr>
          <w:rFonts w:eastAsiaTheme="minorEastAsia" w:cs="Times New Roman"/>
          <w:sz w:val="28"/>
          <w:szCs w:val="28"/>
        </w:rPr>
        <w:t>践行</w:t>
      </w:r>
      <w:proofErr w:type="gramEnd"/>
      <w:r>
        <w:rPr>
          <w:rFonts w:eastAsiaTheme="minorEastAsia" w:cs="Times New Roman"/>
          <w:sz w:val="28"/>
          <w:szCs w:val="28"/>
        </w:rPr>
        <w:t>“</w:t>
      </w:r>
      <w:r>
        <w:rPr>
          <w:rFonts w:eastAsiaTheme="minorEastAsia" w:cs="Times New Roman"/>
          <w:sz w:val="28"/>
          <w:szCs w:val="28"/>
        </w:rPr>
        <w:t>冰天雪地也是金山银山</w:t>
      </w:r>
      <w:r>
        <w:rPr>
          <w:rFonts w:eastAsiaTheme="minorEastAsia" w:cs="Times New Roman"/>
          <w:sz w:val="28"/>
          <w:szCs w:val="28"/>
        </w:rPr>
        <w:t>”</w:t>
      </w:r>
      <w:r>
        <w:rPr>
          <w:rFonts w:eastAsiaTheme="minorEastAsia" w:cs="Times New Roman"/>
          <w:sz w:val="28"/>
          <w:szCs w:val="28"/>
        </w:rPr>
        <w:t>的发展理念，国家体育总局发布了《</w:t>
      </w:r>
      <w:r>
        <w:rPr>
          <w:rFonts w:eastAsiaTheme="minorEastAsia" w:cs="Times New Roman"/>
          <w:sz w:val="28"/>
          <w:szCs w:val="28"/>
        </w:rPr>
        <w:t>“</w:t>
      </w:r>
      <w:r>
        <w:rPr>
          <w:rFonts w:eastAsiaTheme="minorEastAsia" w:cs="Times New Roman"/>
          <w:sz w:val="28"/>
          <w:szCs w:val="28"/>
        </w:rPr>
        <w:t>带动三亿人参与冰雪运动</w:t>
      </w:r>
      <w:r>
        <w:rPr>
          <w:rFonts w:eastAsiaTheme="minorEastAsia" w:cs="Times New Roman"/>
          <w:sz w:val="28"/>
          <w:szCs w:val="28"/>
        </w:rPr>
        <w:t>”</w:t>
      </w:r>
      <w:r>
        <w:rPr>
          <w:rFonts w:eastAsiaTheme="minorEastAsia" w:cs="Times New Roman"/>
          <w:sz w:val="28"/>
          <w:szCs w:val="28"/>
        </w:rPr>
        <w:t>实施纲要（</w:t>
      </w:r>
      <w:r>
        <w:rPr>
          <w:rFonts w:eastAsiaTheme="minorEastAsia" w:cs="Times New Roman"/>
          <w:sz w:val="28"/>
          <w:szCs w:val="28"/>
        </w:rPr>
        <w:t>2018-2022</w:t>
      </w:r>
      <w:r>
        <w:rPr>
          <w:rFonts w:eastAsiaTheme="minorEastAsia" w:cs="Times New Roman"/>
          <w:sz w:val="28"/>
          <w:szCs w:val="28"/>
        </w:rPr>
        <w:t>年）》，省政府将进一步优化冰雪产业布局，建设辽宁东部冰雪产业聚集区，建设雪上训练基地、丰富冰上运动。同时，清原历史上是辽宁省的冰雪训练基地，曾培养过一大批省级、国家级冰上速滑运动员，基础优势明显。</w:t>
      </w:r>
    </w:p>
    <w:p w14:paraId="373EDEEB" w14:textId="77777777" w:rsidR="00317501" w:rsidRDefault="00837B11">
      <w:pPr>
        <w:ind w:firstLine="562"/>
        <w:rPr>
          <w:rFonts w:eastAsiaTheme="minorEastAsia" w:cs="Times New Roman"/>
          <w:sz w:val="28"/>
          <w:szCs w:val="28"/>
        </w:rPr>
      </w:pPr>
      <w:r>
        <w:rPr>
          <w:rFonts w:eastAsiaTheme="minorEastAsia" w:cs="Times New Roman" w:hint="eastAsia"/>
          <w:b/>
          <w:bCs/>
          <w:sz w:val="28"/>
          <w:szCs w:val="28"/>
        </w:rPr>
        <w:t>走绿色循环低碳发展道路是当今世界的共识。</w:t>
      </w:r>
      <w:r>
        <w:rPr>
          <w:rFonts w:eastAsiaTheme="minorEastAsia" w:cs="Times New Roman"/>
          <w:sz w:val="28"/>
          <w:szCs w:val="28"/>
        </w:rPr>
        <w:t>国家</w:t>
      </w:r>
      <w:r>
        <w:rPr>
          <w:rFonts w:eastAsiaTheme="minorEastAsia" w:cs="Times New Roman"/>
          <w:sz w:val="28"/>
          <w:szCs w:val="28"/>
        </w:rPr>
        <w:t>“</w:t>
      </w:r>
      <w:r>
        <w:rPr>
          <w:rFonts w:eastAsiaTheme="minorEastAsia" w:cs="Times New Roman"/>
          <w:sz w:val="28"/>
          <w:szCs w:val="28"/>
        </w:rPr>
        <w:t>十四五</w:t>
      </w:r>
      <w:r>
        <w:rPr>
          <w:rFonts w:eastAsiaTheme="minorEastAsia" w:cs="Times New Roman"/>
          <w:sz w:val="28"/>
          <w:szCs w:val="28"/>
        </w:rPr>
        <w:t>”</w:t>
      </w:r>
      <w:r>
        <w:rPr>
          <w:rFonts w:eastAsiaTheme="minorEastAsia" w:cs="Times New Roman"/>
          <w:sz w:val="28"/>
          <w:szCs w:val="28"/>
        </w:rPr>
        <w:t>规划纲要对</w:t>
      </w:r>
      <w:bookmarkStart w:id="9" w:name="OLE_LINK35"/>
      <w:r>
        <w:rPr>
          <w:rFonts w:eastAsiaTheme="minorEastAsia" w:cs="Times New Roman"/>
          <w:sz w:val="28"/>
          <w:szCs w:val="28"/>
        </w:rPr>
        <w:t>碳中和进行专门的战略部署</w:t>
      </w:r>
      <w:bookmarkEnd w:id="9"/>
      <w:r>
        <w:rPr>
          <w:rFonts w:eastAsiaTheme="minorEastAsia" w:cs="Times New Roman"/>
          <w:sz w:val="28"/>
          <w:szCs w:val="28"/>
        </w:rPr>
        <w:t>。在辽宁考察时，总书记特别强调：要坚决贯彻绿水青山就是金山银山、冰天雪地也是金山银山的绿色发展理念。辽宁省政府为亮明辽东地区</w:t>
      </w:r>
      <w:proofErr w:type="gramStart"/>
      <w:r>
        <w:rPr>
          <w:rFonts w:eastAsiaTheme="minorEastAsia" w:cs="Times New Roman"/>
          <w:sz w:val="28"/>
          <w:szCs w:val="28"/>
        </w:rPr>
        <w:t>最</w:t>
      </w:r>
      <w:proofErr w:type="gramEnd"/>
      <w:r>
        <w:rPr>
          <w:rFonts w:eastAsiaTheme="minorEastAsia" w:cs="Times New Roman"/>
          <w:sz w:val="28"/>
          <w:szCs w:val="28"/>
        </w:rPr>
        <w:t>靓的绿色名片，提出要健全生态补偿机制，大力支持辽东建设生</w:t>
      </w:r>
      <w:r>
        <w:rPr>
          <w:rFonts w:eastAsiaTheme="minorEastAsia" w:cs="Times New Roman"/>
          <w:sz w:val="28"/>
          <w:szCs w:val="28"/>
        </w:rPr>
        <w:lastRenderedPageBreak/>
        <w:t>态功能区。这些为清原满族自治县发挥生态优势，推进绿色文明，实现绿色发展先行区建设提供了良好的政策机遇。</w:t>
      </w:r>
    </w:p>
    <w:p w14:paraId="01FAB292"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（二）面临挑战</w:t>
      </w:r>
    </w:p>
    <w:p w14:paraId="09A12C50" w14:textId="77777777" w:rsidR="00317501" w:rsidRDefault="00837B11">
      <w:pPr>
        <w:ind w:firstLine="562"/>
        <w:rPr>
          <w:rFonts w:eastAsiaTheme="minorEastAsia" w:cs="Times New Roman"/>
          <w:sz w:val="28"/>
          <w:szCs w:val="28"/>
        </w:rPr>
      </w:pPr>
      <w:r>
        <w:rPr>
          <w:rFonts w:eastAsiaTheme="minorEastAsia" w:cs="Times New Roman" w:hint="eastAsia"/>
          <w:b/>
          <w:bCs/>
          <w:sz w:val="28"/>
          <w:szCs w:val="28"/>
        </w:rPr>
        <w:t>县域综合实力不强、经济总量小，发展不平衡、不充分。</w:t>
      </w:r>
      <w:r>
        <w:rPr>
          <w:rFonts w:eastAsiaTheme="minorEastAsia" w:cs="Times New Roman"/>
          <w:sz w:val="28"/>
          <w:szCs w:val="28"/>
        </w:rPr>
        <w:t>清原满族自治县</w:t>
      </w:r>
      <w:r>
        <w:rPr>
          <w:rFonts w:eastAsiaTheme="minorEastAsia" w:cs="Times New Roman"/>
          <w:sz w:val="28"/>
          <w:szCs w:val="28"/>
        </w:rPr>
        <w:t>2022</w:t>
      </w:r>
      <w:r>
        <w:rPr>
          <w:rFonts w:eastAsiaTheme="minorEastAsia" w:cs="Times New Roman"/>
          <w:sz w:val="28"/>
          <w:szCs w:val="28"/>
        </w:rPr>
        <w:t>年地区生产总值在辽宁省县域排名中位次较落后，在</w:t>
      </w:r>
      <w:r>
        <w:rPr>
          <w:rFonts w:eastAsiaTheme="minorEastAsia" w:cs="Times New Roman"/>
          <w:sz w:val="28"/>
          <w:szCs w:val="28"/>
        </w:rPr>
        <w:t>“</w:t>
      </w:r>
      <w:r>
        <w:rPr>
          <w:rFonts w:eastAsiaTheme="minorEastAsia" w:cs="Times New Roman"/>
          <w:sz w:val="28"/>
          <w:szCs w:val="28"/>
        </w:rPr>
        <w:t>辽东绿色经济区</w:t>
      </w:r>
      <w:r>
        <w:rPr>
          <w:rFonts w:eastAsiaTheme="minorEastAsia" w:cs="Times New Roman"/>
          <w:sz w:val="28"/>
          <w:szCs w:val="28"/>
        </w:rPr>
        <w:t>”</w:t>
      </w:r>
      <w:r>
        <w:rPr>
          <w:rFonts w:eastAsiaTheme="minorEastAsia" w:cs="Times New Roman"/>
          <w:sz w:val="28"/>
          <w:szCs w:val="28"/>
        </w:rPr>
        <w:t>的九个县市中排名第六，总体经济发展落后于周边县市。产业结构、规模均有缺陷，农业现代化水平不</w:t>
      </w:r>
      <w:r>
        <w:rPr>
          <w:rFonts w:eastAsiaTheme="minorEastAsia" w:cs="Times New Roman" w:hint="eastAsia"/>
          <w:sz w:val="28"/>
          <w:szCs w:val="28"/>
        </w:rPr>
        <w:t>高</w:t>
      </w:r>
      <w:r>
        <w:rPr>
          <w:rFonts w:eastAsiaTheme="minorEastAsia" w:cs="Times New Roman"/>
          <w:sz w:val="28"/>
          <w:szCs w:val="28"/>
        </w:rPr>
        <w:t>，龙头企业较少，引领带动能力不强，工矿业层次低，创新能力偏弱，</w:t>
      </w:r>
      <w:r>
        <w:rPr>
          <w:rFonts w:eastAsiaTheme="minorEastAsia" w:cs="Times New Roman"/>
          <w:sz w:val="28"/>
          <w:szCs w:val="28"/>
        </w:rPr>
        <w:t>“</w:t>
      </w:r>
      <w:r>
        <w:rPr>
          <w:rFonts w:eastAsiaTheme="minorEastAsia" w:cs="Times New Roman"/>
          <w:sz w:val="28"/>
          <w:szCs w:val="28"/>
        </w:rPr>
        <w:t>老字号</w:t>
      </w:r>
      <w:r>
        <w:rPr>
          <w:rFonts w:eastAsiaTheme="minorEastAsia" w:cs="Times New Roman"/>
          <w:sz w:val="28"/>
          <w:szCs w:val="28"/>
        </w:rPr>
        <w:t>”“</w:t>
      </w:r>
      <w:r>
        <w:rPr>
          <w:rFonts w:eastAsiaTheme="minorEastAsia" w:cs="Times New Roman"/>
          <w:sz w:val="28"/>
          <w:szCs w:val="28"/>
        </w:rPr>
        <w:t>原字号</w:t>
      </w:r>
      <w:r>
        <w:rPr>
          <w:rFonts w:eastAsiaTheme="minorEastAsia" w:cs="Times New Roman"/>
          <w:sz w:val="28"/>
          <w:szCs w:val="28"/>
        </w:rPr>
        <w:t>”</w:t>
      </w:r>
      <w:r>
        <w:rPr>
          <w:rFonts w:eastAsiaTheme="minorEastAsia" w:cs="Times New Roman"/>
          <w:sz w:val="28"/>
          <w:szCs w:val="28"/>
        </w:rPr>
        <w:t>产业需优化升级，</w:t>
      </w:r>
      <w:r>
        <w:rPr>
          <w:rFonts w:eastAsiaTheme="minorEastAsia" w:cs="Times New Roman"/>
          <w:sz w:val="28"/>
          <w:szCs w:val="28"/>
        </w:rPr>
        <w:t>“</w:t>
      </w:r>
      <w:r>
        <w:rPr>
          <w:rFonts w:eastAsiaTheme="minorEastAsia" w:cs="Times New Roman"/>
          <w:sz w:val="28"/>
          <w:szCs w:val="28"/>
        </w:rPr>
        <w:t>新字号</w:t>
      </w:r>
      <w:r>
        <w:rPr>
          <w:rFonts w:eastAsiaTheme="minorEastAsia" w:cs="Times New Roman"/>
          <w:sz w:val="28"/>
          <w:szCs w:val="28"/>
        </w:rPr>
        <w:t>”</w:t>
      </w:r>
      <w:r>
        <w:rPr>
          <w:rFonts w:eastAsiaTheme="minorEastAsia" w:cs="Times New Roman"/>
          <w:sz w:val="28"/>
          <w:szCs w:val="28"/>
        </w:rPr>
        <w:t>产业刚刚兴起、规模不大。交通、市政等基础设施投入降低，要素支撑不够，服务业增长动力不足。</w:t>
      </w:r>
    </w:p>
    <w:p w14:paraId="072D9F0F" w14:textId="77777777" w:rsidR="00317501" w:rsidRDefault="00837B11">
      <w:pPr>
        <w:ind w:firstLine="562"/>
        <w:rPr>
          <w:rFonts w:eastAsiaTheme="minorEastAsia" w:cs="Times New Roman"/>
          <w:sz w:val="28"/>
          <w:szCs w:val="28"/>
        </w:rPr>
      </w:pPr>
      <w:r>
        <w:rPr>
          <w:rFonts w:eastAsiaTheme="minorEastAsia" w:cs="Times New Roman" w:hint="eastAsia"/>
          <w:b/>
          <w:bCs/>
          <w:sz w:val="28"/>
          <w:szCs w:val="28"/>
        </w:rPr>
        <w:t>资源挖潜不足，发展特色不够鲜明。</w:t>
      </w:r>
      <w:r>
        <w:rPr>
          <w:rFonts w:eastAsiaTheme="minorEastAsia" w:cs="Times New Roman"/>
          <w:sz w:val="28"/>
          <w:szCs w:val="28"/>
        </w:rPr>
        <w:t>清原满族自治县自然山水资源、满族文化、红色文化等资源丰富，但特色产业与</w:t>
      </w:r>
      <w:r>
        <w:rPr>
          <w:rFonts w:eastAsiaTheme="minorEastAsia" w:cs="Times New Roman"/>
          <w:sz w:val="28"/>
          <w:szCs w:val="28"/>
        </w:rPr>
        <w:t>“</w:t>
      </w:r>
      <w:r>
        <w:rPr>
          <w:rFonts w:eastAsiaTheme="minorEastAsia" w:cs="Times New Roman"/>
          <w:sz w:val="28"/>
          <w:szCs w:val="28"/>
        </w:rPr>
        <w:t>辽东绿色经济区</w:t>
      </w:r>
      <w:r>
        <w:rPr>
          <w:rFonts w:eastAsiaTheme="minorEastAsia" w:cs="Times New Roman"/>
          <w:sz w:val="28"/>
          <w:szCs w:val="28"/>
        </w:rPr>
        <w:t>”</w:t>
      </w:r>
      <w:r>
        <w:rPr>
          <w:rFonts w:eastAsiaTheme="minorEastAsia" w:cs="Times New Roman"/>
          <w:sz w:val="28"/>
          <w:szCs w:val="28"/>
        </w:rPr>
        <w:t>其他县市趋同，同质化竞争明显，缺乏比较优势。</w:t>
      </w:r>
      <w:proofErr w:type="gramStart"/>
      <w:r>
        <w:rPr>
          <w:rFonts w:eastAsiaTheme="minorEastAsia" w:cs="Times New Roman" w:hint="eastAsia"/>
          <w:sz w:val="28"/>
          <w:szCs w:val="28"/>
        </w:rPr>
        <w:t>文旅融合</w:t>
      </w:r>
      <w:proofErr w:type="gramEnd"/>
      <w:r>
        <w:rPr>
          <w:rFonts w:eastAsiaTheme="minorEastAsia" w:cs="Times New Roman"/>
          <w:sz w:val="28"/>
          <w:szCs w:val="28"/>
        </w:rPr>
        <w:t>资源有待整合，旅游文化内涵不足，产品创新不够，处于初级观光阶段，缺乏精神性、体验性、参与性等旅游产品设计和全产业链布局。产业融合不够，旅游带动不足，</w:t>
      </w:r>
      <w:r>
        <w:rPr>
          <w:rFonts w:eastAsiaTheme="minorEastAsia" w:cs="Times New Roman"/>
          <w:sz w:val="28"/>
          <w:szCs w:val="28"/>
        </w:rPr>
        <w:t>“</w:t>
      </w:r>
      <w:r>
        <w:rPr>
          <w:rFonts w:eastAsiaTheme="minorEastAsia" w:cs="Times New Roman"/>
          <w:sz w:val="28"/>
          <w:szCs w:val="28"/>
        </w:rPr>
        <w:t>旅游</w:t>
      </w:r>
      <w:r>
        <w:rPr>
          <w:rFonts w:eastAsiaTheme="minorEastAsia" w:cs="Times New Roman"/>
          <w:sz w:val="28"/>
          <w:szCs w:val="28"/>
        </w:rPr>
        <w:t>+”</w:t>
      </w:r>
      <w:r>
        <w:rPr>
          <w:rFonts w:eastAsiaTheme="minorEastAsia" w:cs="Times New Roman"/>
          <w:sz w:val="28"/>
          <w:szCs w:val="28"/>
        </w:rPr>
        <w:t>产业融合的优势没有充分释放，康养、</w:t>
      </w:r>
      <w:proofErr w:type="gramStart"/>
      <w:r>
        <w:rPr>
          <w:rFonts w:eastAsiaTheme="minorEastAsia" w:cs="Times New Roman"/>
          <w:sz w:val="28"/>
          <w:szCs w:val="28"/>
        </w:rPr>
        <w:t>研</w:t>
      </w:r>
      <w:proofErr w:type="gramEnd"/>
      <w:r>
        <w:rPr>
          <w:rFonts w:eastAsiaTheme="minorEastAsia" w:cs="Times New Roman"/>
          <w:sz w:val="28"/>
          <w:szCs w:val="28"/>
        </w:rPr>
        <w:t>学、文化体验等业态没有形成新的经济增长点。域内景区各自为营，缺乏合作意识，旅游设施有待提升完善。</w:t>
      </w:r>
    </w:p>
    <w:p w14:paraId="7C3BAA13" w14:textId="77777777" w:rsidR="00317501" w:rsidRDefault="00837B11">
      <w:pPr>
        <w:ind w:firstLine="640"/>
        <w:rPr>
          <w:rFonts w:eastAsiaTheme="minorEastAsia" w:cs="Times New Roman"/>
          <w:b/>
          <w:bCs/>
          <w:kern w:val="44"/>
          <w:szCs w:val="44"/>
        </w:rPr>
      </w:pPr>
      <w:r>
        <w:rPr>
          <w:rFonts w:eastAsiaTheme="minorEastAsia" w:cs="Times New Roman"/>
        </w:rPr>
        <w:br w:type="page"/>
      </w:r>
    </w:p>
    <w:p w14:paraId="17F88F39" w14:textId="77777777" w:rsidR="00317501" w:rsidRDefault="00837B11">
      <w:pPr>
        <w:pStyle w:val="1"/>
        <w:rPr>
          <w:rFonts w:eastAsiaTheme="minorEastAsia" w:cs="Times New Roman"/>
          <w:sz w:val="36"/>
          <w:szCs w:val="48"/>
        </w:rPr>
      </w:pPr>
      <w:bookmarkStart w:id="10" w:name="_Toc148599121"/>
      <w:r>
        <w:rPr>
          <w:rFonts w:eastAsiaTheme="minorEastAsia" w:cs="Times New Roman"/>
          <w:sz w:val="36"/>
          <w:szCs w:val="48"/>
        </w:rPr>
        <w:lastRenderedPageBreak/>
        <w:t>第三章</w:t>
      </w:r>
      <w:r>
        <w:rPr>
          <w:rFonts w:eastAsiaTheme="minorEastAsia" w:cs="Times New Roman"/>
          <w:sz w:val="36"/>
          <w:szCs w:val="48"/>
        </w:rPr>
        <w:t xml:space="preserve"> </w:t>
      </w:r>
      <w:r>
        <w:rPr>
          <w:rFonts w:eastAsiaTheme="minorEastAsia" w:cs="Times New Roman"/>
          <w:sz w:val="36"/>
          <w:szCs w:val="48"/>
        </w:rPr>
        <w:t>总体发展目标</w:t>
      </w:r>
      <w:bookmarkEnd w:id="10"/>
    </w:p>
    <w:p w14:paraId="359B3514" w14:textId="77777777" w:rsidR="00317501" w:rsidRDefault="00837B11">
      <w:pPr>
        <w:pStyle w:val="2"/>
        <w:rPr>
          <w:rFonts w:ascii="Times New Roman" w:eastAsiaTheme="minorEastAsia" w:hAnsi="Times New Roman" w:cs="Times New Roman"/>
        </w:rPr>
      </w:pPr>
      <w:bookmarkStart w:id="11" w:name="_Toc148599122"/>
      <w:r>
        <w:rPr>
          <w:rFonts w:ascii="Times New Roman" w:eastAsiaTheme="minorEastAsia" w:hAnsi="Times New Roman" w:cs="Times New Roman"/>
        </w:rPr>
        <w:t>第一节</w:t>
      </w:r>
      <w:r>
        <w:rPr>
          <w:rFonts w:ascii="Times New Roman" w:eastAsiaTheme="minorEastAsia" w:hAnsi="Times New Roman" w:cs="Times New Roman"/>
        </w:rPr>
        <w:t xml:space="preserve"> </w:t>
      </w:r>
      <w:r>
        <w:rPr>
          <w:rFonts w:ascii="Times New Roman" w:eastAsiaTheme="minorEastAsia" w:hAnsi="Times New Roman" w:cs="Times New Roman"/>
        </w:rPr>
        <w:t>指导思想</w:t>
      </w:r>
      <w:bookmarkEnd w:id="11"/>
    </w:p>
    <w:p w14:paraId="1E502306" w14:textId="6B3B6907" w:rsidR="00317501" w:rsidRDefault="00837B11">
      <w:pPr>
        <w:ind w:firstLine="560"/>
        <w:rPr>
          <w:rFonts w:eastAsiaTheme="minorEastAsia" w:cs="Times New Roman"/>
          <w:sz w:val="28"/>
          <w:szCs w:val="28"/>
        </w:rPr>
      </w:pPr>
      <w:r>
        <w:rPr>
          <w:rFonts w:eastAsiaTheme="minorEastAsia" w:cs="Times New Roman" w:hint="eastAsia"/>
          <w:sz w:val="28"/>
          <w:szCs w:val="28"/>
        </w:rPr>
        <w:t>以习近平新时代中国特色社会主义思想为指导，全面贯彻落实党的二十大精神和习近平总书记重要讲话精神，牢牢把握时代使命，坚持统筹发展和安全，推动东北全面振兴取得新突破。以科技创新推动产业创新，加快构建具有东北特色优势的现代化产业体系，以发展现代化大农业为主攻方向，加快推进农业农村现代化，加快建设现代化基础设施体系，提升对内对外开放合作水平。</w:t>
      </w:r>
      <w:proofErr w:type="gramStart"/>
      <w:r>
        <w:rPr>
          <w:rFonts w:eastAsiaTheme="minorEastAsia" w:cs="Times New Roman"/>
          <w:sz w:val="28"/>
          <w:szCs w:val="28"/>
        </w:rPr>
        <w:t>践行</w:t>
      </w:r>
      <w:proofErr w:type="gramEnd"/>
      <w:r>
        <w:rPr>
          <w:rFonts w:eastAsiaTheme="minorEastAsia" w:cs="Times New Roman"/>
          <w:sz w:val="28"/>
          <w:szCs w:val="28"/>
        </w:rPr>
        <w:t>“</w:t>
      </w:r>
      <w:r>
        <w:rPr>
          <w:rFonts w:eastAsiaTheme="minorEastAsia" w:cs="Times New Roman"/>
          <w:sz w:val="28"/>
          <w:szCs w:val="28"/>
        </w:rPr>
        <w:t>两山</w:t>
      </w:r>
      <w:r>
        <w:rPr>
          <w:rFonts w:eastAsiaTheme="minorEastAsia" w:cs="Times New Roman"/>
          <w:sz w:val="28"/>
          <w:szCs w:val="28"/>
        </w:rPr>
        <w:t>”</w:t>
      </w:r>
      <w:r w:rsidR="00E10AD5">
        <w:rPr>
          <w:rFonts w:eastAsiaTheme="minorEastAsia" w:cs="Times New Roman" w:hint="eastAsia"/>
          <w:sz w:val="28"/>
          <w:szCs w:val="28"/>
        </w:rPr>
        <w:t>理论</w:t>
      </w:r>
      <w:r>
        <w:rPr>
          <w:rFonts w:eastAsiaTheme="minorEastAsia" w:cs="Times New Roman"/>
          <w:sz w:val="28"/>
          <w:szCs w:val="28"/>
        </w:rPr>
        <w:t>，坚持</w:t>
      </w:r>
      <w:r>
        <w:rPr>
          <w:rFonts w:eastAsiaTheme="minorEastAsia" w:cs="Times New Roman"/>
          <w:sz w:val="28"/>
          <w:szCs w:val="28"/>
        </w:rPr>
        <w:t>“</w:t>
      </w:r>
      <w:r>
        <w:rPr>
          <w:rFonts w:eastAsiaTheme="minorEastAsia" w:cs="Times New Roman"/>
          <w:sz w:val="28"/>
          <w:szCs w:val="28"/>
        </w:rPr>
        <w:t>生态优先、绿色发展</w:t>
      </w:r>
      <w:r>
        <w:rPr>
          <w:rFonts w:eastAsiaTheme="minorEastAsia" w:cs="Times New Roman"/>
          <w:sz w:val="28"/>
          <w:szCs w:val="28"/>
        </w:rPr>
        <w:t>”</w:t>
      </w:r>
      <w:r>
        <w:rPr>
          <w:rFonts w:eastAsiaTheme="minorEastAsia" w:cs="Times New Roman"/>
          <w:sz w:val="28"/>
          <w:szCs w:val="28"/>
        </w:rPr>
        <w:t>战略，坚定不移贯彻创新、协调、绿色、开放、共享的新发展理念，坚持稳中求进工作总基调，以创建辽东绿色经济示范区为重点，以融入沈阳现代化都市圈为导向，打造</w:t>
      </w:r>
      <w:r>
        <w:rPr>
          <w:rFonts w:eastAsiaTheme="minorEastAsia" w:cs="Times New Roman"/>
          <w:sz w:val="28"/>
          <w:szCs w:val="28"/>
        </w:rPr>
        <w:t>“</w:t>
      </w:r>
      <w:r>
        <w:rPr>
          <w:rFonts w:eastAsiaTheme="minorEastAsia" w:cs="Times New Roman"/>
          <w:sz w:val="28"/>
          <w:szCs w:val="28"/>
        </w:rPr>
        <w:t>两大基地</w:t>
      </w:r>
      <w:r>
        <w:rPr>
          <w:rFonts w:eastAsiaTheme="minorEastAsia" w:cs="Times New Roman"/>
          <w:sz w:val="28"/>
          <w:szCs w:val="28"/>
        </w:rPr>
        <w:t>”</w:t>
      </w:r>
      <w:r>
        <w:rPr>
          <w:rFonts w:eastAsiaTheme="minorEastAsia" w:cs="Times New Roman"/>
          <w:sz w:val="28"/>
          <w:szCs w:val="28"/>
        </w:rPr>
        <w:t>，做好</w:t>
      </w:r>
      <w:r>
        <w:rPr>
          <w:rFonts w:eastAsiaTheme="minorEastAsia" w:cs="Times New Roman"/>
          <w:sz w:val="28"/>
          <w:szCs w:val="28"/>
        </w:rPr>
        <w:t>“</w:t>
      </w:r>
      <w:r>
        <w:rPr>
          <w:rFonts w:eastAsiaTheme="minorEastAsia" w:cs="Times New Roman"/>
          <w:sz w:val="28"/>
          <w:szCs w:val="28"/>
        </w:rPr>
        <w:t>三篇大文章</w:t>
      </w:r>
      <w:r>
        <w:rPr>
          <w:rFonts w:eastAsiaTheme="minorEastAsia" w:cs="Times New Roman"/>
          <w:sz w:val="28"/>
          <w:szCs w:val="28"/>
        </w:rPr>
        <w:t>”</w:t>
      </w:r>
      <w:r>
        <w:rPr>
          <w:rFonts w:eastAsiaTheme="minorEastAsia" w:cs="Times New Roman"/>
          <w:sz w:val="28"/>
          <w:szCs w:val="28"/>
        </w:rPr>
        <w:t>，以</w:t>
      </w:r>
      <w:r>
        <w:rPr>
          <w:rFonts w:eastAsiaTheme="minorEastAsia" w:cs="Times New Roman"/>
          <w:sz w:val="28"/>
          <w:szCs w:val="28"/>
        </w:rPr>
        <w:t>“</w:t>
      </w:r>
      <w:r>
        <w:rPr>
          <w:rFonts w:eastAsiaTheme="minorEastAsia" w:cs="Times New Roman"/>
          <w:sz w:val="28"/>
          <w:szCs w:val="28"/>
        </w:rPr>
        <w:t>四个清原</w:t>
      </w:r>
      <w:r>
        <w:rPr>
          <w:rFonts w:eastAsiaTheme="minorEastAsia" w:cs="Times New Roman"/>
          <w:sz w:val="28"/>
          <w:szCs w:val="28"/>
        </w:rPr>
        <w:t>”</w:t>
      </w:r>
      <w:r>
        <w:rPr>
          <w:rFonts w:eastAsiaTheme="minorEastAsia" w:cs="Times New Roman"/>
          <w:sz w:val="28"/>
          <w:szCs w:val="28"/>
        </w:rPr>
        <w:t>建设为目标</w:t>
      </w:r>
      <w:r>
        <w:rPr>
          <w:rFonts w:eastAsiaTheme="minorEastAsia" w:cs="Times New Roman" w:hint="eastAsia"/>
          <w:sz w:val="28"/>
          <w:szCs w:val="28"/>
        </w:rPr>
        <w:t>，</w:t>
      </w:r>
      <w:r>
        <w:rPr>
          <w:rFonts w:eastAsiaTheme="minorEastAsia" w:cs="Times New Roman"/>
          <w:sz w:val="28"/>
          <w:szCs w:val="28"/>
        </w:rPr>
        <w:t>优化国土空间开发格局，全面推行绿色循环低碳生产方式和生活方式，加强能力建设，创新体制机制，建设辽宁省特色生物产业、</w:t>
      </w:r>
      <w:r>
        <w:rPr>
          <w:rFonts w:eastAsiaTheme="minorEastAsia" w:cs="Times New Roman" w:hint="eastAsia"/>
          <w:sz w:val="28"/>
          <w:szCs w:val="28"/>
        </w:rPr>
        <w:t>新</w:t>
      </w:r>
      <w:r>
        <w:rPr>
          <w:rFonts w:eastAsiaTheme="minorEastAsia" w:cs="Times New Roman"/>
          <w:sz w:val="28"/>
          <w:szCs w:val="28"/>
        </w:rPr>
        <w:t>能源、现代林产业和休闲</w:t>
      </w:r>
      <w:proofErr w:type="gramStart"/>
      <w:r>
        <w:rPr>
          <w:rFonts w:eastAsiaTheme="minorEastAsia" w:cs="Times New Roman"/>
          <w:sz w:val="28"/>
          <w:szCs w:val="28"/>
        </w:rPr>
        <w:t>度假四</w:t>
      </w:r>
      <w:proofErr w:type="gramEnd"/>
      <w:r>
        <w:rPr>
          <w:rFonts w:eastAsiaTheme="minorEastAsia" w:cs="Times New Roman"/>
          <w:sz w:val="28"/>
          <w:szCs w:val="28"/>
        </w:rPr>
        <w:t>大产业基地，探索边缘欠发达地区立足自身优势转变经济发展方式，实现跨越式发展的道路，为辽宁省发展绿色经济、建设生态文明积累经验、提供示范。</w:t>
      </w:r>
    </w:p>
    <w:p w14:paraId="035C6018" w14:textId="77777777" w:rsidR="00317501" w:rsidRDefault="00837B11">
      <w:pPr>
        <w:pStyle w:val="2"/>
        <w:rPr>
          <w:rFonts w:ascii="Times New Roman" w:eastAsiaTheme="minorEastAsia" w:hAnsi="Times New Roman" w:cs="Times New Roman"/>
        </w:rPr>
      </w:pPr>
      <w:bookmarkStart w:id="12" w:name="_Toc148599123"/>
      <w:r>
        <w:rPr>
          <w:rFonts w:ascii="Times New Roman" w:eastAsiaTheme="minorEastAsia" w:hAnsi="Times New Roman" w:cs="Times New Roman"/>
        </w:rPr>
        <w:t>第二节</w:t>
      </w:r>
      <w:r>
        <w:rPr>
          <w:rFonts w:ascii="Times New Roman" w:eastAsiaTheme="minorEastAsia" w:hAnsi="Times New Roman" w:cs="Times New Roman"/>
        </w:rPr>
        <w:t xml:space="preserve"> </w:t>
      </w:r>
      <w:r>
        <w:rPr>
          <w:rFonts w:ascii="Times New Roman" w:eastAsiaTheme="minorEastAsia" w:hAnsi="Times New Roman" w:cs="Times New Roman"/>
        </w:rPr>
        <w:t>发展目标</w:t>
      </w:r>
      <w:bookmarkEnd w:id="12"/>
    </w:p>
    <w:p w14:paraId="09DF3411" w14:textId="77777777" w:rsidR="00317501" w:rsidRDefault="00837B11">
      <w:pPr>
        <w:ind w:firstLine="562"/>
        <w:rPr>
          <w:rFonts w:eastAsiaTheme="minorEastAsia" w:cs="Times New Roman"/>
          <w:b/>
          <w:sz w:val="28"/>
          <w:szCs w:val="28"/>
        </w:rPr>
      </w:pPr>
      <w:r>
        <w:rPr>
          <w:rFonts w:eastAsiaTheme="minorEastAsia" w:cs="Times New Roman"/>
          <w:b/>
          <w:sz w:val="28"/>
          <w:szCs w:val="28"/>
        </w:rPr>
        <w:t>一、总体目标</w:t>
      </w:r>
    </w:p>
    <w:p w14:paraId="52DD1E42" w14:textId="77777777" w:rsidR="00317501" w:rsidRDefault="00837B11">
      <w:pPr>
        <w:ind w:firstLine="562"/>
        <w:rPr>
          <w:rFonts w:eastAsiaTheme="minorEastAsia" w:cs="Times New Roman"/>
          <w:bCs/>
          <w:sz w:val="28"/>
          <w:szCs w:val="28"/>
        </w:rPr>
      </w:pPr>
      <w:r>
        <w:rPr>
          <w:rFonts w:eastAsiaTheme="minorEastAsia" w:cs="Times New Roman"/>
          <w:b/>
          <w:sz w:val="28"/>
          <w:szCs w:val="28"/>
        </w:rPr>
        <w:t>2035</w:t>
      </w:r>
      <w:r>
        <w:rPr>
          <w:rFonts w:eastAsiaTheme="minorEastAsia" w:cs="Times New Roman"/>
          <w:b/>
          <w:sz w:val="28"/>
          <w:szCs w:val="28"/>
        </w:rPr>
        <w:t>年远景目标。</w:t>
      </w:r>
      <w:r>
        <w:rPr>
          <w:rFonts w:eastAsiaTheme="minorEastAsia" w:cs="Times New Roman"/>
          <w:bCs/>
          <w:sz w:val="28"/>
          <w:szCs w:val="28"/>
        </w:rPr>
        <w:t>到</w:t>
      </w:r>
      <w:r>
        <w:rPr>
          <w:rFonts w:eastAsiaTheme="minorEastAsia" w:cs="Times New Roman"/>
          <w:bCs/>
          <w:sz w:val="28"/>
          <w:szCs w:val="28"/>
        </w:rPr>
        <w:t>2035</w:t>
      </w:r>
      <w:r>
        <w:rPr>
          <w:rFonts w:eastAsiaTheme="minorEastAsia" w:cs="Times New Roman"/>
          <w:bCs/>
          <w:sz w:val="28"/>
          <w:szCs w:val="28"/>
        </w:rPr>
        <w:t>年</w:t>
      </w:r>
      <w:r>
        <w:rPr>
          <w:rFonts w:eastAsiaTheme="minorEastAsia" w:cs="Times New Roman" w:hint="eastAsia"/>
          <w:bCs/>
          <w:sz w:val="28"/>
          <w:szCs w:val="28"/>
        </w:rPr>
        <w:t>，与东北其他地区同步实现全面振兴，基本实现社会主义现代化，</w:t>
      </w:r>
      <w:r>
        <w:rPr>
          <w:rFonts w:eastAsiaTheme="minorEastAsia" w:cs="Times New Roman"/>
          <w:bCs/>
          <w:sz w:val="28"/>
          <w:szCs w:val="28"/>
        </w:rPr>
        <w:t>基本建成活力清原、绿色清原、文明清原、幸福清原，全县综合实力、科技创新能力大幅跃升。经济跨越式发展迈上新台阶，实现经济总量和人均收入倍增的目标，基本实现新型工业化、信息化、城镇化、农业现</w:t>
      </w:r>
      <w:r>
        <w:rPr>
          <w:rFonts w:eastAsiaTheme="minorEastAsia" w:cs="Times New Roman"/>
          <w:bCs/>
          <w:sz w:val="28"/>
          <w:szCs w:val="28"/>
        </w:rPr>
        <w:t>代化，</w:t>
      </w:r>
      <w:r>
        <w:rPr>
          <w:rFonts w:eastAsiaTheme="minorEastAsia" w:cs="Times New Roman" w:hint="eastAsia"/>
          <w:bCs/>
          <w:sz w:val="28"/>
          <w:szCs w:val="28"/>
        </w:rPr>
        <w:t>形成更加成熟、更加有效的绿色一体化发展制度体系</w:t>
      </w:r>
      <w:r>
        <w:rPr>
          <w:rFonts w:eastAsiaTheme="minorEastAsia" w:cs="Times New Roman"/>
          <w:bCs/>
          <w:sz w:val="28"/>
          <w:szCs w:val="28"/>
        </w:rPr>
        <w:t>；城乡区域发展差距进一步缩小，全民共同富裕取得实质性进展</w:t>
      </w:r>
      <w:r>
        <w:rPr>
          <w:rFonts w:eastAsiaTheme="minorEastAsia" w:cs="Times New Roman" w:hint="eastAsia"/>
          <w:bCs/>
          <w:sz w:val="28"/>
          <w:szCs w:val="28"/>
        </w:rPr>
        <w:t>；全面建设成为示范引领辽东绿色经济区更高质量一体化发展的标杆区。</w:t>
      </w:r>
    </w:p>
    <w:p w14:paraId="07DE98A8" w14:textId="77777777" w:rsidR="00317501" w:rsidRDefault="00837B11">
      <w:pPr>
        <w:ind w:firstLine="562"/>
        <w:rPr>
          <w:rFonts w:eastAsiaTheme="minorEastAsia" w:cs="Times New Roman"/>
          <w:sz w:val="28"/>
          <w:szCs w:val="28"/>
        </w:rPr>
      </w:pPr>
      <w:r>
        <w:rPr>
          <w:rFonts w:eastAsiaTheme="minorEastAsia" w:cs="Times New Roman"/>
          <w:b/>
          <w:sz w:val="28"/>
          <w:szCs w:val="28"/>
        </w:rPr>
        <w:t>“</w:t>
      </w:r>
      <w:r>
        <w:rPr>
          <w:rFonts w:eastAsiaTheme="minorEastAsia" w:cs="Times New Roman"/>
          <w:b/>
          <w:sz w:val="28"/>
          <w:szCs w:val="28"/>
        </w:rPr>
        <w:t>十四五</w:t>
      </w:r>
      <w:r>
        <w:rPr>
          <w:rFonts w:eastAsiaTheme="minorEastAsia" w:cs="Times New Roman"/>
          <w:b/>
          <w:sz w:val="28"/>
          <w:szCs w:val="28"/>
        </w:rPr>
        <w:t>”</w:t>
      </w:r>
      <w:r>
        <w:rPr>
          <w:rFonts w:eastAsiaTheme="minorEastAsia" w:cs="Times New Roman"/>
          <w:b/>
          <w:sz w:val="28"/>
          <w:szCs w:val="28"/>
        </w:rPr>
        <w:t>时期发展目标。</w:t>
      </w:r>
      <w:r>
        <w:rPr>
          <w:rFonts w:eastAsiaTheme="minorEastAsia" w:cs="Times New Roman"/>
          <w:bCs/>
          <w:sz w:val="28"/>
          <w:szCs w:val="28"/>
        </w:rPr>
        <w:t>锚定</w:t>
      </w:r>
      <w:r>
        <w:rPr>
          <w:rFonts w:eastAsiaTheme="minorEastAsia" w:cs="Times New Roman"/>
          <w:bCs/>
          <w:sz w:val="28"/>
          <w:szCs w:val="28"/>
        </w:rPr>
        <w:t>2035</w:t>
      </w:r>
      <w:r>
        <w:rPr>
          <w:rFonts w:eastAsiaTheme="minorEastAsia" w:cs="Times New Roman"/>
          <w:bCs/>
          <w:sz w:val="28"/>
          <w:szCs w:val="28"/>
        </w:rPr>
        <w:t>年远景目标，清原聚焦聚力、抓住机遇，创建辽东绿色经济示范区，</w:t>
      </w:r>
      <w:r>
        <w:rPr>
          <w:rFonts w:eastAsiaTheme="minorEastAsia" w:cs="Times New Roman" w:hint="eastAsia"/>
          <w:bCs/>
          <w:sz w:val="28"/>
          <w:szCs w:val="28"/>
        </w:rPr>
        <w:t>基本形成资源节约型和环境友好型产业结构、增长方式、消费模式。</w:t>
      </w:r>
      <w:r>
        <w:rPr>
          <w:rFonts w:eastAsiaTheme="minorEastAsia" w:cs="Times New Roman"/>
          <w:bCs/>
          <w:sz w:val="28"/>
          <w:szCs w:val="28"/>
        </w:rPr>
        <w:t>打造</w:t>
      </w:r>
      <w:r>
        <w:rPr>
          <w:rFonts w:eastAsiaTheme="minorEastAsia" w:cs="Times New Roman"/>
          <w:sz w:val="28"/>
          <w:szCs w:val="28"/>
        </w:rPr>
        <w:t>全省最重要的</w:t>
      </w:r>
      <w:r>
        <w:rPr>
          <w:rFonts w:eastAsiaTheme="minorEastAsia" w:cs="Times New Roman"/>
          <w:sz w:val="28"/>
          <w:szCs w:val="28"/>
        </w:rPr>
        <w:t>“</w:t>
      </w:r>
      <w:r>
        <w:rPr>
          <w:rFonts w:eastAsiaTheme="minorEastAsia" w:cs="Times New Roman"/>
          <w:sz w:val="28"/>
          <w:szCs w:val="28"/>
        </w:rPr>
        <w:t>两山理论</w:t>
      </w:r>
      <w:r>
        <w:rPr>
          <w:rFonts w:eastAsiaTheme="minorEastAsia" w:cs="Times New Roman"/>
          <w:sz w:val="28"/>
          <w:szCs w:val="28"/>
        </w:rPr>
        <w:t>”</w:t>
      </w:r>
      <w:r>
        <w:rPr>
          <w:rFonts w:eastAsiaTheme="minorEastAsia" w:cs="Times New Roman"/>
          <w:sz w:val="28"/>
          <w:szCs w:val="28"/>
        </w:rPr>
        <w:t>创新基地</w:t>
      </w:r>
      <w:r>
        <w:rPr>
          <w:rFonts w:eastAsiaTheme="minorEastAsia" w:cs="Times New Roman"/>
          <w:bCs/>
          <w:sz w:val="28"/>
          <w:szCs w:val="28"/>
        </w:rPr>
        <w:t>和运动康养基地，力争将清原满族自治县建设成国家级</w:t>
      </w:r>
      <w:r>
        <w:rPr>
          <w:rFonts w:eastAsiaTheme="minorEastAsia" w:cs="Times New Roman"/>
          <w:bCs/>
          <w:sz w:val="28"/>
          <w:szCs w:val="28"/>
        </w:rPr>
        <w:t>“</w:t>
      </w:r>
      <w:r>
        <w:rPr>
          <w:rFonts w:eastAsiaTheme="minorEastAsia" w:cs="Times New Roman"/>
          <w:bCs/>
          <w:sz w:val="28"/>
          <w:szCs w:val="28"/>
        </w:rPr>
        <w:t>两山</w:t>
      </w:r>
      <w:r>
        <w:rPr>
          <w:rFonts w:eastAsiaTheme="minorEastAsia" w:cs="Times New Roman"/>
          <w:bCs/>
          <w:sz w:val="28"/>
          <w:szCs w:val="28"/>
        </w:rPr>
        <w:t>”</w:t>
      </w:r>
      <w:r>
        <w:rPr>
          <w:rFonts w:eastAsiaTheme="minorEastAsia" w:cs="Times New Roman"/>
          <w:bCs/>
          <w:sz w:val="28"/>
          <w:szCs w:val="28"/>
        </w:rPr>
        <w:t>实践创新基地</w:t>
      </w:r>
      <w:r>
        <w:rPr>
          <w:rFonts w:eastAsiaTheme="minorEastAsia" w:cs="Times New Roman" w:hint="eastAsia"/>
          <w:bCs/>
          <w:sz w:val="28"/>
          <w:szCs w:val="28"/>
        </w:rPr>
        <w:t>和国家级生态文明建设示范区</w:t>
      </w:r>
      <w:r>
        <w:rPr>
          <w:rFonts w:eastAsiaTheme="minorEastAsia" w:cs="Times New Roman"/>
          <w:bCs/>
          <w:sz w:val="28"/>
          <w:szCs w:val="28"/>
        </w:rPr>
        <w:t>。</w:t>
      </w:r>
    </w:p>
    <w:p w14:paraId="01930DDF" w14:textId="330C2BA5" w:rsidR="00317501" w:rsidRDefault="00837B11">
      <w:pPr>
        <w:ind w:firstLine="560"/>
        <w:rPr>
          <w:rFonts w:eastAsiaTheme="minorEastAsia" w:cs="Times New Roman"/>
          <w:sz w:val="28"/>
          <w:szCs w:val="28"/>
        </w:rPr>
      </w:pPr>
      <w:r>
        <w:rPr>
          <w:rFonts w:eastAsiaTheme="minorEastAsia" w:cs="Times New Roman" w:hint="eastAsia"/>
          <w:sz w:val="28"/>
          <w:szCs w:val="28"/>
        </w:rPr>
        <w:t>将“生态立县”作为促进经济社会可持续发展的第一战略，</w:t>
      </w:r>
      <w:r>
        <w:rPr>
          <w:rFonts w:eastAsiaTheme="minorEastAsia" w:cs="Times New Roman"/>
          <w:sz w:val="28"/>
          <w:szCs w:val="28"/>
        </w:rPr>
        <w:t>到</w:t>
      </w:r>
      <w:r>
        <w:rPr>
          <w:rFonts w:eastAsiaTheme="minorEastAsia" w:cs="Times New Roman"/>
          <w:sz w:val="28"/>
          <w:szCs w:val="28"/>
        </w:rPr>
        <w:t>2025</w:t>
      </w:r>
      <w:r>
        <w:rPr>
          <w:rFonts w:eastAsiaTheme="minorEastAsia" w:cs="Times New Roman"/>
          <w:sz w:val="28"/>
          <w:szCs w:val="28"/>
        </w:rPr>
        <w:t>年</w:t>
      </w:r>
      <w:r>
        <w:rPr>
          <w:rFonts w:eastAsiaTheme="minorEastAsia" w:cs="Times New Roman" w:hint="eastAsia"/>
          <w:sz w:val="28"/>
          <w:szCs w:val="28"/>
        </w:rPr>
        <w:t>建成辽东绿色生态屏障、</w:t>
      </w:r>
      <w:proofErr w:type="gramStart"/>
      <w:r>
        <w:rPr>
          <w:rFonts w:eastAsiaTheme="minorEastAsia" w:cs="Times New Roman" w:hint="eastAsia"/>
          <w:sz w:val="28"/>
          <w:szCs w:val="28"/>
        </w:rPr>
        <w:t>文旅创新</w:t>
      </w:r>
      <w:proofErr w:type="gramEnd"/>
      <w:r>
        <w:rPr>
          <w:rFonts w:eastAsiaTheme="minorEastAsia" w:cs="Times New Roman" w:hint="eastAsia"/>
          <w:sz w:val="28"/>
          <w:szCs w:val="28"/>
        </w:rPr>
        <w:t>增长极、绿色发展新高地，实现辽东绿色经济先导区人与自然和谐发展，</w:t>
      </w:r>
      <w:r>
        <w:rPr>
          <w:rFonts w:eastAsiaTheme="minorEastAsia" w:cs="Times New Roman"/>
          <w:sz w:val="28"/>
          <w:szCs w:val="28"/>
        </w:rPr>
        <w:t>产业绿色转型升级实现突破性进展，人民群众生活的幸福感显著提升。扎实做好改造升级</w:t>
      </w:r>
      <w:r>
        <w:rPr>
          <w:rFonts w:eastAsiaTheme="minorEastAsia" w:cs="Times New Roman"/>
          <w:sz w:val="28"/>
          <w:szCs w:val="28"/>
        </w:rPr>
        <w:t>“</w:t>
      </w:r>
      <w:r>
        <w:rPr>
          <w:rFonts w:eastAsiaTheme="minorEastAsia" w:cs="Times New Roman"/>
          <w:sz w:val="28"/>
          <w:szCs w:val="28"/>
        </w:rPr>
        <w:t>老字号</w:t>
      </w:r>
      <w:r>
        <w:rPr>
          <w:rFonts w:eastAsiaTheme="minorEastAsia" w:cs="Times New Roman"/>
          <w:sz w:val="28"/>
          <w:szCs w:val="28"/>
        </w:rPr>
        <w:t>”</w:t>
      </w:r>
      <w:r>
        <w:rPr>
          <w:rFonts w:eastAsiaTheme="minorEastAsia" w:cs="Times New Roman"/>
          <w:sz w:val="28"/>
          <w:szCs w:val="28"/>
        </w:rPr>
        <w:t>，开发</w:t>
      </w:r>
      <w:r>
        <w:rPr>
          <w:rFonts w:eastAsiaTheme="minorEastAsia" w:cs="Times New Roman"/>
          <w:sz w:val="28"/>
          <w:szCs w:val="28"/>
        </w:rPr>
        <w:t>“</w:t>
      </w:r>
      <w:r>
        <w:rPr>
          <w:rFonts w:eastAsiaTheme="minorEastAsia" w:cs="Times New Roman"/>
          <w:sz w:val="28"/>
          <w:szCs w:val="28"/>
        </w:rPr>
        <w:t>原字号</w:t>
      </w:r>
      <w:r>
        <w:rPr>
          <w:rFonts w:eastAsiaTheme="minorEastAsia" w:cs="Times New Roman"/>
          <w:sz w:val="28"/>
          <w:szCs w:val="28"/>
        </w:rPr>
        <w:t>”</w:t>
      </w:r>
      <w:r>
        <w:rPr>
          <w:rFonts w:eastAsiaTheme="minorEastAsia" w:cs="Times New Roman"/>
          <w:sz w:val="28"/>
          <w:szCs w:val="28"/>
        </w:rPr>
        <w:t>，壮大</w:t>
      </w:r>
      <w:r>
        <w:rPr>
          <w:rFonts w:eastAsiaTheme="minorEastAsia" w:cs="Times New Roman"/>
          <w:sz w:val="28"/>
          <w:szCs w:val="28"/>
        </w:rPr>
        <w:t>“</w:t>
      </w:r>
      <w:r>
        <w:rPr>
          <w:rFonts w:eastAsiaTheme="minorEastAsia" w:cs="Times New Roman"/>
          <w:sz w:val="28"/>
          <w:szCs w:val="28"/>
        </w:rPr>
        <w:t>新字号</w:t>
      </w:r>
      <w:r>
        <w:rPr>
          <w:rFonts w:eastAsiaTheme="minorEastAsia" w:cs="Times New Roman"/>
          <w:sz w:val="28"/>
          <w:szCs w:val="28"/>
        </w:rPr>
        <w:t>”</w:t>
      </w:r>
      <w:r>
        <w:rPr>
          <w:rFonts w:eastAsiaTheme="minorEastAsia" w:cs="Times New Roman"/>
          <w:sz w:val="28"/>
          <w:szCs w:val="28"/>
        </w:rPr>
        <w:t>三篇文章，坚持绿色发展理念，以调结构方式为重点，促进产业创新发展，</w:t>
      </w:r>
      <w:proofErr w:type="gramStart"/>
      <w:r>
        <w:rPr>
          <w:rFonts w:eastAsiaTheme="minorEastAsia" w:cs="Times New Roman"/>
          <w:sz w:val="28"/>
          <w:szCs w:val="28"/>
        </w:rPr>
        <w:t>构建</w:t>
      </w:r>
      <w:r>
        <w:rPr>
          <w:rFonts w:eastAsiaTheme="minorEastAsia" w:cs="Times New Roman" w:hint="eastAsia"/>
          <w:sz w:val="28"/>
          <w:szCs w:val="28"/>
        </w:rPr>
        <w:t>四</w:t>
      </w:r>
      <w:proofErr w:type="gramEnd"/>
      <w:r>
        <w:rPr>
          <w:rFonts w:eastAsiaTheme="minorEastAsia" w:cs="Times New Roman"/>
          <w:sz w:val="28"/>
          <w:szCs w:val="28"/>
        </w:rPr>
        <w:t>大支柱产业、三大现代服务业和现代农业组成的</w:t>
      </w:r>
      <w:r>
        <w:rPr>
          <w:rFonts w:eastAsiaTheme="minorEastAsia" w:cs="Times New Roman"/>
          <w:sz w:val="28"/>
          <w:szCs w:val="28"/>
        </w:rPr>
        <w:t>“4+3+1”</w:t>
      </w:r>
      <w:r>
        <w:rPr>
          <w:rFonts w:eastAsiaTheme="minorEastAsia" w:cs="Times New Roman"/>
          <w:sz w:val="28"/>
          <w:szCs w:val="28"/>
        </w:rPr>
        <w:t>现代绿色产业体系。</w:t>
      </w:r>
      <w:r>
        <w:rPr>
          <w:rFonts w:eastAsiaTheme="minorEastAsia" w:cs="Times New Roman" w:hint="eastAsia"/>
          <w:sz w:val="28"/>
          <w:szCs w:val="28"/>
        </w:rPr>
        <w:t>积极落实《共建辽东绿色经济区农业品牌合作框架协议》和《辽东绿色经济区“生态</w:t>
      </w:r>
      <w:r>
        <w:rPr>
          <w:rFonts w:eastAsiaTheme="minorEastAsia" w:cs="Times New Roman" w:hint="eastAsia"/>
          <w:sz w:val="28"/>
          <w:szCs w:val="28"/>
        </w:rPr>
        <w:t>+</w:t>
      </w:r>
      <w:r>
        <w:rPr>
          <w:rFonts w:eastAsiaTheme="minorEastAsia" w:cs="Times New Roman" w:hint="eastAsia"/>
          <w:sz w:val="28"/>
          <w:szCs w:val="28"/>
        </w:rPr>
        <w:t>”绿色产业发展合作框架协议》。</w:t>
      </w:r>
    </w:p>
    <w:p w14:paraId="535A0878" w14:textId="77777777" w:rsidR="00317501" w:rsidRDefault="00837B11">
      <w:pPr>
        <w:ind w:firstLine="560"/>
        <w:rPr>
          <w:rFonts w:eastAsiaTheme="minorEastAsia" w:cs="Times New Roman"/>
          <w:sz w:val="28"/>
          <w:szCs w:val="28"/>
        </w:rPr>
      </w:pPr>
      <w:r>
        <w:rPr>
          <w:rFonts w:eastAsiaTheme="minorEastAsia" w:cs="Times New Roman"/>
          <w:sz w:val="28"/>
          <w:szCs w:val="28"/>
        </w:rPr>
        <w:t>做大做强县域</w:t>
      </w:r>
      <w:r>
        <w:rPr>
          <w:rFonts w:eastAsiaTheme="minorEastAsia" w:cs="Times New Roman" w:hint="eastAsia"/>
          <w:sz w:val="28"/>
          <w:szCs w:val="28"/>
        </w:rPr>
        <w:t>四</w:t>
      </w:r>
      <w:r>
        <w:rPr>
          <w:rFonts w:eastAsiaTheme="minorEastAsia" w:cs="Times New Roman"/>
          <w:sz w:val="28"/>
          <w:szCs w:val="28"/>
        </w:rPr>
        <w:t>大支柱产业。在稳固发展的基础上，围绕抽水蓄能电站、食用菌种植、辽宁道地药材种植、研发、销售和深加工等产业，做大做强</w:t>
      </w:r>
      <w:r>
        <w:rPr>
          <w:rFonts w:eastAsiaTheme="minorEastAsia" w:cs="Times New Roman" w:hint="eastAsia"/>
          <w:sz w:val="28"/>
          <w:szCs w:val="28"/>
        </w:rPr>
        <w:t>新</w:t>
      </w:r>
      <w:r>
        <w:rPr>
          <w:rFonts w:eastAsiaTheme="minorEastAsia" w:cs="Times New Roman"/>
          <w:sz w:val="28"/>
          <w:szCs w:val="28"/>
        </w:rPr>
        <w:t>能源、</w:t>
      </w:r>
      <w:r>
        <w:rPr>
          <w:rFonts w:eastAsiaTheme="minorEastAsia" w:cs="Times New Roman" w:hint="eastAsia"/>
          <w:sz w:val="28"/>
          <w:szCs w:val="28"/>
        </w:rPr>
        <w:t>特色农产品</w:t>
      </w:r>
      <w:r>
        <w:rPr>
          <w:rFonts w:eastAsiaTheme="minorEastAsia" w:cs="Times New Roman"/>
          <w:sz w:val="28"/>
          <w:szCs w:val="28"/>
        </w:rPr>
        <w:t>、</w:t>
      </w:r>
      <w:r>
        <w:rPr>
          <w:rFonts w:eastAsiaTheme="minorEastAsia" w:cs="Times New Roman" w:hint="eastAsia"/>
          <w:sz w:val="28"/>
          <w:szCs w:val="28"/>
        </w:rPr>
        <w:t>林下</w:t>
      </w:r>
      <w:r>
        <w:rPr>
          <w:rFonts w:eastAsiaTheme="minorEastAsia" w:cs="Times New Roman"/>
          <w:sz w:val="28"/>
          <w:szCs w:val="28"/>
        </w:rPr>
        <w:t>中医药</w:t>
      </w:r>
      <w:r>
        <w:rPr>
          <w:rFonts w:eastAsiaTheme="minorEastAsia" w:cs="Times New Roman" w:hint="eastAsia"/>
          <w:sz w:val="28"/>
          <w:szCs w:val="28"/>
        </w:rPr>
        <w:t>和休闲</w:t>
      </w:r>
      <w:proofErr w:type="gramStart"/>
      <w:r>
        <w:rPr>
          <w:rFonts w:eastAsiaTheme="minorEastAsia" w:cs="Times New Roman" w:hint="eastAsia"/>
          <w:sz w:val="28"/>
          <w:szCs w:val="28"/>
        </w:rPr>
        <w:t>度假四</w:t>
      </w:r>
      <w:proofErr w:type="gramEnd"/>
      <w:r>
        <w:rPr>
          <w:rFonts w:eastAsiaTheme="minorEastAsia" w:cs="Times New Roman"/>
          <w:sz w:val="28"/>
          <w:szCs w:val="28"/>
        </w:rPr>
        <w:t>大支柱产业，打造清原绿色经济的</w:t>
      </w:r>
      <w:r>
        <w:rPr>
          <w:rFonts w:eastAsiaTheme="minorEastAsia" w:cs="Times New Roman"/>
          <w:sz w:val="28"/>
          <w:szCs w:val="28"/>
        </w:rPr>
        <w:t>“</w:t>
      </w:r>
      <w:r>
        <w:rPr>
          <w:rFonts w:eastAsiaTheme="minorEastAsia" w:cs="Times New Roman"/>
          <w:sz w:val="28"/>
          <w:szCs w:val="28"/>
        </w:rPr>
        <w:t>增长极</w:t>
      </w:r>
      <w:r>
        <w:rPr>
          <w:rFonts w:eastAsiaTheme="minorEastAsia" w:cs="Times New Roman"/>
          <w:sz w:val="28"/>
          <w:szCs w:val="28"/>
        </w:rPr>
        <w:t>”</w:t>
      </w:r>
      <w:r>
        <w:rPr>
          <w:rFonts w:eastAsiaTheme="minorEastAsia" w:cs="Times New Roman"/>
          <w:sz w:val="28"/>
          <w:szCs w:val="28"/>
        </w:rPr>
        <w:t>。</w:t>
      </w:r>
    </w:p>
    <w:p w14:paraId="4003D4D9" w14:textId="77777777" w:rsidR="00317501" w:rsidRDefault="00837B11">
      <w:pPr>
        <w:ind w:firstLine="560"/>
        <w:rPr>
          <w:rFonts w:eastAsiaTheme="minorEastAsia" w:cs="Times New Roman"/>
          <w:sz w:val="28"/>
          <w:szCs w:val="28"/>
        </w:rPr>
      </w:pPr>
      <w:r>
        <w:rPr>
          <w:rFonts w:eastAsiaTheme="minorEastAsia" w:cs="Times New Roman"/>
          <w:sz w:val="28"/>
          <w:szCs w:val="28"/>
        </w:rPr>
        <w:t>着力推动县域三大现代服务业发展。推动现代服务业同先进制造业、现代</w:t>
      </w:r>
      <w:r>
        <w:rPr>
          <w:rFonts w:eastAsiaTheme="minorEastAsia" w:cs="Times New Roman"/>
          <w:sz w:val="28"/>
          <w:szCs w:val="28"/>
        </w:rPr>
        <w:lastRenderedPageBreak/>
        <w:t>农业融合发展、集聚发展。重点发展数字化服务、商贸服务和</w:t>
      </w:r>
      <w:r>
        <w:rPr>
          <w:rFonts w:eastAsiaTheme="minorEastAsia" w:cs="Times New Roman"/>
          <w:sz w:val="28"/>
          <w:szCs w:val="28"/>
        </w:rPr>
        <w:t>“</w:t>
      </w:r>
      <w:r>
        <w:rPr>
          <w:rFonts w:eastAsiaTheme="minorEastAsia" w:cs="Times New Roman"/>
          <w:sz w:val="28"/>
          <w:szCs w:val="28"/>
        </w:rPr>
        <w:t>旅游</w:t>
      </w:r>
      <w:r>
        <w:rPr>
          <w:rFonts w:eastAsiaTheme="minorEastAsia" w:cs="Times New Roman"/>
          <w:sz w:val="28"/>
          <w:szCs w:val="28"/>
        </w:rPr>
        <w:t>+”</w:t>
      </w:r>
      <w:r>
        <w:rPr>
          <w:rFonts w:eastAsiaTheme="minorEastAsia" w:cs="Times New Roman"/>
          <w:sz w:val="28"/>
          <w:szCs w:val="28"/>
        </w:rPr>
        <w:t>产业三大服务业。构建数字经济智慧产业，推进</w:t>
      </w:r>
      <w:r>
        <w:rPr>
          <w:rFonts w:eastAsiaTheme="minorEastAsia" w:cs="Times New Roman"/>
          <w:sz w:val="28"/>
          <w:szCs w:val="28"/>
        </w:rPr>
        <w:t>“5G+”</w:t>
      </w:r>
      <w:r>
        <w:rPr>
          <w:rFonts w:eastAsiaTheme="minorEastAsia" w:cs="Times New Roman"/>
          <w:sz w:val="28"/>
          <w:szCs w:val="28"/>
        </w:rPr>
        <w:t>相关产业的发展步伐；完善中心城区商贸服务集聚区功能，打造现代商贸流通体系。深耕</w:t>
      </w:r>
      <w:r>
        <w:rPr>
          <w:rFonts w:eastAsiaTheme="minorEastAsia" w:cs="Times New Roman"/>
          <w:sz w:val="28"/>
          <w:szCs w:val="28"/>
        </w:rPr>
        <w:t>“</w:t>
      </w:r>
      <w:r>
        <w:rPr>
          <w:rFonts w:eastAsiaTheme="minorEastAsia" w:cs="Times New Roman"/>
          <w:sz w:val="28"/>
          <w:szCs w:val="28"/>
        </w:rPr>
        <w:t>旅游</w:t>
      </w:r>
      <w:r>
        <w:rPr>
          <w:rFonts w:eastAsiaTheme="minorEastAsia" w:cs="Times New Roman"/>
          <w:sz w:val="28"/>
          <w:szCs w:val="28"/>
        </w:rPr>
        <w:t>+”</w:t>
      </w:r>
      <w:r>
        <w:rPr>
          <w:rFonts w:eastAsiaTheme="minorEastAsia" w:cs="Times New Roman"/>
          <w:sz w:val="28"/>
          <w:szCs w:val="28"/>
        </w:rPr>
        <w:t>产业，围绕优质的山水森林资源，充分发挥冰雪资源优势，打造沈</w:t>
      </w:r>
      <w:proofErr w:type="gramStart"/>
      <w:r>
        <w:rPr>
          <w:rFonts w:eastAsiaTheme="minorEastAsia" w:cs="Times New Roman"/>
          <w:sz w:val="28"/>
          <w:szCs w:val="28"/>
        </w:rPr>
        <w:t>抚运动</w:t>
      </w:r>
      <w:proofErr w:type="gramEnd"/>
      <w:r>
        <w:rPr>
          <w:rFonts w:eastAsiaTheme="minorEastAsia" w:cs="Times New Roman"/>
          <w:sz w:val="28"/>
          <w:szCs w:val="28"/>
        </w:rPr>
        <w:t>康养休闲后花园和辽宁冰雪运动基地，积极创建省级</w:t>
      </w:r>
      <w:r>
        <w:rPr>
          <w:rFonts w:eastAsiaTheme="minorEastAsia" w:cs="Times New Roman" w:hint="eastAsia"/>
          <w:sz w:val="28"/>
          <w:szCs w:val="28"/>
        </w:rPr>
        <w:t>文化产业和旅游产业融合发展示范区</w:t>
      </w:r>
      <w:r>
        <w:rPr>
          <w:rFonts w:eastAsiaTheme="minorEastAsia" w:cs="Times New Roman"/>
          <w:sz w:val="28"/>
          <w:szCs w:val="28"/>
        </w:rPr>
        <w:t>。</w:t>
      </w:r>
    </w:p>
    <w:p w14:paraId="6E094D9D" w14:textId="77777777" w:rsidR="00317501" w:rsidRDefault="00837B11">
      <w:pPr>
        <w:ind w:firstLine="562"/>
        <w:rPr>
          <w:rFonts w:eastAsiaTheme="minorEastAsia" w:cs="Times New Roman"/>
          <w:sz w:val="28"/>
          <w:szCs w:val="28"/>
        </w:rPr>
      </w:pPr>
      <w:r>
        <w:rPr>
          <w:rFonts w:eastAsiaTheme="minorEastAsia"/>
          <w:b/>
          <w:sz w:val="28"/>
          <w:szCs w:val="28"/>
        </w:rPr>
        <w:t>——</w:t>
      </w:r>
      <w:r>
        <w:rPr>
          <w:rFonts w:eastAsiaTheme="minorEastAsia" w:cs="Times New Roman"/>
          <w:b/>
          <w:sz w:val="28"/>
          <w:szCs w:val="28"/>
        </w:rPr>
        <w:t>加快推进现代农业发展。</w:t>
      </w:r>
      <w:r>
        <w:rPr>
          <w:rFonts w:eastAsiaTheme="minorEastAsia" w:cs="Times New Roman"/>
          <w:sz w:val="28"/>
          <w:szCs w:val="28"/>
        </w:rPr>
        <w:t>以发展绿色农业、生态农业和特色农业为主攻方向，调整优化种植业结构，</w:t>
      </w:r>
      <w:proofErr w:type="gramStart"/>
      <w:r>
        <w:rPr>
          <w:rFonts w:eastAsiaTheme="minorEastAsia" w:cs="Times New Roman"/>
          <w:sz w:val="28"/>
          <w:szCs w:val="28"/>
        </w:rPr>
        <w:t>做优做实</w:t>
      </w:r>
      <w:proofErr w:type="gramEnd"/>
      <w:r>
        <w:rPr>
          <w:rFonts w:eastAsiaTheme="minorEastAsia" w:cs="Times New Roman"/>
          <w:sz w:val="28"/>
          <w:szCs w:val="28"/>
        </w:rPr>
        <w:t>特色农业，重点发展优质稻米杂粮、中药材、食用菌、果蔬等特色农产品种植和加工规模，培育和壮大区域特色农产品加工业。</w:t>
      </w:r>
    </w:p>
    <w:p w14:paraId="75F3767E" w14:textId="77777777" w:rsidR="00317501" w:rsidRDefault="00837B11">
      <w:pPr>
        <w:pStyle w:val="style"/>
        <w:spacing w:line="360" w:lineRule="auto"/>
        <w:ind w:firstLineChars="200" w:firstLine="562"/>
        <w:rPr>
          <w:rFonts w:eastAsiaTheme="minorEastAsia"/>
          <w:bCs/>
          <w:sz w:val="28"/>
          <w:szCs w:val="28"/>
        </w:rPr>
      </w:pPr>
      <w:r>
        <w:rPr>
          <w:rFonts w:eastAsiaTheme="minorEastAsia"/>
          <w:b/>
          <w:sz w:val="28"/>
          <w:szCs w:val="28"/>
        </w:rPr>
        <w:t>——</w:t>
      </w:r>
      <w:r>
        <w:rPr>
          <w:rFonts w:eastAsiaTheme="minorEastAsia" w:hint="eastAsia"/>
          <w:b/>
          <w:sz w:val="28"/>
          <w:szCs w:val="28"/>
        </w:rPr>
        <w:t>绿色经济体系全面建立。</w:t>
      </w:r>
      <w:r>
        <w:rPr>
          <w:rFonts w:eastAsiaTheme="minorEastAsia" w:hint="eastAsia"/>
          <w:bCs/>
          <w:sz w:val="28"/>
          <w:szCs w:val="28"/>
        </w:rPr>
        <w:t>绿色工业和高效现代农业竞争力大幅提升，改造提升绿色采矿选矿、木材加工传统资源产业；培育壮大新能源、旅游业、中药材、食用菌加工新的动能产业，逐步形成新的经济增长点。县域经济结构更加优化，实现绿色转型升级。</w:t>
      </w:r>
    </w:p>
    <w:p w14:paraId="1815C6B9" w14:textId="77777777" w:rsidR="00317501" w:rsidRDefault="00837B11">
      <w:pPr>
        <w:pStyle w:val="style"/>
        <w:spacing w:line="360" w:lineRule="auto"/>
        <w:ind w:firstLineChars="200" w:firstLine="562"/>
        <w:rPr>
          <w:rFonts w:eastAsiaTheme="minorEastAsia"/>
          <w:bCs/>
          <w:sz w:val="28"/>
          <w:szCs w:val="28"/>
        </w:rPr>
      </w:pPr>
      <w:r>
        <w:rPr>
          <w:rFonts w:eastAsiaTheme="minorEastAsia"/>
          <w:b/>
          <w:sz w:val="28"/>
          <w:szCs w:val="28"/>
        </w:rPr>
        <w:t>——</w:t>
      </w:r>
      <w:r>
        <w:rPr>
          <w:rFonts w:eastAsiaTheme="minorEastAsia"/>
          <w:b/>
          <w:sz w:val="28"/>
          <w:szCs w:val="28"/>
        </w:rPr>
        <w:t>生态文明彰显新魅力。</w:t>
      </w:r>
      <w:r>
        <w:rPr>
          <w:rFonts w:eastAsiaTheme="minorEastAsia"/>
          <w:bCs/>
          <w:sz w:val="28"/>
          <w:szCs w:val="28"/>
        </w:rPr>
        <w:t>巩固绿水青山生态优势，倡导绿色生产生活方式，优美生态成为清原靓丽名片。优化国土空间生态建设格局；持续加强造林绿化，扎实推进矿山治理，精心保护森林资源；推广</w:t>
      </w:r>
      <w:r>
        <w:rPr>
          <w:rFonts w:eastAsiaTheme="minorEastAsia" w:hint="eastAsia"/>
          <w:bCs/>
          <w:sz w:val="28"/>
          <w:szCs w:val="28"/>
        </w:rPr>
        <w:t>新</w:t>
      </w:r>
      <w:r>
        <w:rPr>
          <w:rFonts w:eastAsiaTheme="minorEastAsia"/>
          <w:bCs/>
          <w:sz w:val="28"/>
          <w:szCs w:val="28"/>
        </w:rPr>
        <w:t>能源使用，加快秸秆综合利用，严格采矿、养殖环保监管，守护蓝天碧水；依托自然生态资源，大力发展生态农业、生态工业、生态旅游，要让生态优势转化为经济优势。</w:t>
      </w:r>
    </w:p>
    <w:p w14:paraId="16755FEE" w14:textId="77777777" w:rsidR="00317501" w:rsidRDefault="00837B11">
      <w:pPr>
        <w:pStyle w:val="style"/>
        <w:spacing w:line="360" w:lineRule="auto"/>
        <w:ind w:firstLineChars="200" w:firstLine="562"/>
      </w:pPr>
      <w:r>
        <w:rPr>
          <w:rFonts w:eastAsiaTheme="minorEastAsia"/>
          <w:b/>
          <w:sz w:val="28"/>
          <w:szCs w:val="28"/>
        </w:rPr>
        <w:t>——</w:t>
      </w:r>
      <w:r>
        <w:rPr>
          <w:rFonts w:eastAsiaTheme="minorEastAsia" w:hint="eastAsia"/>
          <w:b/>
          <w:sz w:val="28"/>
          <w:szCs w:val="28"/>
        </w:rPr>
        <w:t>资源利用效率持续提升。</w:t>
      </w:r>
      <w:r>
        <w:rPr>
          <w:rFonts w:eastAsiaTheme="minorEastAsia" w:hint="eastAsia"/>
          <w:bCs/>
          <w:sz w:val="28"/>
          <w:szCs w:val="28"/>
        </w:rPr>
        <w:t>通过减量化、再利用、资源化，减少原生资源消耗，再生资源对原生资源的替代显著增强，单位地区</w:t>
      </w:r>
      <w:r>
        <w:rPr>
          <w:rFonts w:eastAsiaTheme="minorEastAsia" w:hint="eastAsia"/>
          <w:bCs/>
          <w:sz w:val="28"/>
          <w:szCs w:val="28"/>
        </w:rPr>
        <w:t>GDP</w:t>
      </w:r>
      <w:r>
        <w:rPr>
          <w:rFonts w:eastAsiaTheme="minorEastAsia" w:hint="eastAsia"/>
          <w:bCs/>
          <w:sz w:val="28"/>
          <w:szCs w:val="28"/>
        </w:rPr>
        <w:t>建设用地面积下降</w:t>
      </w:r>
      <w:r>
        <w:rPr>
          <w:rFonts w:eastAsiaTheme="minorEastAsia"/>
          <w:bCs/>
          <w:sz w:val="28"/>
          <w:szCs w:val="28"/>
        </w:rPr>
        <w:t>15%</w:t>
      </w:r>
      <w:r>
        <w:rPr>
          <w:rFonts w:eastAsiaTheme="minorEastAsia" w:hint="eastAsia"/>
          <w:bCs/>
          <w:sz w:val="28"/>
          <w:szCs w:val="28"/>
        </w:rPr>
        <w:t>，农作物秸秆综合利用率</w:t>
      </w:r>
      <w:r>
        <w:rPr>
          <w:rFonts w:eastAsiaTheme="minorEastAsia"/>
          <w:bCs/>
          <w:sz w:val="28"/>
          <w:szCs w:val="28"/>
        </w:rPr>
        <w:t>90%</w:t>
      </w:r>
      <w:r>
        <w:rPr>
          <w:rFonts w:eastAsiaTheme="minorEastAsia" w:hint="eastAsia"/>
          <w:bCs/>
          <w:sz w:val="28"/>
          <w:szCs w:val="28"/>
        </w:rPr>
        <w:t>以上。</w:t>
      </w:r>
    </w:p>
    <w:p w14:paraId="2FEDF432" w14:textId="77777777" w:rsidR="00317501" w:rsidRDefault="00837B11">
      <w:pPr>
        <w:pStyle w:val="2"/>
        <w:rPr>
          <w:rFonts w:ascii="Times New Roman" w:eastAsiaTheme="minorEastAsia" w:hAnsi="Times New Roman" w:cs="Times New Roman"/>
        </w:rPr>
      </w:pPr>
      <w:bookmarkStart w:id="13" w:name="_Toc148599124"/>
      <w:r>
        <w:rPr>
          <w:rFonts w:ascii="Times New Roman" w:eastAsiaTheme="minorEastAsia" w:hAnsi="Times New Roman" w:cs="Times New Roman"/>
        </w:rPr>
        <w:t>第三节</w:t>
      </w:r>
      <w:r>
        <w:rPr>
          <w:rFonts w:ascii="Times New Roman" w:eastAsiaTheme="minorEastAsia" w:hAnsi="Times New Roman" w:cs="Times New Roman"/>
        </w:rPr>
        <w:t xml:space="preserve"> </w:t>
      </w:r>
      <w:r>
        <w:rPr>
          <w:rFonts w:ascii="Times New Roman" w:eastAsiaTheme="minorEastAsia" w:hAnsi="Times New Roman" w:cs="Times New Roman"/>
        </w:rPr>
        <w:t>绿色经济区指标体系</w:t>
      </w:r>
      <w:bookmarkEnd w:id="13"/>
    </w:p>
    <w:p w14:paraId="56BDE79F" w14:textId="77777777" w:rsidR="00317501" w:rsidRDefault="00837B11">
      <w:pPr>
        <w:ind w:firstLine="560"/>
        <w:rPr>
          <w:rFonts w:eastAsiaTheme="minorEastAsia" w:cs="Times New Roman"/>
          <w:b/>
          <w:bCs/>
          <w:kern w:val="44"/>
          <w:sz w:val="28"/>
          <w:szCs w:val="28"/>
        </w:rPr>
      </w:pPr>
      <w:r>
        <w:rPr>
          <w:rFonts w:eastAsiaTheme="minorEastAsia" w:cs="Times New Roman"/>
          <w:sz w:val="28"/>
          <w:szCs w:val="28"/>
        </w:rPr>
        <w:t>规划以</w:t>
      </w:r>
      <w:r>
        <w:rPr>
          <w:rFonts w:eastAsiaTheme="minorEastAsia" w:cs="Times New Roman"/>
          <w:sz w:val="28"/>
          <w:szCs w:val="28"/>
        </w:rPr>
        <w:t>2022</w:t>
      </w:r>
      <w:r>
        <w:rPr>
          <w:rFonts w:eastAsiaTheme="minorEastAsia" w:cs="Times New Roman"/>
          <w:sz w:val="28"/>
          <w:szCs w:val="28"/>
        </w:rPr>
        <w:t>年为基准年，近期规划至</w:t>
      </w:r>
      <w:r>
        <w:rPr>
          <w:rFonts w:eastAsiaTheme="minorEastAsia" w:cs="Times New Roman"/>
          <w:sz w:val="28"/>
          <w:szCs w:val="28"/>
        </w:rPr>
        <w:t>2025</w:t>
      </w:r>
      <w:r>
        <w:rPr>
          <w:rFonts w:eastAsiaTheme="minorEastAsia" w:cs="Times New Roman"/>
          <w:sz w:val="28"/>
          <w:szCs w:val="28"/>
        </w:rPr>
        <w:t>年，远期展望至</w:t>
      </w:r>
      <w:r>
        <w:rPr>
          <w:rFonts w:eastAsiaTheme="minorEastAsia" w:cs="Times New Roman"/>
          <w:sz w:val="28"/>
          <w:szCs w:val="28"/>
        </w:rPr>
        <w:t>2035</w:t>
      </w:r>
      <w:r>
        <w:rPr>
          <w:rFonts w:eastAsiaTheme="minorEastAsia" w:cs="Times New Roman"/>
          <w:sz w:val="28"/>
          <w:szCs w:val="28"/>
        </w:rPr>
        <w:t>年。各阶段指标如下：</w:t>
      </w:r>
    </w:p>
    <w:p w14:paraId="4E6BA736" w14:textId="77777777" w:rsidR="00317501" w:rsidRDefault="00837B11">
      <w:pPr>
        <w:pStyle w:val="af0"/>
        <w:rPr>
          <w:rFonts w:eastAsiaTheme="minorEastAsia" w:cs="Times New Roman"/>
        </w:rPr>
      </w:pPr>
      <w:r>
        <w:rPr>
          <w:rFonts w:eastAsiaTheme="minorEastAsia" w:cs="Times New Roman"/>
        </w:rPr>
        <w:t>表</w:t>
      </w:r>
      <w:r>
        <w:rPr>
          <w:rFonts w:eastAsiaTheme="minorEastAsia" w:cs="Times New Roman"/>
        </w:rPr>
        <w:t xml:space="preserve">1 </w:t>
      </w:r>
      <w:r>
        <w:rPr>
          <w:rFonts w:eastAsiaTheme="minorEastAsia" w:cs="Times New Roman"/>
        </w:rPr>
        <w:t>清原满族自治县绿色经济发展规划指标体系</w:t>
      </w: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9"/>
        <w:gridCol w:w="567"/>
        <w:gridCol w:w="1797"/>
        <w:gridCol w:w="1038"/>
        <w:gridCol w:w="1703"/>
        <w:gridCol w:w="1701"/>
        <w:gridCol w:w="1559"/>
      </w:tblGrid>
      <w:tr w:rsidR="00317501" w14:paraId="51631800" w14:textId="77777777" w:rsidTr="00884AE4">
        <w:trPr>
          <w:trHeight w:val="315"/>
          <w:jc w:val="center"/>
        </w:trPr>
        <w:tc>
          <w:tcPr>
            <w:tcW w:w="699" w:type="dxa"/>
            <w:shd w:val="clear" w:color="auto" w:fill="auto"/>
            <w:noWrap/>
            <w:vAlign w:val="center"/>
          </w:tcPr>
          <w:p w14:paraId="12FAA467"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类别</w:t>
            </w:r>
          </w:p>
        </w:tc>
        <w:tc>
          <w:tcPr>
            <w:tcW w:w="567" w:type="dxa"/>
            <w:shd w:val="clear" w:color="auto" w:fill="auto"/>
            <w:noWrap/>
            <w:vAlign w:val="center"/>
          </w:tcPr>
          <w:p w14:paraId="3481B878"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1797" w:type="dxa"/>
            <w:shd w:val="clear" w:color="auto" w:fill="auto"/>
            <w:vAlign w:val="center"/>
          </w:tcPr>
          <w:p w14:paraId="6F8E9E25"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指标</w:t>
            </w:r>
          </w:p>
        </w:tc>
        <w:tc>
          <w:tcPr>
            <w:tcW w:w="1038" w:type="dxa"/>
            <w:shd w:val="clear" w:color="auto" w:fill="auto"/>
            <w:noWrap/>
            <w:vAlign w:val="center"/>
          </w:tcPr>
          <w:p w14:paraId="4D55E761"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属性</w:t>
            </w:r>
          </w:p>
        </w:tc>
        <w:tc>
          <w:tcPr>
            <w:tcW w:w="1703" w:type="dxa"/>
            <w:shd w:val="clear" w:color="auto" w:fill="auto"/>
            <w:noWrap/>
            <w:vAlign w:val="center"/>
          </w:tcPr>
          <w:p w14:paraId="739A4A7A"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2022</w:t>
            </w:r>
            <w:r>
              <w:rPr>
                <w:rFonts w:ascii="宋体" w:eastAsia="宋体" w:hAnsi="宋体" w:cs="Times New Roman" w:hint="eastAsia"/>
                <w:color w:val="000000"/>
                <w:kern w:val="0"/>
                <w:sz w:val="22"/>
              </w:rPr>
              <w:t>年</w:t>
            </w:r>
          </w:p>
        </w:tc>
        <w:tc>
          <w:tcPr>
            <w:tcW w:w="1701" w:type="dxa"/>
            <w:shd w:val="clear" w:color="auto" w:fill="auto"/>
            <w:noWrap/>
            <w:vAlign w:val="center"/>
          </w:tcPr>
          <w:p w14:paraId="01282D26"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2025</w:t>
            </w:r>
            <w:r>
              <w:rPr>
                <w:rFonts w:ascii="宋体" w:eastAsia="宋体" w:hAnsi="宋体" w:cs="Times New Roman" w:hint="eastAsia"/>
                <w:color w:val="000000"/>
                <w:kern w:val="0"/>
                <w:sz w:val="22"/>
              </w:rPr>
              <w:t>年</w:t>
            </w:r>
          </w:p>
        </w:tc>
        <w:tc>
          <w:tcPr>
            <w:tcW w:w="1559" w:type="dxa"/>
            <w:shd w:val="clear" w:color="auto" w:fill="auto"/>
            <w:vAlign w:val="center"/>
          </w:tcPr>
          <w:p w14:paraId="7D58C3F9"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2035</w:t>
            </w:r>
            <w:r>
              <w:rPr>
                <w:rFonts w:ascii="宋体" w:eastAsia="宋体" w:hAnsi="宋体" w:cs="Times New Roman" w:hint="eastAsia"/>
                <w:color w:val="000000"/>
                <w:kern w:val="0"/>
                <w:sz w:val="22"/>
              </w:rPr>
              <w:t>年远景</w:t>
            </w:r>
          </w:p>
        </w:tc>
      </w:tr>
      <w:tr w:rsidR="00317501" w14:paraId="4B34B81F" w14:textId="77777777" w:rsidTr="00884AE4">
        <w:trPr>
          <w:trHeight w:val="1095"/>
          <w:jc w:val="center"/>
        </w:trPr>
        <w:tc>
          <w:tcPr>
            <w:tcW w:w="699" w:type="dxa"/>
            <w:vMerge w:val="restart"/>
            <w:shd w:val="clear" w:color="auto" w:fill="auto"/>
            <w:noWrap/>
            <w:vAlign w:val="center"/>
          </w:tcPr>
          <w:p w14:paraId="619C96A2"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资源利用</w:t>
            </w:r>
          </w:p>
        </w:tc>
        <w:tc>
          <w:tcPr>
            <w:tcW w:w="567" w:type="dxa"/>
            <w:shd w:val="clear" w:color="auto" w:fill="auto"/>
            <w:noWrap/>
            <w:vAlign w:val="center"/>
          </w:tcPr>
          <w:p w14:paraId="4F4BAE80"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797" w:type="dxa"/>
            <w:shd w:val="clear" w:color="auto" w:fill="auto"/>
            <w:vAlign w:val="center"/>
          </w:tcPr>
          <w:p w14:paraId="257242B0"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生态保护红线面积（平方千米）</w:t>
            </w:r>
          </w:p>
        </w:tc>
        <w:tc>
          <w:tcPr>
            <w:tcW w:w="1038" w:type="dxa"/>
            <w:shd w:val="clear" w:color="auto" w:fill="auto"/>
            <w:noWrap/>
            <w:vAlign w:val="center"/>
          </w:tcPr>
          <w:p w14:paraId="2B7519C7"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约束性</w:t>
            </w:r>
          </w:p>
        </w:tc>
        <w:tc>
          <w:tcPr>
            <w:tcW w:w="1703" w:type="dxa"/>
            <w:shd w:val="clear" w:color="auto" w:fill="auto"/>
            <w:noWrap/>
            <w:vAlign w:val="center"/>
          </w:tcPr>
          <w:p w14:paraId="466AB7D7"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1063.25</w:t>
            </w:r>
          </w:p>
        </w:tc>
        <w:tc>
          <w:tcPr>
            <w:tcW w:w="1701" w:type="dxa"/>
            <w:shd w:val="clear" w:color="auto" w:fill="auto"/>
            <w:noWrap/>
            <w:vAlign w:val="center"/>
          </w:tcPr>
          <w:p w14:paraId="071B9710"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1063.25</w:t>
            </w:r>
          </w:p>
        </w:tc>
        <w:tc>
          <w:tcPr>
            <w:tcW w:w="1559" w:type="dxa"/>
            <w:shd w:val="clear" w:color="auto" w:fill="auto"/>
            <w:vAlign w:val="center"/>
          </w:tcPr>
          <w:p w14:paraId="487F0020"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1063.25</w:t>
            </w:r>
          </w:p>
        </w:tc>
      </w:tr>
      <w:tr w:rsidR="00317501" w14:paraId="477DBFEC" w14:textId="77777777" w:rsidTr="00884AE4">
        <w:trPr>
          <w:trHeight w:val="825"/>
          <w:jc w:val="center"/>
        </w:trPr>
        <w:tc>
          <w:tcPr>
            <w:tcW w:w="699" w:type="dxa"/>
            <w:vMerge/>
            <w:vAlign w:val="center"/>
          </w:tcPr>
          <w:p w14:paraId="408857B3"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49995115"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797" w:type="dxa"/>
            <w:shd w:val="clear" w:color="auto" w:fill="auto"/>
            <w:vAlign w:val="center"/>
          </w:tcPr>
          <w:p w14:paraId="19C8716A"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耕地保有量（万亩）</w:t>
            </w:r>
          </w:p>
        </w:tc>
        <w:tc>
          <w:tcPr>
            <w:tcW w:w="1038" w:type="dxa"/>
            <w:shd w:val="clear" w:color="auto" w:fill="auto"/>
            <w:noWrap/>
            <w:vAlign w:val="center"/>
          </w:tcPr>
          <w:p w14:paraId="39B3C0BB"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约束性</w:t>
            </w:r>
          </w:p>
        </w:tc>
        <w:tc>
          <w:tcPr>
            <w:tcW w:w="1703" w:type="dxa"/>
            <w:shd w:val="clear" w:color="auto" w:fill="auto"/>
            <w:noWrap/>
            <w:vAlign w:val="center"/>
          </w:tcPr>
          <w:p w14:paraId="3FF59BE0"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101.14</w:t>
            </w:r>
          </w:p>
        </w:tc>
        <w:tc>
          <w:tcPr>
            <w:tcW w:w="1701" w:type="dxa"/>
            <w:shd w:val="clear" w:color="auto" w:fill="auto"/>
            <w:noWrap/>
            <w:vAlign w:val="center"/>
          </w:tcPr>
          <w:p w14:paraId="4C69C753"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100.69</w:t>
            </w:r>
          </w:p>
        </w:tc>
        <w:tc>
          <w:tcPr>
            <w:tcW w:w="1559" w:type="dxa"/>
            <w:shd w:val="clear" w:color="auto" w:fill="auto"/>
            <w:vAlign w:val="center"/>
          </w:tcPr>
          <w:p w14:paraId="1110AB06"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100.69</w:t>
            </w:r>
          </w:p>
        </w:tc>
      </w:tr>
      <w:tr w:rsidR="00317501" w14:paraId="3D8A7836" w14:textId="77777777" w:rsidTr="00884AE4">
        <w:trPr>
          <w:trHeight w:val="825"/>
          <w:jc w:val="center"/>
        </w:trPr>
        <w:tc>
          <w:tcPr>
            <w:tcW w:w="699" w:type="dxa"/>
            <w:vMerge/>
            <w:vAlign w:val="center"/>
          </w:tcPr>
          <w:p w14:paraId="3E38AA29"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1EE4B02D"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3</w:t>
            </w:r>
          </w:p>
        </w:tc>
        <w:tc>
          <w:tcPr>
            <w:tcW w:w="1797" w:type="dxa"/>
            <w:shd w:val="clear" w:color="auto" w:fill="auto"/>
            <w:vAlign w:val="center"/>
          </w:tcPr>
          <w:p w14:paraId="46477A8D"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用水总量（</w:t>
            </w:r>
            <w:proofErr w:type="gramStart"/>
            <w:r>
              <w:rPr>
                <w:rFonts w:ascii="宋体" w:eastAsia="宋体" w:hAnsi="宋体" w:cs="宋体" w:hint="eastAsia"/>
                <w:color w:val="000000"/>
                <w:kern w:val="0"/>
                <w:sz w:val="22"/>
              </w:rPr>
              <w:t>亿立方米</w:t>
            </w:r>
            <w:proofErr w:type="gramEnd"/>
            <w:r>
              <w:rPr>
                <w:rFonts w:ascii="宋体" w:eastAsia="宋体" w:hAnsi="宋体" w:cs="宋体" w:hint="eastAsia"/>
                <w:color w:val="000000"/>
                <w:kern w:val="0"/>
                <w:sz w:val="22"/>
              </w:rPr>
              <w:t>）</w:t>
            </w:r>
          </w:p>
        </w:tc>
        <w:tc>
          <w:tcPr>
            <w:tcW w:w="1038" w:type="dxa"/>
            <w:shd w:val="clear" w:color="auto" w:fill="auto"/>
            <w:noWrap/>
            <w:vAlign w:val="center"/>
          </w:tcPr>
          <w:p w14:paraId="3F3542A6"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794AA275"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0.80</w:t>
            </w:r>
          </w:p>
        </w:tc>
        <w:tc>
          <w:tcPr>
            <w:tcW w:w="1701" w:type="dxa"/>
            <w:shd w:val="clear" w:color="auto" w:fill="auto"/>
            <w:noWrap/>
            <w:vAlign w:val="center"/>
          </w:tcPr>
          <w:p w14:paraId="3F475FA2"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1.48</w:t>
            </w:r>
          </w:p>
        </w:tc>
        <w:tc>
          <w:tcPr>
            <w:tcW w:w="1559" w:type="dxa"/>
            <w:shd w:val="clear" w:color="auto" w:fill="auto"/>
            <w:vAlign w:val="center"/>
          </w:tcPr>
          <w:p w14:paraId="302CB0E1"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r>
      <w:tr w:rsidR="00317501" w14:paraId="1292EDC7" w14:textId="77777777" w:rsidTr="00884AE4">
        <w:trPr>
          <w:trHeight w:val="855"/>
          <w:jc w:val="center"/>
        </w:trPr>
        <w:tc>
          <w:tcPr>
            <w:tcW w:w="699" w:type="dxa"/>
            <w:vMerge/>
            <w:vAlign w:val="center"/>
          </w:tcPr>
          <w:p w14:paraId="04328C9B"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2248D9BF"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4</w:t>
            </w:r>
          </w:p>
        </w:tc>
        <w:tc>
          <w:tcPr>
            <w:tcW w:w="1797" w:type="dxa"/>
            <w:shd w:val="clear" w:color="auto" w:fill="auto"/>
            <w:vAlign w:val="center"/>
          </w:tcPr>
          <w:p w14:paraId="5FD63A25"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万元</w:t>
            </w:r>
            <w:r>
              <w:rPr>
                <w:rFonts w:eastAsia="宋体" w:cs="Times New Roman"/>
                <w:color w:val="000000"/>
                <w:kern w:val="0"/>
                <w:sz w:val="22"/>
              </w:rPr>
              <w:t>GDP</w:t>
            </w:r>
            <w:r>
              <w:rPr>
                <w:rFonts w:ascii="宋体" w:eastAsia="宋体" w:hAnsi="宋体" w:cs="宋体" w:hint="eastAsia"/>
                <w:color w:val="000000"/>
                <w:kern w:val="0"/>
                <w:sz w:val="22"/>
              </w:rPr>
              <w:t>用水量下降</w:t>
            </w:r>
          </w:p>
        </w:tc>
        <w:tc>
          <w:tcPr>
            <w:tcW w:w="1038" w:type="dxa"/>
            <w:shd w:val="clear" w:color="auto" w:fill="auto"/>
            <w:noWrap/>
            <w:vAlign w:val="center"/>
          </w:tcPr>
          <w:p w14:paraId="38817B67"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5A67EFB7"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35.2%</w:t>
            </w:r>
          </w:p>
        </w:tc>
        <w:tc>
          <w:tcPr>
            <w:tcW w:w="1701" w:type="dxa"/>
            <w:shd w:val="clear" w:color="auto" w:fill="auto"/>
            <w:noWrap/>
            <w:vAlign w:val="center"/>
          </w:tcPr>
          <w:p w14:paraId="60641C64"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12%</w:t>
            </w:r>
          </w:p>
        </w:tc>
        <w:tc>
          <w:tcPr>
            <w:tcW w:w="1559" w:type="dxa"/>
            <w:shd w:val="clear" w:color="auto" w:fill="auto"/>
            <w:vAlign w:val="center"/>
          </w:tcPr>
          <w:p w14:paraId="7BA20B28"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r>
      <w:tr w:rsidR="00317501" w14:paraId="6DC31E91" w14:textId="77777777" w:rsidTr="00884AE4">
        <w:trPr>
          <w:trHeight w:val="825"/>
          <w:jc w:val="center"/>
        </w:trPr>
        <w:tc>
          <w:tcPr>
            <w:tcW w:w="699" w:type="dxa"/>
            <w:vMerge/>
            <w:vAlign w:val="center"/>
          </w:tcPr>
          <w:p w14:paraId="29B8A2AB"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2B453684"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5</w:t>
            </w:r>
          </w:p>
        </w:tc>
        <w:tc>
          <w:tcPr>
            <w:tcW w:w="1797" w:type="dxa"/>
            <w:shd w:val="clear" w:color="auto" w:fill="auto"/>
            <w:vAlign w:val="center"/>
          </w:tcPr>
          <w:p w14:paraId="194928DE"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新增建设用地规模（公顷）</w:t>
            </w:r>
          </w:p>
        </w:tc>
        <w:tc>
          <w:tcPr>
            <w:tcW w:w="1038" w:type="dxa"/>
            <w:shd w:val="clear" w:color="auto" w:fill="auto"/>
            <w:noWrap/>
            <w:vAlign w:val="center"/>
          </w:tcPr>
          <w:p w14:paraId="26B187FE"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03BAEFB9"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w:t>
            </w:r>
          </w:p>
        </w:tc>
        <w:tc>
          <w:tcPr>
            <w:tcW w:w="1701" w:type="dxa"/>
            <w:shd w:val="clear" w:color="auto" w:fill="auto"/>
            <w:noWrap/>
            <w:vAlign w:val="center"/>
          </w:tcPr>
          <w:p w14:paraId="358B3485"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2500</w:t>
            </w:r>
            <w:r>
              <w:rPr>
                <w:rFonts w:ascii="宋体" w:eastAsia="宋体" w:hAnsi="宋体" w:cs="Times New Roman" w:hint="eastAsia"/>
                <w:color w:val="000000"/>
                <w:kern w:val="0"/>
                <w:sz w:val="22"/>
              </w:rPr>
              <w:t>公顷以内</w:t>
            </w:r>
          </w:p>
        </w:tc>
        <w:tc>
          <w:tcPr>
            <w:tcW w:w="1559" w:type="dxa"/>
            <w:shd w:val="clear" w:color="auto" w:fill="auto"/>
            <w:vAlign w:val="center"/>
          </w:tcPr>
          <w:p w14:paraId="386AA184"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r>
      <w:tr w:rsidR="00317501" w14:paraId="5BB3BBC2" w14:textId="77777777" w:rsidTr="00884AE4">
        <w:trPr>
          <w:trHeight w:val="1125"/>
          <w:jc w:val="center"/>
        </w:trPr>
        <w:tc>
          <w:tcPr>
            <w:tcW w:w="699" w:type="dxa"/>
            <w:vMerge/>
            <w:vAlign w:val="center"/>
          </w:tcPr>
          <w:p w14:paraId="717883CE"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37655BAA"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6</w:t>
            </w:r>
          </w:p>
        </w:tc>
        <w:tc>
          <w:tcPr>
            <w:tcW w:w="1797" w:type="dxa"/>
            <w:shd w:val="clear" w:color="auto" w:fill="auto"/>
            <w:vAlign w:val="center"/>
          </w:tcPr>
          <w:p w14:paraId="467A5CE7"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单位地区</w:t>
            </w:r>
            <w:r>
              <w:rPr>
                <w:rFonts w:eastAsia="宋体" w:cs="Times New Roman"/>
                <w:color w:val="000000"/>
                <w:kern w:val="0"/>
                <w:sz w:val="22"/>
              </w:rPr>
              <w:t>GDP</w:t>
            </w:r>
            <w:r>
              <w:rPr>
                <w:rFonts w:ascii="宋体" w:eastAsia="宋体" w:hAnsi="宋体" w:cs="宋体" w:hint="eastAsia"/>
                <w:color w:val="000000"/>
                <w:kern w:val="0"/>
                <w:sz w:val="22"/>
              </w:rPr>
              <w:t>建设用地面积下降</w:t>
            </w:r>
          </w:p>
        </w:tc>
        <w:tc>
          <w:tcPr>
            <w:tcW w:w="1038" w:type="dxa"/>
            <w:shd w:val="clear" w:color="auto" w:fill="auto"/>
            <w:noWrap/>
            <w:vAlign w:val="center"/>
          </w:tcPr>
          <w:p w14:paraId="5F4AE315"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56F67C50"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223.5</w:t>
            </w:r>
            <w:r>
              <w:rPr>
                <w:rFonts w:ascii="宋体" w:eastAsia="宋体" w:hAnsi="宋体" w:cs="Times New Roman" w:hint="eastAsia"/>
                <w:color w:val="000000"/>
                <w:kern w:val="0"/>
                <w:sz w:val="22"/>
              </w:rPr>
              <w:t>平方米</w:t>
            </w:r>
          </w:p>
        </w:tc>
        <w:tc>
          <w:tcPr>
            <w:tcW w:w="1701" w:type="dxa"/>
            <w:shd w:val="clear" w:color="auto" w:fill="auto"/>
            <w:noWrap/>
            <w:vAlign w:val="center"/>
          </w:tcPr>
          <w:p w14:paraId="490BE12E"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15%</w:t>
            </w:r>
          </w:p>
        </w:tc>
        <w:tc>
          <w:tcPr>
            <w:tcW w:w="1559" w:type="dxa"/>
            <w:shd w:val="clear" w:color="auto" w:fill="auto"/>
            <w:vAlign w:val="center"/>
          </w:tcPr>
          <w:p w14:paraId="67CA6C90"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40%</w:t>
            </w:r>
          </w:p>
        </w:tc>
      </w:tr>
      <w:tr w:rsidR="00317501" w14:paraId="761078CF" w14:textId="77777777" w:rsidTr="00884AE4">
        <w:trPr>
          <w:trHeight w:val="855"/>
          <w:jc w:val="center"/>
        </w:trPr>
        <w:tc>
          <w:tcPr>
            <w:tcW w:w="699" w:type="dxa"/>
            <w:vMerge/>
            <w:vAlign w:val="center"/>
          </w:tcPr>
          <w:p w14:paraId="1936ED73"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6B4024CC"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7</w:t>
            </w:r>
          </w:p>
        </w:tc>
        <w:tc>
          <w:tcPr>
            <w:tcW w:w="1797" w:type="dxa"/>
            <w:shd w:val="clear" w:color="auto" w:fill="auto"/>
            <w:vAlign w:val="center"/>
          </w:tcPr>
          <w:p w14:paraId="16D0A604" w14:textId="77777777" w:rsidR="00317501" w:rsidRDefault="00837B11">
            <w:pPr>
              <w:widowControl/>
              <w:spacing w:line="240" w:lineRule="auto"/>
              <w:ind w:firstLineChars="0" w:firstLine="0"/>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大宗固废</w:t>
            </w:r>
            <w:proofErr w:type="gramEnd"/>
            <w:r>
              <w:rPr>
                <w:rFonts w:ascii="宋体" w:eastAsia="宋体" w:hAnsi="宋体" w:cs="宋体" w:hint="eastAsia"/>
                <w:color w:val="000000"/>
                <w:kern w:val="0"/>
                <w:sz w:val="22"/>
              </w:rPr>
              <w:t>综合利用率（</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5D7D9D53"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370969FF"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w:t>
            </w:r>
          </w:p>
        </w:tc>
        <w:tc>
          <w:tcPr>
            <w:tcW w:w="1701" w:type="dxa"/>
            <w:shd w:val="clear" w:color="auto" w:fill="auto"/>
            <w:noWrap/>
            <w:vAlign w:val="center"/>
          </w:tcPr>
          <w:p w14:paraId="7F34243D"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80</w:t>
            </w:r>
          </w:p>
        </w:tc>
        <w:tc>
          <w:tcPr>
            <w:tcW w:w="1559" w:type="dxa"/>
            <w:shd w:val="clear" w:color="auto" w:fill="auto"/>
            <w:vAlign w:val="center"/>
          </w:tcPr>
          <w:p w14:paraId="0E5F38BE"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r>
      <w:tr w:rsidR="00317501" w14:paraId="14ADD3AE" w14:textId="77777777" w:rsidTr="00884AE4">
        <w:trPr>
          <w:trHeight w:val="1125"/>
          <w:jc w:val="center"/>
        </w:trPr>
        <w:tc>
          <w:tcPr>
            <w:tcW w:w="699" w:type="dxa"/>
            <w:vMerge/>
            <w:vAlign w:val="center"/>
          </w:tcPr>
          <w:p w14:paraId="70F78858"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63368E94"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8</w:t>
            </w:r>
          </w:p>
        </w:tc>
        <w:tc>
          <w:tcPr>
            <w:tcW w:w="1797" w:type="dxa"/>
            <w:shd w:val="clear" w:color="auto" w:fill="auto"/>
            <w:vAlign w:val="center"/>
          </w:tcPr>
          <w:p w14:paraId="3F08B249"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农作物秸秆综合利用率（</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4BAC7149"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3182E466"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86</w:t>
            </w:r>
          </w:p>
        </w:tc>
        <w:tc>
          <w:tcPr>
            <w:tcW w:w="1701" w:type="dxa"/>
            <w:shd w:val="clear" w:color="auto" w:fill="auto"/>
            <w:noWrap/>
            <w:vAlign w:val="center"/>
          </w:tcPr>
          <w:p w14:paraId="0580DF98"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90</w:t>
            </w:r>
          </w:p>
        </w:tc>
        <w:tc>
          <w:tcPr>
            <w:tcW w:w="1559" w:type="dxa"/>
            <w:shd w:val="clear" w:color="auto" w:fill="auto"/>
            <w:vAlign w:val="center"/>
          </w:tcPr>
          <w:p w14:paraId="3C0E8916"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r>
      <w:tr w:rsidR="00317501" w14:paraId="347ACCDA" w14:textId="77777777" w:rsidTr="00884AE4">
        <w:trPr>
          <w:trHeight w:val="855"/>
          <w:jc w:val="center"/>
        </w:trPr>
        <w:tc>
          <w:tcPr>
            <w:tcW w:w="699" w:type="dxa"/>
            <w:vMerge w:val="restart"/>
            <w:shd w:val="clear" w:color="auto" w:fill="auto"/>
            <w:noWrap/>
            <w:vAlign w:val="center"/>
          </w:tcPr>
          <w:p w14:paraId="6B9E8703"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环境质量</w:t>
            </w:r>
          </w:p>
        </w:tc>
        <w:tc>
          <w:tcPr>
            <w:tcW w:w="567" w:type="dxa"/>
            <w:shd w:val="clear" w:color="auto" w:fill="auto"/>
            <w:noWrap/>
            <w:vAlign w:val="center"/>
          </w:tcPr>
          <w:p w14:paraId="3BAE5EE6"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9</w:t>
            </w:r>
          </w:p>
        </w:tc>
        <w:tc>
          <w:tcPr>
            <w:tcW w:w="1797" w:type="dxa"/>
            <w:shd w:val="clear" w:color="auto" w:fill="auto"/>
            <w:vAlign w:val="center"/>
          </w:tcPr>
          <w:p w14:paraId="2B7B6B1B" w14:textId="0AD4A6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城</w:t>
            </w:r>
            <w:r w:rsidR="009E3573">
              <w:rPr>
                <w:rFonts w:ascii="宋体" w:eastAsia="宋体" w:hAnsi="宋体" w:cs="宋体" w:hint="eastAsia"/>
                <w:color w:val="000000"/>
                <w:kern w:val="0"/>
                <w:sz w:val="22"/>
              </w:rPr>
              <w:t>镇</w:t>
            </w:r>
            <w:r>
              <w:rPr>
                <w:rFonts w:ascii="宋体" w:eastAsia="宋体" w:hAnsi="宋体" w:cs="宋体" w:hint="eastAsia"/>
                <w:color w:val="000000"/>
                <w:kern w:val="0"/>
                <w:sz w:val="22"/>
              </w:rPr>
              <w:t>污水集中处理率（</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38C8C493"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092A061C"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75</w:t>
            </w:r>
          </w:p>
        </w:tc>
        <w:tc>
          <w:tcPr>
            <w:tcW w:w="1701" w:type="dxa"/>
            <w:shd w:val="clear" w:color="auto" w:fill="auto"/>
            <w:noWrap/>
            <w:vAlign w:val="center"/>
          </w:tcPr>
          <w:p w14:paraId="2C391752"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95</w:t>
            </w:r>
          </w:p>
        </w:tc>
        <w:tc>
          <w:tcPr>
            <w:tcW w:w="1559" w:type="dxa"/>
            <w:shd w:val="clear" w:color="auto" w:fill="auto"/>
            <w:vAlign w:val="center"/>
          </w:tcPr>
          <w:p w14:paraId="254072A4"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95</w:t>
            </w:r>
          </w:p>
        </w:tc>
      </w:tr>
      <w:tr w:rsidR="00317501" w14:paraId="0316F54D" w14:textId="77777777" w:rsidTr="00884AE4">
        <w:trPr>
          <w:trHeight w:val="957"/>
          <w:jc w:val="center"/>
        </w:trPr>
        <w:tc>
          <w:tcPr>
            <w:tcW w:w="699" w:type="dxa"/>
            <w:vMerge/>
            <w:vAlign w:val="center"/>
          </w:tcPr>
          <w:p w14:paraId="6611A7C7"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4E5E5C4D"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10</w:t>
            </w:r>
          </w:p>
        </w:tc>
        <w:tc>
          <w:tcPr>
            <w:tcW w:w="1797" w:type="dxa"/>
            <w:shd w:val="clear" w:color="auto" w:fill="auto"/>
            <w:vAlign w:val="center"/>
          </w:tcPr>
          <w:p w14:paraId="1507DC1A"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空气质量优良天数比率（</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69939B06"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约束性</w:t>
            </w:r>
          </w:p>
        </w:tc>
        <w:tc>
          <w:tcPr>
            <w:tcW w:w="1703" w:type="dxa"/>
            <w:shd w:val="clear" w:color="auto" w:fill="auto"/>
            <w:noWrap/>
            <w:vAlign w:val="center"/>
          </w:tcPr>
          <w:p w14:paraId="5EAF1D41"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96.69</w:t>
            </w:r>
          </w:p>
        </w:tc>
        <w:tc>
          <w:tcPr>
            <w:tcW w:w="1701" w:type="dxa"/>
            <w:shd w:val="clear" w:color="auto" w:fill="auto"/>
            <w:noWrap/>
            <w:vAlign w:val="center"/>
          </w:tcPr>
          <w:p w14:paraId="7F022BEA"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c>
          <w:tcPr>
            <w:tcW w:w="1559" w:type="dxa"/>
            <w:shd w:val="clear" w:color="auto" w:fill="auto"/>
            <w:vAlign w:val="center"/>
          </w:tcPr>
          <w:p w14:paraId="115BA007"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r>
      <w:tr w:rsidR="00317501" w14:paraId="02E00A82" w14:textId="77777777" w:rsidTr="00884AE4">
        <w:trPr>
          <w:trHeight w:val="1425"/>
          <w:jc w:val="center"/>
        </w:trPr>
        <w:tc>
          <w:tcPr>
            <w:tcW w:w="699" w:type="dxa"/>
            <w:vMerge/>
            <w:vAlign w:val="center"/>
          </w:tcPr>
          <w:p w14:paraId="22CD4CC3"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39069AC0"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11</w:t>
            </w:r>
          </w:p>
        </w:tc>
        <w:tc>
          <w:tcPr>
            <w:tcW w:w="1797" w:type="dxa"/>
            <w:shd w:val="clear" w:color="auto" w:fill="auto"/>
            <w:vAlign w:val="center"/>
          </w:tcPr>
          <w:p w14:paraId="4D6B9449"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细颗粒物（</w:t>
            </w:r>
            <w:r>
              <w:rPr>
                <w:rFonts w:eastAsia="宋体" w:cs="Times New Roman"/>
                <w:color w:val="000000"/>
                <w:kern w:val="0"/>
                <w:sz w:val="22"/>
              </w:rPr>
              <w:t>PM2.5</w:t>
            </w:r>
            <w:r>
              <w:rPr>
                <w:rFonts w:ascii="宋体" w:eastAsia="宋体" w:hAnsi="宋体" w:cs="宋体" w:hint="eastAsia"/>
                <w:color w:val="000000"/>
                <w:kern w:val="0"/>
                <w:sz w:val="22"/>
              </w:rPr>
              <w:t>）年均浓度（微克</w:t>
            </w:r>
            <w:r>
              <w:rPr>
                <w:rFonts w:eastAsia="宋体" w:cs="Times New Roman"/>
                <w:color w:val="000000"/>
                <w:kern w:val="0"/>
                <w:sz w:val="22"/>
              </w:rPr>
              <w:t>/</w:t>
            </w:r>
            <w:r>
              <w:rPr>
                <w:rFonts w:ascii="宋体" w:eastAsia="宋体" w:hAnsi="宋体" w:cs="宋体" w:hint="eastAsia"/>
                <w:color w:val="000000"/>
                <w:kern w:val="0"/>
                <w:sz w:val="22"/>
              </w:rPr>
              <w:t>立方米）</w:t>
            </w:r>
          </w:p>
        </w:tc>
        <w:tc>
          <w:tcPr>
            <w:tcW w:w="1038" w:type="dxa"/>
            <w:shd w:val="clear" w:color="auto" w:fill="auto"/>
            <w:noWrap/>
            <w:vAlign w:val="center"/>
          </w:tcPr>
          <w:p w14:paraId="33249ADF"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1E563B80"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22</w:t>
            </w:r>
          </w:p>
        </w:tc>
        <w:tc>
          <w:tcPr>
            <w:tcW w:w="1701" w:type="dxa"/>
            <w:shd w:val="clear" w:color="auto" w:fill="auto"/>
            <w:noWrap/>
            <w:vAlign w:val="center"/>
          </w:tcPr>
          <w:p w14:paraId="6D3552D9" w14:textId="77777777" w:rsidR="00317501" w:rsidRDefault="00837B11">
            <w:pPr>
              <w:widowControl/>
              <w:spacing w:line="240" w:lineRule="auto"/>
              <w:ind w:firstLineChars="0" w:firstLine="0"/>
              <w:jc w:val="center"/>
              <w:rPr>
                <w:rFonts w:eastAsia="等线" w:cs="Times New Roman"/>
                <w:color w:val="000000"/>
                <w:kern w:val="0"/>
                <w:sz w:val="22"/>
              </w:rPr>
            </w:pPr>
            <w:r>
              <w:rPr>
                <w:rFonts w:ascii="宋体" w:eastAsia="宋体" w:hAnsi="宋体" w:cs="宋体" w:hint="eastAsia"/>
                <w:color w:val="000000"/>
                <w:kern w:val="0"/>
                <w:sz w:val="22"/>
              </w:rPr>
              <w:t>达到省定标准</w:t>
            </w:r>
          </w:p>
        </w:tc>
        <w:tc>
          <w:tcPr>
            <w:tcW w:w="1559" w:type="dxa"/>
            <w:shd w:val="clear" w:color="auto" w:fill="auto"/>
            <w:vAlign w:val="center"/>
          </w:tcPr>
          <w:p w14:paraId="31B83543"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r>
      <w:tr w:rsidR="00317501" w14:paraId="4E8ADECA" w14:textId="77777777" w:rsidTr="00884AE4">
        <w:trPr>
          <w:trHeight w:val="1065"/>
          <w:jc w:val="center"/>
        </w:trPr>
        <w:tc>
          <w:tcPr>
            <w:tcW w:w="699" w:type="dxa"/>
            <w:vMerge/>
            <w:vAlign w:val="center"/>
          </w:tcPr>
          <w:p w14:paraId="67FFD56C"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5CAB72EA"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12</w:t>
            </w:r>
          </w:p>
        </w:tc>
        <w:tc>
          <w:tcPr>
            <w:tcW w:w="1797" w:type="dxa"/>
            <w:shd w:val="clear" w:color="auto" w:fill="auto"/>
            <w:vAlign w:val="center"/>
          </w:tcPr>
          <w:p w14:paraId="38647451"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地表水达到或好于</w:t>
            </w:r>
            <w:r>
              <w:rPr>
                <w:rFonts w:eastAsia="宋体" w:cs="Times New Roman"/>
                <w:color w:val="000000"/>
                <w:kern w:val="0"/>
                <w:sz w:val="22"/>
              </w:rPr>
              <w:t>Ⅲ</w:t>
            </w:r>
            <w:r>
              <w:rPr>
                <w:rFonts w:ascii="宋体" w:eastAsia="宋体" w:hAnsi="宋体" w:cs="宋体" w:hint="eastAsia"/>
                <w:color w:val="000000"/>
                <w:kern w:val="0"/>
                <w:sz w:val="22"/>
              </w:rPr>
              <w:t>类水体比例（</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00CF2431"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约束性</w:t>
            </w:r>
          </w:p>
        </w:tc>
        <w:tc>
          <w:tcPr>
            <w:tcW w:w="1703" w:type="dxa"/>
            <w:shd w:val="clear" w:color="auto" w:fill="auto"/>
            <w:noWrap/>
            <w:vAlign w:val="center"/>
          </w:tcPr>
          <w:p w14:paraId="25AC1A55"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100</w:t>
            </w:r>
          </w:p>
        </w:tc>
        <w:tc>
          <w:tcPr>
            <w:tcW w:w="1701" w:type="dxa"/>
            <w:shd w:val="clear" w:color="auto" w:fill="auto"/>
            <w:noWrap/>
            <w:vAlign w:val="center"/>
          </w:tcPr>
          <w:p w14:paraId="567B0100"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100</w:t>
            </w:r>
          </w:p>
        </w:tc>
        <w:tc>
          <w:tcPr>
            <w:tcW w:w="1559" w:type="dxa"/>
            <w:shd w:val="clear" w:color="auto" w:fill="auto"/>
            <w:vAlign w:val="center"/>
          </w:tcPr>
          <w:p w14:paraId="47E24556"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100</w:t>
            </w:r>
          </w:p>
        </w:tc>
      </w:tr>
      <w:tr w:rsidR="00317501" w14:paraId="5A71448C" w14:textId="77777777" w:rsidTr="00884AE4">
        <w:trPr>
          <w:trHeight w:val="1395"/>
          <w:jc w:val="center"/>
        </w:trPr>
        <w:tc>
          <w:tcPr>
            <w:tcW w:w="699" w:type="dxa"/>
            <w:vMerge/>
            <w:vAlign w:val="center"/>
          </w:tcPr>
          <w:p w14:paraId="4091D076"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34F719FB"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13</w:t>
            </w:r>
          </w:p>
        </w:tc>
        <w:tc>
          <w:tcPr>
            <w:tcW w:w="1797" w:type="dxa"/>
            <w:shd w:val="clear" w:color="auto" w:fill="auto"/>
            <w:vAlign w:val="center"/>
          </w:tcPr>
          <w:p w14:paraId="06AC873B"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水土保持率（</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23CC9C21"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7B8E7294"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w:t>
            </w:r>
          </w:p>
        </w:tc>
        <w:tc>
          <w:tcPr>
            <w:tcW w:w="1701" w:type="dxa"/>
            <w:shd w:val="clear" w:color="auto" w:fill="auto"/>
            <w:noWrap/>
            <w:vAlign w:val="center"/>
          </w:tcPr>
          <w:p w14:paraId="22CE9ABE"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88.72</w:t>
            </w:r>
          </w:p>
        </w:tc>
        <w:tc>
          <w:tcPr>
            <w:tcW w:w="1559" w:type="dxa"/>
            <w:shd w:val="clear" w:color="auto" w:fill="auto"/>
            <w:vAlign w:val="center"/>
          </w:tcPr>
          <w:p w14:paraId="6B1331FA" w14:textId="77777777" w:rsidR="00317501" w:rsidRDefault="00837B11">
            <w:pPr>
              <w:widowControl/>
              <w:spacing w:line="240" w:lineRule="auto"/>
              <w:ind w:firstLineChars="0" w:firstLine="0"/>
              <w:jc w:val="center"/>
              <w:rPr>
                <w:rFonts w:eastAsia="等线" w:cs="Times New Roman"/>
                <w:color w:val="000000"/>
                <w:kern w:val="0"/>
                <w:sz w:val="22"/>
              </w:rPr>
            </w:pPr>
            <w:r>
              <w:rPr>
                <w:rFonts w:ascii="宋体" w:eastAsia="宋体" w:hAnsi="宋体" w:cs="宋体" w:hint="eastAsia"/>
                <w:color w:val="000000"/>
                <w:kern w:val="0"/>
                <w:sz w:val="22"/>
              </w:rPr>
              <w:t>达到省定标准</w:t>
            </w:r>
          </w:p>
        </w:tc>
      </w:tr>
      <w:tr w:rsidR="00317501" w14:paraId="016B3EA2" w14:textId="77777777" w:rsidTr="00884AE4">
        <w:trPr>
          <w:trHeight w:val="1036"/>
          <w:jc w:val="center"/>
        </w:trPr>
        <w:tc>
          <w:tcPr>
            <w:tcW w:w="699" w:type="dxa"/>
            <w:vMerge/>
            <w:vAlign w:val="center"/>
          </w:tcPr>
          <w:p w14:paraId="465F8B19"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5A68088F"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14</w:t>
            </w:r>
          </w:p>
        </w:tc>
        <w:tc>
          <w:tcPr>
            <w:tcW w:w="1797" w:type="dxa"/>
            <w:shd w:val="clear" w:color="auto" w:fill="auto"/>
            <w:vAlign w:val="center"/>
          </w:tcPr>
          <w:p w14:paraId="641D44EB"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集中式饮用水水源水质达到比例（</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51E9C596"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104DD9A5"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100</w:t>
            </w:r>
          </w:p>
        </w:tc>
        <w:tc>
          <w:tcPr>
            <w:tcW w:w="1701" w:type="dxa"/>
            <w:shd w:val="clear" w:color="auto" w:fill="auto"/>
            <w:noWrap/>
            <w:vAlign w:val="center"/>
          </w:tcPr>
          <w:p w14:paraId="15A353BA"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100</w:t>
            </w:r>
          </w:p>
        </w:tc>
        <w:tc>
          <w:tcPr>
            <w:tcW w:w="1559" w:type="dxa"/>
            <w:shd w:val="clear" w:color="auto" w:fill="auto"/>
            <w:vAlign w:val="center"/>
          </w:tcPr>
          <w:p w14:paraId="35CFD6AB"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100</w:t>
            </w:r>
          </w:p>
        </w:tc>
      </w:tr>
      <w:tr w:rsidR="00317501" w14:paraId="24B5D751" w14:textId="77777777" w:rsidTr="00884AE4">
        <w:trPr>
          <w:trHeight w:val="930"/>
          <w:jc w:val="center"/>
        </w:trPr>
        <w:tc>
          <w:tcPr>
            <w:tcW w:w="699" w:type="dxa"/>
            <w:vMerge/>
            <w:vAlign w:val="center"/>
          </w:tcPr>
          <w:p w14:paraId="0A4E7E88"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0058EB4C"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15</w:t>
            </w:r>
          </w:p>
        </w:tc>
        <w:tc>
          <w:tcPr>
            <w:tcW w:w="1797" w:type="dxa"/>
            <w:shd w:val="clear" w:color="auto" w:fill="auto"/>
            <w:vAlign w:val="center"/>
          </w:tcPr>
          <w:p w14:paraId="6E4770F3"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受污染耕地安全利用率（</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45C51486"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34B13B10"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100</w:t>
            </w:r>
          </w:p>
        </w:tc>
        <w:tc>
          <w:tcPr>
            <w:tcW w:w="1701" w:type="dxa"/>
            <w:shd w:val="clear" w:color="auto" w:fill="auto"/>
            <w:noWrap/>
            <w:vAlign w:val="center"/>
          </w:tcPr>
          <w:p w14:paraId="0E339B40"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100</w:t>
            </w:r>
          </w:p>
        </w:tc>
        <w:tc>
          <w:tcPr>
            <w:tcW w:w="1559" w:type="dxa"/>
            <w:shd w:val="clear" w:color="auto" w:fill="auto"/>
            <w:vAlign w:val="center"/>
          </w:tcPr>
          <w:p w14:paraId="6CD78FD5"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r>
      <w:tr w:rsidR="00317501" w14:paraId="50BF5C67" w14:textId="77777777" w:rsidTr="00884AE4">
        <w:trPr>
          <w:trHeight w:val="585"/>
          <w:jc w:val="center"/>
        </w:trPr>
        <w:tc>
          <w:tcPr>
            <w:tcW w:w="699" w:type="dxa"/>
            <w:vMerge/>
            <w:vAlign w:val="center"/>
          </w:tcPr>
          <w:p w14:paraId="6F11F87E"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1F76F136"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16</w:t>
            </w:r>
          </w:p>
        </w:tc>
        <w:tc>
          <w:tcPr>
            <w:tcW w:w="1797" w:type="dxa"/>
            <w:shd w:val="clear" w:color="auto" w:fill="auto"/>
            <w:vAlign w:val="center"/>
          </w:tcPr>
          <w:p w14:paraId="31106CC6"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森林覆盖率（</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5E29BEB2"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约束性</w:t>
            </w:r>
          </w:p>
        </w:tc>
        <w:tc>
          <w:tcPr>
            <w:tcW w:w="1703" w:type="dxa"/>
            <w:shd w:val="clear" w:color="auto" w:fill="auto"/>
            <w:noWrap/>
            <w:vAlign w:val="center"/>
          </w:tcPr>
          <w:p w14:paraId="0285998B"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70.45</w:t>
            </w:r>
          </w:p>
        </w:tc>
        <w:tc>
          <w:tcPr>
            <w:tcW w:w="1701" w:type="dxa"/>
            <w:shd w:val="clear" w:color="auto" w:fill="auto"/>
            <w:noWrap/>
            <w:vAlign w:val="center"/>
          </w:tcPr>
          <w:p w14:paraId="5A602C08"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c>
          <w:tcPr>
            <w:tcW w:w="1559" w:type="dxa"/>
            <w:shd w:val="clear" w:color="auto" w:fill="auto"/>
            <w:vAlign w:val="center"/>
          </w:tcPr>
          <w:p w14:paraId="36861423"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r>
      <w:tr w:rsidR="00317501" w14:paraId="6861ACDF" w14:textId="77777777" w:rsidTr="00884AE4">
        <w:trPr>
          <w:trHeight w:val="825"/>
          <w:jc w:val="center"/>
        </w:trPr>
        <w:tc>
          <w:tcPr>
            <w:tcW w:w="699" w:type="dxa"/>
            <w:vMerge/>
            <w:vAlign w:val="center"/>
          </w:tcPr>
          <w:p w14:paraId="5848C584"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7ACE3A95"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17</w:t>
            </w:r>
          </w:p>
        </w:tc>
        <w:tc>
          <w:tcPr>
            <w:tcW w:w="1797" w:type="dxa"/>
            <w:shd w:val="clear" w:color="auto" w:fill="auto"/>
            <w:vAlign w:val="center"/>
          </w:tcPr>
          <w:p w14:paraId="54AA59F8"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森林蓄积量（</w:t>
            </w:r>
            <w:proofErr w:type="gramStart"/>
            <w:r>
              <w:rPr>
                <w:rFonts w:ascii="宋体" w:eastAsia="宋体" w:hAnsi="宋体" w:cs="宋体" w:hint="eastAsia"/>
                <w:color w:val="000000"/>
                <w:kern w:val="0"/>
                <w:sz w:val="22"/>
              </w:rPr>
              <w:t>万立方米</w:t>
            </w:r>
            <w:proofErr w:type="gramEnd"/>
            <w:r>
              <w:rPr>
                <w:rFonts w:ascii="宋体" w:eastAsia="宋体" w:hAnsi="宋体" w:cs="宋体" w:hint="eastAsia"/>
                <w:color w:val="000000"/>
                <w:kern w:val="0"/>
                <w:sz w:val="22"/>
              </w:rPr>
              <w:t>）</w:t>
            </w:r>
          </w:p>
        </w:tc>
        <w:tc>
          <w:tcPr>
            <w:tcW w:w="1038" w:type="dxa"/>
            <w:shd w:val="clear" w:color="auto" w:fill="auto"/>
            <w:noWrap/>
            <w:vAlign w:val="center"/>
          </w:tcPr>
          <w:p w14:paraId="264A520B"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约束性</w:t>
            </w:r>
          </w:p>
        </w:tc>
        <w:tc>
          <w:tcPr>
            <w:tcW w:w="1703" w:type="dxa"/>
            <w:shd w:val="clear" w:color="auto" w:fill="auto"/>
            <w:noWrap/>
            <w:vAlign w:val="center"/>
          </w:tcPr>
          <w:p w14:paraId="0C3A2666"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hint="eastAsia"/>
                <w:color w:val="000000"/>
                <w:kern w:val="0"/>
                <w:sz w:val="22"/>
              </w:rPr>
              <w:t>-</w:t>
            </w:r>
            <w:r>
              <w:rPr>
                <w:rFonts w:eastAsia="等线" w:cs="Times New Roman"/>
                <w:color w:val="000000"/>
                <w:kern w:val="0"/>
                <w:sz w:val="22"/>
              </w:rPr>
              <w:t>-</w:t>
            </w:r>
          </w:p>
        </w:tc>
        <w:tc>
          <w:tcPr>
            <w:tcW w:w="1701" w:type="dxa"/>
            <w:shd w:val="clear" w:color="auto" w:fill="auto"/>
            <w:noWrap/>
            <w:vAlign w:val="center"/>
          </w:tcPr>
          <w:p w14:paraId="2DDFC596"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3300</w:t>
            </w:r>
          </w:p>
        </w:tc>
        <w:tc>
          <w:tcPr>
            <w:tcW w:w="1559" w:type="dxa"/>
            <w:shd w:val="clear" w:color="auto" w:fill="auto"/>
            <w:vAlign w:val="center"/>
          </w:tcPr>
          <w:p w14:paraId="7CABDD9C"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稳定提高</w:t>
            </w:r>
          </w:p>
        </w:tc>
      </w:tr>
      <w:tr w:rsidR="00317501" w14:paraId="433F2F36" w14:textId="77777777" w:rsidTr="00884AE4">
        <w:trPr>
          <w:trHeight w:val="585"/>
          <w:jc w:val="center"/>
        </w:trPr>
        <w:tc>
          <w:tcPr>
            <w:tcW w:w="699" w:type="dxa"/>
            <w:vMerge/>
            <w:vAlign w:val="center"/>
          </w:tcPr>
          <w:p w14:paraId="0631C2F4"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3E10B93F"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18</w:t>
            </w:r>
          </w:p>
        </w:tc>
        <w:tc>
          <w:tcPr>
            <w:tcW w:w="1797" w:type="dxa"/>
            <w:shd w:val="clear" w:color="auto" w:fill="auto"/>
            <w:vAlign w:val="center"/>
          </w:tcPr>
          <w:p w14:paraId="229F7EFB"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湿地保护率（</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5BD71589"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65620501"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w:t>
            </w:r>
          </w:p>
        </w:tc>
        <w:tc>
          <w:tcPr>
            <w:tcW w:w="1701" w:type="dxa"/>
            <w:shd w:val="clear" w:color="auto" w:fill="auto"/>
            <w:noWrap/>
            <w:vAlign w:val="center"/>
          </w:tcPr>
          <w:p w14:paraId="7C66E834"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99.3</w:t>
            </w:r>
          </w:p>
        </w:tc>
        <w:tc>
          <w:tcPr>
            <w:tcW w:w="1559" w:type="dxa"/>
            <w:shd w:val="clear" w:color="auto" w:fill="auto"/>
            <w:vAlign w:val="center"/>
          </w:tcPr>
          <w:p w14:paraId="12E701DD"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99.3</w:t>
            </w:r>
          </w:p>
        </w:tc>
      </w:tr>
      <w:tr w:rsidR="00317501" w14:paraId="79342ED9" w14:textId="77777777" w:rsidTr="00884AE4">
        <w:trPr>
          <w:trHeight w:val="1125"/>
          <w:jc w:val="center"/>
        </w:trPr>
        <w:tc>
          <w:tcPr>
            <w:tcW w:w="699" w:type="dxa"/>
            <w:vMerge w:val="restart"/>
            <w:shd w:val="clear" w:color="auto" w:fill="auto"/>
            <w:noWrap/>
            <w:vAlign w:val="center"/>
          </w:tcPr>
          <w:p w14:paraId="6A02FFBC"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环境治理</w:t>
            </w:r>
          </w:p>
        </w:tc>
        <w:tc>
          <w:tcPr>
            <w:tcW w:w="567" w:type="dxa"/>
            <w:shd w:val="clear" w:color="auto" w:fill="auto"/>
            <w:noWrap/>
            <w:vAlign w:val="center"/>
          </w:tcPr>
          <w:p w14:paraId="1019B654"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19</w:t>
            </w:r>
          </w:p>
        </w:tc>
        <w:tc>
          <w:tcPr>
            <w:tcW w:w="1797" w:type="dxa"/>
            <w:shd w:val="clear" w:color="auto" w:fill="auto"/>
            <w:vAlign w:val="center"/>
          </w:tcPr>
          <w:p w14:paraId="45745EA0"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化学需氧量排放总量减少（</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1C5EFD1D"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032104FA"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w:t>
            </w:r>
          </w:p>
        </w:tc>
        <w:tc>
          <w:tcPr>
            <w:tcW w:w="1701" w:type="dxa"/>
            <w:shd w:val="clear" w:color="auto" w:fill="auto"/>
            <w:noWrap/>
            <w:vAlign w:val="center"/>
          </w:tcPr>
          <w:p w14:paraId="24C88A38"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c>
          <w:tcPr>
            <w:tcW w:w="1559" w:type="dxa"/>
            <w:shd w:val="clear" w:color="auto" w:fill="auto"/>
            <w:vAlign w:val="center"/>
          </w:tcPr>
          <w:p w14:paraId="3C6B3DF2"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r>
      <w:tr w:rsidR="00317501" w14:paraId="5B098273" w14:textId="77777777" w:rsidTr="00884AE4">
        <w:trPr>
          <w:trHeight w:val="855"/>
          <w:jc w:val="center"/>
        </w:trPr>
        <w:tc>
          <w:tcPr>
            <w:tcW w:w="699" w:type="dxa"/>
            <w:vMerge/>
            <w:vAlign w:val="center"/>
          </w:tcPr>
          <w:p w14:paraId="61F6350A"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3D5DA45D"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20</w:t>
            </w:r>
          </w:p>
        </w:tc>
        <w:tc>
          <w:tcPr>
            <w:tcW w:w="1797" w:type="dxa"/>
            <w:shd w:val="clear" w:color="auto" w:fill="auto"/>
            <w:vAlign w:val="center"/>
          </w:tcPr>
          <w:p w14:paraId="4C77548F"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氨氮排放总量减少（</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18F3C473"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5AC422BA"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w:t>
            </w:r>
          </w:p>
        </w:tc>
        <w:tc>
          <w:tcPr>
            <w:tcW w:w="1701" w:type="dxa"/>
            <w:shd w:val="clear" w:color="auto" w:fill="auto"/>
            <w:noWrap/>
            <w:vAlign w:val="center"/>
          </w:tcPr>
          <w:p w14:paraId="31752731"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c>
          <w:tcPr>
            <w:tcW w:w="1559" w:type="dxa"/>
            <w:shd w:val="clear" w:color="auto" w:fill="auto"/>
            <w:vAlign w:val="center"/>
          </w:tcPr>
          <w:p w14:paraId="766D52AC"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r>
      <w:tr w:rsidR="00317501" w14:paraId="1B1419B1" w14:textId="77777777" w:rsidTr="00884AE4">
        <w:trPr>
          <w:trHeight w:val="1125"/>
          <w:jc w:val="center"/>
        </w:trPr>
        <w:tc>
          <w:tcPr>
            <w:tcW w:w="699" w:type="dxa"/>
            <w:vMerge/>
            <w:vAlign w:val="center"/>
          </w:tcPr>
          <w:p w14:paraId="16DE5A42"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6B395FB4"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21</w:t>
            </w:r>
          </w:p>
        </w:tc>
        <w:tc>
          <w:tcPr>
            <w:tcW w:w="1797" w:type="dxa"/>
            <w:shd w:val="clear" w:color="auto" w:fill="auto"/>
            <w:vAlign w:val="center"/>
          </w:tcPr>
          <w:p w14:paraId="13197268"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氮氧化物排放总量减少（</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5246B68E"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7DD636F4"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w:t>
            </w:r>
          </w:p>
        </w:tc>
        <w:tc>
          <w:tcPr>
            <w:tcW w:w="1701" w:type="dxa"/>
            <w:shd w:val="clear" w:color="auto" w:fill="auto"/>
            <w:noWrap/>
            <w:vAlign w:val="center"/>
          </w:tcPr>
          <w:p w14:paraId="1E0738E3"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c>
          <w:tcPr>
            <w:tcW w:w="1559" w:type="dxa"/>
            <w:shd w:val="clear" w:color="auto" w:fill="auto"/>
            <w:vAlign w:val="center"/>
          </w:tcPr>
          <w:p w14:paraId="161E14E4"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r>
      <w:tr w:rsidR="00317501" w14:paraId="70D5728A" w14:textId="77777777" w:rsidTr="00884AE4">
        <w:trPr>
          <w:trHeight w:val="1125"/>
          <w:jc w:val="center"/>
        </w:trPr>
        <w:tc>
          <w:tcPr>
            <w:tcW w:w="699" w:type="dxa"/>
            <w:vMerge/>
            <w:vAlign w:val="center"/>
          </w:tcPr>
          <w:p w14:paraId="6D2A4AE1"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0A8780B1"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22</w:t>
            </w:r>
          </w:p>
        </w:tc>
        <w:tc>
          <w:tcPr>
            <w:tcW w:w="1797" w:type="dxa"/>
            <w:shd w:val="clear" w:color="auto" w:fill="auto"/>
            <w:vAlign w:val="center"/>
          </w:tcPr>
          <w:p w14:paraId="0B60CFF5"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生活垃圾无害化处理率（</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1C16B2B0"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2DD1C4C2"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100</w:t>
            </w:r>
          </w:p>
        </w:tc>
        <w:tc>
          <w:tcPr>
            <w:tcW w:w="1701" w:type="dxa"/>
            <w:shd w:val="clear" w:color="auto" w:fill="auto"/>
            <w:noWrap/>
            <w:vAlign w:val="center"/>
          </w:tcPr>
          <w:p w14:paraId="63761081"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100</w:t>
            </w:r>
          </w:p>
        </w:tc>
        <w:tc>
          <w:tcPr>
            <w:tcW w:w="1559" w:type="dxa"/>
            <w:shd w:val="clear" w:color="auto" w:fill="auto"/>
            <w:vAlign w:val="center"/>
          </w:tcPr>
          <w:p w14:paraId="43641063"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100</w:t>
            </w:r>
          </w:p>
        </w:tc>
      </w:tr>
      <w:tr w:rsidR="00317501" w14:paraId="0B9DD2EC" w14:textId="77777777" w:rsidTr="00884AE4">
        <w:trPr>
          <w:trHeight w:val="1117"/>
          <w:jc w:val="center"/>
        </w:trPr>
        <w:tc>
          <w:tcPr>
            <w:tcW w:w="699" w:type="dxa"/>
            <w:vMerge w:val="restart"/>
            <w:shd w:val="clear" w:color="auto" w:fill="auto"/>
            <w:noWrap/>
            <w:vAlign w:val="center"/>
          </w:tcPr>
          <w:p w14:paraId="47980A66"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增长质量</w:t>
            </w:r>
          </w:p>
        </w:tc>
        <w:tc>
          <w:tcPr>
            <w:tcW w:w="567" w:type="dxa"/>
            <w:shd w:val="clear" w:color="auto" w:fill="auto"/>
            <w:noWrap/>
            <w:vAlign w:val="center"/>
          </w:tcPr>
          <w:p w14:paraId="2ED3C50C"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23</w:t>
            </w:r>
          </w:p>
        </w:tc>
        <w:tc>
          <w:tcPr>
            <w:tcW w:w="1797" w:type="dxa"/>
            <w:shd w:val="clear" w:color="auto" w:fill="auto"/>
            <w:vAlign w:val="center"/>
          </w:tcPr>
          <w:p w14:paraId="0D3B169C"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生态系统生产总值（</w:t>
            </w:r>
            <w:r>
              <w:rPr>
                <w:rFonts w:eastAsia="宋体" w:cs="Times New Roman"/>
                <w:color w:val="000000"/>
                <w:kern w:val="0"/>
                <w:sz w:val="22"/>
              </w:rPr>
              <w:t>GEP</w:t>
            </w:r>
            <w:r>
              <w:rPr>
                <w:rFonts w:ascii="宋体" w:eastAsia="宋体" w:hAnsi="宋体" w:cs="宋体" w:hint="eastAsia"/>
                <w:color w:val="000000"/>
                <w:kern w:val="0"/>
                <w:sz w:val="22"/>
              </w:rPr>
              <w:t>）增长率（</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2EDF0975"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3D7A9C7B"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0.044</w:t>
            </w:r>
            <w:r>
              <w:rPr>
                <w:rFonts w:ascii="宋体" w:eastAsia="宋体" w:hAnsi="宋体" w:cs="Times New Roman" w:hint="eastAsia"/>
                <w:color w:val="000000"/>
                <w:kern w:val="0"/>
                <w:sz w:val="22"/>
              </w:rPr>
              <w:t>亿元</w:t>
            </w:r>
            <w:r>
              <w:rPr>
                <w:rFonts w:eastAsia="等线" w:cs="Times New Roman"/>
                <w:color w:val="000000"/>
                <w:kern w:val="0"/>
                <w:sz w:val="22"/>
              </w:rPr>
              <w:t>/</w:t>
            </w:r>
            <w:r>
              <w:rPr>
                <w:rFonts w:ascii="宋体" w:eastAsia="宋体" w:hAnsi="宋体" w:cs="Times New Roman" w:hint="eastAsia"/>
                <w:color w:val="000000"/>
                <w:kern w:val="0"/>
                <w:sz w:val="22"/>
              </w:rPr>
              <w:t>平方公里</w:t>
            </w:r>
          </w:p>
        </w:tc>
        <w:tc>
          <w:tcPr>
            <w:tcW w:w="1701" w:type="dxa"/>
            <w:shd w:val="clear" w:color="auto" w:fill="auto"/>
            <w:noWrap/>
            <w:vAlign w:val="center"/>
          </w:tcPr>
          <w:p w14:paraId="23D1DF65"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与</w:t>
            </w:r>
            <w:r>
              <w:rPr>
                <w:rFonts w:eastAsia="宋体" w:cs="Times New Roman"/>
                <w:color w:val="000000"/>
                <w:kern w:val="0"/>
                <w:sz w:val="22"/>
              </w:rPr>
              <w:t>GDP</w:t>
            </w:r>
            <w:r>
              <w:rPr>
                <w:rFonts w:ascii="宋体" w:eastAsia="宋体" w:hAnsi="宋体" w:cs="宋体" w:hint="eastAsia"/>
                <w:color w:val="000000"/>
                <w:kern w:val="0"/>
                <w:sz w:val="22"/>
              </w:rPr>
              <w:t>增长同步</w:t>
            </w:r>
          </w:p>
        </w:tc>
        <w:tc>
          <w:tcPr>
            <w:tcW w:w="1559" w:type="dxa"/>
            <w:shd w:val="clear" w:color="auto" w:fill="auto"/>
            <w:noWrap/>
            <w:vAlign w:val="center"/>
          </w:tcPr>
          <w:p w14:paraId="4573EED2"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与</w:t>
            </w:r>
            <w:r>
              <w:rPr>
                <w:rFonts w:eastAsia="宋体" w:cs="Times New Roman"/>
                <w:color w:val="000000"/>
                <w:kern w:val="0"/>
                <w:sz w:val="22"/>
              </w:rPr>
              <w:t>GDP</w:t>
            </w:r>
            <w:r>
              <w:rPr>
                <w:rFonts w:ascii="宋体" w:eastAsia="宋体" w:hAnsi="宋体" w:cs="宋体" w:hint="eastAsia"/>
                <w:color w:val="000000"/>
                <w:kern w:val="0"/>
                <w:sz w:val="22"/>
              </w:rPr>
              <w:t>增长同步</w:t>
            </w:r>
          </w:p>
        </w:tc>
      </w:tr>
      <w:tr w:rsidR="00317501" w14:paraId="00688FDA" w14:textId="77777777" w:rsidTr="00884AE4">
        <w:trPr>
          <w:trHeight w:val="1095"/>
          <w:jc w:val="center"/>
        </w:trPr>
        <w:tc>
          <w:tcPr>
            <w:tcW w:w="699" w:type="dxa"/>
            <w:vMerge/>
            <w:vAlign w:val="center"/>
          </w:tcPr>
          <w:p w14:paraId="40B1590A"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6EB19C09"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24</w:t>
            </w:r>
          </w:p>
        </w:tc>
        <w:tc>
          <w:tcPr>
            <w:tcW w:w="1797" w:type="dxa"/>
            <w:shd w:val="clear" w:color="auto" w:fill="auto"/>
            <w:vAlign w:val="center"/>
          </w:tcPr>
          <w:p w14:paraId="2EBC0972"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战略性新兴产业增加值占</w:t>
            </w:r>
            <w:r>
              <w:rPr>
                <w:rFonts w:eastAsia="宋体" w:cs="Times New Roman"/>
                <w:color w:val="000000"/>
                <w:kern w:val="0"/>
                <w:sz w:val="22"/>
              </w:rPr>
              <w:t>GDP</w:t>
            </w:r>
            <w:r>
              <w:rPr>
                <w:rFonts w:ascii="宋体" w:eastAsia="宋体" w:hAnsi="宋体" w:cs="宋体" w:hint="eastAsia"/>
                <w:color w:val="000000"/>
                <w:kern w:val="0"/>
                <w:sz w:val="22"/>
              </w:rPr>
              <w:t>比重（</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7EC31DC5"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1E5A1A16"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w:t>
            </w:r>
          </w:p>
        </w:tc>
        <w:tc>
          <w:tcPr>
            <w:tcW w:w="1701" w:type="dxa"/>
            <w:shd w:val="clear" w:color="auto" w:fill="auto"/>
            <w:noWrap/>
            <w:vAlign w:val="center"/>
          </w:tcPr>
          <w:p w14:paraId="01A779DD"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3</w:t>
            </w:r>
          </w:p>
        </w:tc>
        <w:tc>
          <w:tcPr>
            <w:tcW w:w="1559" w:type="dxa"/>
            <w:shd w:val="clear" w:color="auto" w:fill="auto"/>
            <w:vAlign w:val="center"/>
          </w:tcPr>
          <w:p w14:paraId="10FACBC9"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稳定提高</w:t>
            </w:r>
          </w:p>
        </w:tc>
      </w:tr>
      <w:tr w:rsidR="00317501" w14:paraId="39C2C165" w14:textId="77777777" w:rsidTr="00884AE4">
        <w:trPr>
          <w:trHeight w:val="1395"/>
          <w:jc w:val="center"/>
        </w:trPr>
        <w:tc>
          <w:tcPr>
            <w:tcW w:w="699" w:type="dxa"/>
            <w:vMerge/>
            <w:vAlign w:val="center"/>
          </w:tcPr>
          <w:p w14:paraId="46635528"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6BC6AF24"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25</w:t>
            </w:r>
          </w:p>
        </w:tc>
        <w:tc>
          <w:tcPr>
            <w:tcW w:w="1797" w:type="dxa"/>
            <w:shd w:val="clear" w:color="auto" w:fill="auto"/>
            <w:vAlign w:val="center"/>
          </w:tcPr>
          <w:p w14:paraId="4039F330"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绿色有机农产品产值占农业总产值比重（</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0A333CB3"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6AAC64B5"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0.83</w:t>
            </w:r>
          </w:p>
        </w:tc>
        <w:tc>
          <w:tcPr>
            <w:tcW w:w="1701" w:type="dxa"/>
            <w:shd w:val="clear" w:color="auto" w:fill="auto"/>
            <w:noWrap/>
            <w:vAlign w:val="center"/>
          </w:tcPr>
          <w:p w14:paraId="72A0711B"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稳定提高</w:t>
            </w:r>
          </w:p>
        </w:tc>
        <w:tc>
          <w:tcPr>
            <w:tcW w:w="1559" w:type="dxa"/>
            <w:shd w:val="clear" w:color="auto" w:fill="auto"/>
            <w:vAlign w:val="center"/>
          </w:tcPr>
          <w:p w14:paraId="10201498"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稳定提高</w:t>
            </w:r>
          </w:p>
        </w:tc>
      </w:tr>
      <w:tr w:rsidR="00317501" w14:paraId="1009DFE4" w14:textId="77777777" w:rsidTr="00884AE4">
        <w:trPr>
          <w:trHeight w:val="1395"/>
          <w:jc w:val="center"/>
        </w:trPr>
        <w:tc>
          <w:tcPr>
            <w:tcW w:w="699" w:type="dxa"/>
            <w:vMerge/>
            <w:vAlign w:val="center"/>
          </w:tcPr>
          <w:p w14:paraId="7F81FFAD"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393A94B2"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26</w:t>
            </w:r>
          </w:p>
        </w:tc>
        <w:tc>
          <w:tcPr>
            <w:tcW w:w="1797" w:type="dxa"/>
            <w:shd w:val="clear" w:color="auto" w:fill="auto"/>
            <w:vAlign w:val="center"/>
          </w:tcPr>
          <w:p w14:paraId="17674C74"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生态旅游收入占服务业总产值比重（</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70ECC52C"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46550A51"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4.22</w:t>
            </w:r>
          </w:p>
        </w:tc>
        <w:tc>
          <w:tcPr>
            <w:tcW w:w="1701" w:type="dxa"/>
            <w:shd w:val="clear" w:color="auto" w:fill="auto"/>
            <w:noWrap/>
            <w:vAlign w:val="center"/>
          </w:tcPr>
          <w:p w14:paraId="47799D77"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稳定提高</w:t>
            </w:r>
          </w:p>
        </w:tc>
        <w:tc>
          <w:tcPr>
            <w:tcW w:w="1559" w:type="dxa"/>
            <w:shd w:val="clear" w:color="auto" w:fill="auto"/>
            <w:vAlign w:val="center"/>
          </w:tcPr>
          <w:p w14:paraId="1F9AC87B"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稳定提高</w:t>
            </w:r>
          </w:p>
        </w:tc>
      </w:tr>
      <w:tr w:rsidR="00317501" w14:paraId="1F42D195" w14:textId="77777777" w:rsidTr="00884AE4">
        <w:trPr>
          <w:trHeight w:val="1395"/>
          <w:jc w:val="center"/>
        </w:trPr>
        <w:tc>
          <w:tcPr>
            <w:tcW w:w="699" w:type="dxa"/>
            <w:vMerge/>
            <w:vAlign w:val="center"/>
          </w:tcPr>
          <w:p w14:paraId="65DEF30F"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351F805C"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27</w:t>
            </w:r>
          </w:p>
        </w:tc>
        <w:tc>
          <w:tcPr>
            <w:tcW w:w="1797" w:type="dxa"/>
            <w:shd w:val="clear" w:color="auto" w:fill="auto"/>
            <w:vAlign w:val="center"/>
          </w:tcPr>
          <w:p w14:paraId="148C1135"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生态加工业产值占工业总产值比重（</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5C7CD22E"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3B9803D4"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11.18</w:t>
            </w:r>
          </w:p>
        </w:tc>
        <w:tc>
          <w:tcPr>
            <w:tcW w:w="1701" w:type="dxa"/>
            <w:shd w:val="clear" w:color="auto" w:fill="auto"/>
            <w:noWrap/>
            <w:vAlign w:val="center"/>
          </w:tcPr>
          <w:p w14:paraId="51D7C30B"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稳定提高</w:t>
            </w:r>
          </w:p>
        </w:tc>
        <w:tc>
          <w:tcPr>
            <w:tcW w:w="1559" w:type="dxa"/>
            <w:shd w:val="clear" w:color="auto" w:fill="auto"/>
            <w:vAlign w:val="center"/>
          </w:tcPr>
          <w:p w14:paraId="5D624D78"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稳定提高</w:t>
            </w:r>
          </w:p>
        </w:tc>
      </w:tr>
      <w:tr w:rsidR="00317501" w14:paraId="3752A27B" w14:textId="77777777" w:rsidTr="00884AE4">
        <w:trPr>
          <w:trHeight w:val="1267"/>
          <w:jc w:val="center"/>
        </w:trPr>
        <w:tc>
          <w:tcPr>
            <w:tcW w:w="699" w:type="dxa"/>
            <w:vMerge/>
            <w:vAlign w:val="center"/>
          </w:tcPr>
          <w:p w14:paraId="616F0490"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7B0EF46E"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28</w:t>
            </w:r>
          </w:p>
        </w:tc>
        <w:tc>
          <w:tcPr>
            <w:tcW w:w="1797" w:type="dxa"/>
            <w:shd w:val="clear" w:color="auto" w:fill="auto"/>
            <w:vAlign w:val="center"/>
          </w:tcPr>
          <w:p w14:paraId="07C4244A"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研究与试验发展经费支出占</w:t>
            </w:r>
            <w:r>
              <w:rPr>
                <w:rFonts w:eastAsia="宋体" w:cs="Times New Roman"/>
                <w:color w:val="000000"/>
                <w:kern w:val="0"/>
                <w:sz w:val="22"/>
              </w:rPr>
              <w:t>GDP</w:t>
            </w:r>
            <w:r>
              <w:rPr>
                <w:rFonts w:ascii="宋体" w:eastAsia="宋体" w:hAnsi="宋体" w:cs="宋体" w:hint="eastAsia"/>
                <w:color w:val="000000"/>
                <w:kern w:val="0"/>
                <w:sz w:val="22"/>
              </w:rPr>
              <w:t>比重（</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0AB0D5F8"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3D0D4F94"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w:t>
            </w:r>
          </w:p>
        </w:tc>
        <w:tc>
          <w:tcPr>
            <w:tcW w:w="1701" w:type="dxa"/>
            <w:shd w:val="clear" w:color="auto" w:fill="auto"/>
            <w:noWrap/>
            <w:vAlign w:val="center"/>
          </w:tcPr>
          <w:p w14:paraId="42B2BB5B"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1.178</w:t>
            </w:r>
          </w:p>
        </w:tc>
        <w:tc>
          <w:tcPr>
            <w:tcW w:w="1559" w:type="dxa"/>
            <w:shd w:val="clear" w:color="auto" w:fill="auto"/>
            <w:vAlign w:val="center"/>
          </w:tcPr>
          <w:p w14:paraId="5DCA5CB0"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r>
      <w:tr w:rsidR="00317501" w14:paraId="4888721F" w14:textId="77777777" w:rsidTr="00884AE4">
        <w:trPr>
          <w:trHeight w:val="1125"/>
          <w:jc w:val="center"/>
        </w:trPr>
        <w:tc>
          <w:tcPr>
            <w:tcW w:w="699" w:type="dxa"/>
            <w:vMerge w:val="restart"/>
            <w:shd w:val="clear" w:color="auto" w:fill="auto"/>
            <w:noWrap/>
            <w:vAlign w:val="center"/>
          </w:tcPr>
          <w:p w14:paraId="78301AA7"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绿色生活</w:t>
            </w:r>
          </w:p>
        </w:tc>
        <w:tc>
          <w:tcPr>
            <w:tcW w:w="567" w:type="dxa"/>
            <w:shd w:val="clear" w:color="auto" w:fill="auto"/>
            <w:noWrap/>
            <w:vAlign w:val="center"/>
          </w:tcPr>
          <w:p w14:paraId="687B6DEE"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29</w:t>
            </w:r>
          </w:p>
        </w:tc>
        <w:tc>
          <w:tcPr>
            <w:tcW w:w="1797" w:type="dxa"/>
            <w:shd w:val="clear" w:color="auto" w:fill="auto"/>
            <w:vAlign w:val="center"/>
          </w:tcPr>
          <w:p w14:paraId="623527A3"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新能源公交汽车保有量增长率（</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2C3E92CD"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77927C3D"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w:t>
            </w:r>
          </w:p>
        </w:tc>
        <w:tc>
          <w:tcPr>
            <w:tcW w:w="1701" w:type="dxa"/>
            <w:shd w:val="clear" w:color="auto" w:fill="auto"/>
            <w:noWrap/>
            <w:vAlign w:val="center"/>
          </w:tcPr>
          <w:p w14:paraId="49B53216"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100</w:t>
            </w:r>
          </w:p>
        </w:tc>
        <w:tc>
          <w:tcPr>
            <w:tcW w:w="1559" w:type="dxa"/>
            <w:shd w:val="clear" w:color="auto" w:fill="auto"/>
            <w:vAlign w:val="center"/>
          </w:tcPr>
          <w:p w14:paraId="474F4EA2"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r>
      <w:tr w:rsidR="00317501" w14:paraId="02AF69F8" w14:textId="77777777" w:rsidTr="00884AE4">
        <w:trPr>
          <w:trHeight w:val="1125"/>
          <w:jc w:val="center"/>
        </w:trPr>
        <w:tc>
          <w:tcPr>
            <w:tcW w:w="699" w:type="dxa"/>
            <w:vMerge/>
            <w:vAlign w:val="center"/>
          </w:tcPr>
          <w:p w14:paraId="358EDDDD"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44E22F84"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30</w:t>
            </w:r>
          </w:p>
        </w:tc>
        <w:tc>
          <w:tcPr>
            <w:tcW w:w="1797" w:type="dxa"/>
            <w:shd w:val="clear" w:color="auto" w:fill="auto"/>
            <w:vAlign w:val="center"/>
          </w:tcPr>
          <w:p w14:paraId="3445B8B1"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城镇绿色建筑占新建建筑比重（</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71CB1AB1"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17CBE194"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w:t>
            </w:r>
          </w:p>
        </w:tc>
        <w:tc>
          <w:tcPr>
            <w:tcW w:w="1701" w:type="dxa"/>
            <w:shd w:val="clear" w:color="auto" w:fill="auto"/>
            <w:noWrap/>
            <w:vAlign w:val="center"/>
          </w:tcPr>
          <w:p w14:paraId="0399A630"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城镇新建建筑全面执行绿色建筑标准，星级绿色建筑占比力争达到30%以上。新建政府投资公益性建筑和大型公共建筑要全部达到</w:t>
            </w:r>
            <w:proofErr w:type="gramStart"/>
            <w:r>
              <w:rPr>
                <w:rFonts w:ascii="宋体" w:eastAsia="宋体" w:hAnsi="宋体" w:cs="宋体" w:hint="eastAsia"/>
                <w:color w:val="000000"/>
                <w:kern w:val="0"/>
                <w:sz w:val="22"/>
              </w:rPr>
              <w:t>一</w:t>
            </w:r>
            <w:proofErr w:type="gramEnd"/>
            <w:r>
              <w:rPr>
                <w:rFonts w:ascii="宋体" w:eastAsia="宋体" w:hAnsi="宋体" w:cs="宋体" w:hint="eastAsia"/>
                <w:color w:val="000000"/>
                <w:kern w:val="0"/>
                <w:sz w:val="22"/>
              </w:rPr>
              <w:t>星级以上绿色建筑标准。新建政府投资公益性建筑和大型公共建筑要全部达到</w:t>
            </w:r>
            <w:proofErr w:type="gramStart"/>
            <w:r>
              <w:rPr>
                <w:rFonts w:ascii="宋体" w:eastAsia="宋体" w:hAnsi="宋体" w:cs="宋体" w:hint="eastAsia"/>
                <w:color w:val="000000"/>
                <w:kern w:val="0"/>
                <w:sz w:val="22"/>
              </w:rPr>
              <w:t>一</w:t>
            </w:r>
            <w:proofErr w:type="gramEnd"/>
            <w:r>
              <w:rPr>
                <w:rFonts w:ascii="宋体" w:eastAsia="宋体" w:hAnsi="宋体" w:cs="宋体" w:hint="eastAsia"/>
                <w:color w:val="000000"/>
                <w:kern w:val="0"/>
                <w:sz w:val="22"/>
              </w:rPr>
              <w:t>星级以上绿色建筑标准。</w:t>
            </w:r>
          </w:p>
        </w:tc>
        <w:tc>
          <w:tcPr>
            <w:tcW w:w="1559" w:type="dxa"/>
            <w:shd w:val="clear" w:color="auto" w:fill="auto"/>
            <w:vAlign w:val="center"/>
          </w:tcPr>
          <w:p w14:paraId="3889347D"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新建居住建筑达到83%节能要求，新建公共建筑达到78%节能要求。</w:t>
            </w:r>
          </w:p>
        </w:tc>
      </w:tr>
      <w:tr w:rsidR="00317501" w14:paraId="6AD86CF4" w14:textId="77777777" w:rsidTr="00884AE4">
        <w:trPr>
          <w:trHeight w:val="855"/>
          <w:jc w:val="center"/>
        </w:trPr>
        <w:tc>
          <w:tcPr>
            <w:tcW w:w="699" w:type="dxa"/>
            <w:vMerge/>
            <w:vAlign w:val="center"/>
          </w:tcPr>
          <w:p w14:paraId="1E80F84F"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54C29E6E"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31</w:t>
            </w:r>
          </w:p>
        </w:tc>
        <w:tc>
          <w:tcPr>
            <w:tcW w:w="1797" w:type="dxa"/>
            <w:shd w:val="clear" w:color="auto" w:fill="auto"/>
            <w:vAlign w:val="center"/>
          </w:tcPr>
          <w:p w14:paraId="4944C77D"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城市建成区绿地率（</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6EA5E4F8"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6D4DE0C6"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w:t>
            </w:r>
          </w:p>
        </w:tc>
        <w:tc>
          <w:tcPr>
            <w:tcW w:w="1701" w:type="dxa"/>
            <w:shd w:val="clear" w:color="auto" w:fill="auto"/>
            <w:noWrap/>
            <w:vAlign w:val="center"/>
          </w:tcPr>
          <w:p w14:paraId="5FB4EE4F"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48</w:t>
            </w:r>
          </w:p>
        </w:tc>
        <w:tc>
          <w:tcPr>
            <w:tcW w:w="1559" w:type="dxa"/>
            <w:shd w:val="clear" w:color="auto" w:fill="auto"/>
            <w:vAlign w:val="center"/>
          </w:tcPr>
          <w:p w14:paraId="3B273992"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r>
      <w:tr w:rsidR="00317501" w14:paraId="27B5B6F8" w14:textId="77777777" w:rsidTr="00884AE4">
        <w:trPr>
          <w:trHeight w:val="855"/>
          <w:jc w:val="center"/>
        </w:trPr>
        <w:tc>
          <w:tcPr>
            <w:tcW w:w="699" w:type="dxa"/>
            <w:vMerge/>
            <w:vAlign w:val="center"/>
          </w:tcPr>
          <w:p w14:paraId="0BD8C175"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15825FE0"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32</w:t>
            </w:r>
          </w:p>
        </w:tc>
        <w:tc>
          <w:tcPr>
            <w:tcW w:w="1797" w:type="dxa"/>
            <w:shd w:val="clear" w:color="auto" w:fill="auto"/>
            <w:vAlign w:val="center"/>
          </w:tcPr>
          <w:p w14:paraId="45A4DAF5"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农村自来水普及率（</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6070C6E3"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618AE328"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w:t>
            </w:r>
          </w:p>
        </w:tc>
        <w:tc>
          <w:tcPr>
            <w:tcW w:w="1701" w:type="dxa"/>
            <w:shd w:val="clear" w:color="auto" w:fill="auto"/>
            <w:noWrap/>
            <w:vAlign w:val="center"/>
          </w:tcPr>
          <w:p w14:paraId="28395691"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92.8</w:t>
            </w:r>
          </w:p>
        </w:tc>
        <w:tc>
          <w:tcPr>
            <w:tcW w:w="1559" w:type="dxa"/>
            <w:shd w:val="clear" w:color="auto" w:fill="auto"/>
            <w:vAlign w:val="center"/>
          </w:tcPr>
          <w:p w14:paraId="3ABAB4C5"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r>
      <w:tr w:rsidR="00317501" w14:paraId="51345522" w14:textId="77777777" w:rsidTr="00884AE4">
        <w:trPr>
          <w:trHeight w:val="855"/>
          <w:jc w:val="center"/>
        </w:trPr>
        <w:tc>
          <w:tcPr>
            <w:tcW w:w="699" w:type="dxa"/>
            <w:vMerge/>
            <w:vAlign w:val="center"/>
          </w:tcPr>
          <w:p w14:paraId="013913ED"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05BE17AF"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33</w:t>
            </w:r>
          </w:p>
        </w:tc>
        <w:tc>
          <w:tcPr>
            <w:tcW w:w="1797" w:type="dxa"/>
            <w:shd w:val="clear" w:color="auto" w:fill="auto"/>
            <w:vAlign w:val="center"/>
          </w:tcPr>
          <w:p w14:paraId="689F4AF9"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农村卫生厕所普及率（</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420C12D9"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643BE7FF"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w:t>
            </w:r>
          </w:p>
        </w:tc>
        <w:tc>
          <w:tcPr>
            <w:tcW w:w="1701" w:type="dxa"/>
            <w:shd w:val="clear" w:color="auto" w:fill="auto"/>
            <w:noWrap/>
            <w:vAlign w:val="center"/>
          </w:tcPr>
          <w:p w14:paraId="69400151"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90</w:t>
            </w:r>
          </w:p>
        </w:tc>
        <w:tc>
          <w:tcPr>
            <w:tcW w:w="1559" w:type="dxa"/>
            <w:shd w:val="clear" w:color="auto" w:fill="auto"/>
            <w:vAlign w:val="center"/>
          </w:tcPr>
          <w:p w14:paraId="577F7EE7"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达到省定标准</w:t>
            </w:r>
          </w:p>
        </w:tc>
      </w:tr>
      <w:tr w:rsidR="00317501" w14:paraId="3BAB5C5B" w14:textId="77777777" w:rsidTr="00884AE4">
        <w:trPr>
          <w:trHeight w:val="1425"/>
          <w:jc w:val="center"/>
        </w:trPr>
        <w:tc>
          <w:tcPr>
            <w:tcW w:w="699" w:type="dxa"/>
            <w:vMerge/>
            <w:vAlign w:val="center"/>
          </w:tcPr>
          <w:p w14:paraId="5FB2E4CC"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6D005214"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34</w:t>
            </w:r>
          </w:p>
        </w:tc>
        <w:tc>
          <w:tcPr>
            <w:tcW w:w="1797" w:type="dxa"/>
            <w:shd w:val="clear" w:color="auto" w:fill="auto"/>
            <w:vAlign w:val="center"/>
          </w:tcPr>
          <w:p w14:paraId="4059BFA7"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公园绿地、广场步行</w:t>
            </w:r>
            <w:r>
              <w:rPr>
                <w:rFonts w:eastAsia="宋体" w:cs="Times New Roman"/>
                <w:color w:val="000000"/>
                <w:kern w:val="0"/>
                <w:sz w:val="22"/>
              </w:rPr>
              <w:t>5</w:t>
            </w:r>
            <w:r>
              <w:rPr>
                <w:rFonts w:ascii="宋体" w:eastAsia="宋体" w:hAnsi="宋体" w:cs="宋体" w:hint="eastAsia"/>
                <w:color w:val="000000"/>
                <w:kern w:val="0"/>
                <w:sz w:val="22"/>
              </w:rPr>
              <w:t>分钟覆盖率（</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4E1A4335"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约束性</w:t>
            </w:r>
          </w:p>
        </w:tc>
        <w:tc>
          <w:tcPr>
            <w:tcW w:w="1703" w:type="dxa"/>
            <w:shd w:val="clear" w:color="auto" w:fill="auto"/>
            <w:noWrap/>
            <w:vAlign w:val="center"/>
          </w:tcPr>
          <w:p w14:paraId="6091246A"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w:t>
            </w:r>
          </w:p>
        </w:tc>
        <w:tc>
          <w:tcPr>
            <w:tcW w:w="1701" w:type="dxa"/>
            <w:shd w:val="clear" w:color="auto" w:fill="auto"/>
            <w:noWrap/>
            <w:vAlign w:val="center"/>
          </w:tcPr>
          <w:p w14:paraId="3B2EE062"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80</w:t>
            </w:r>
          </w:p>
        </w:tc>
        <w:tc>
          <w:tcPr>
            <w:tcW w:w="1559" w:type="dxa"/>
            <w:shd w:val="clear" w:color="auto" w:fill="auto"/>
            <w:vAlign w:val="center"/>
          </w:tcPr>
          <w:p w14:paraId="1062DC55"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90</w:t>
            </w:r>
          </w:p>
        </w:tc>
      </w:tr>
      <w:tr w:rsidR="00317501" w14:paraId="2B5FA1A8" w14:textId="77777777" w:rsidTr="00884AE4">
        <w:trPr>
          <w:trHeight w:val="855"/>
          <w:jc w:val="center"/>
        </w:trPr>
        <w:tc>
          <w:tcPr>
            <w:tcW w:w="699" w:type="dxa"/>
            <w:vMerge/>
            <w:vAlign w:val="center"/>
          </w:tcPr>
          <w:p w14:paraId="3802E0BB" w14:textId="77777777" w:rsidR="00317501" w:rsidRDefault="00317501">
            <w:pPr>
              <w:widowControl/>
              <w:spacing w:line="240" w:lineRule="auto"/>
              <w:ind w:firstLineChars="0" w:firstLine="0"/>
              <w:jc w:val="left"/>
              <w:rPr>
                <w:rFonts w:ascii="宋体" w:eastAsia="宋体" w:hAnsi="宋体" w:cs="宋体"/>
                <w:color w:val="000000"/>
                <w:kern w:val="0"/>
                <w:sz w:val="22"/>
              </w:rPr>
            </w:pPr>
          </w:p>
        </w:tc>
        <w:tc>
          <w:tcPr>
            <w:tcW w:w="567" w:type="dxa"/>
            <w:shd w:val="clear" w:color="auto" w:fill="auto"/>
            <w:noWrap/>
            <w:vAlign w:val="center"/>
          </w:tcPr>
          <w:p w14:paraId="61743F52"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35</w:t>
            </w:r>
          </w:p>
        </w:tc>
        <w:tc>
          <w:tcPr>
            <w:tcW w:w="1797" w:type="dxa"/>
            <w:shd w:val="clear" w:color="auto" w:fill="auto"/>
            <w:vAlign w:val="center"/>
          </w:tcPr>
          <w:p w14:paraId="43AE2161"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降雨就地消纳率（</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0A4351FF"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53AD4940"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50</w:t>
            </w:r>
          </w:p>
        </w:tc>
        <w:tc>
          <w:tcPr>
            <w:tcW w:w="1701" w:type="dxa"/>
            <w:shd w:val="clear" w:color="auto" w:fill="auto"/>
            <w:noWrap/>
            <w:vAlign w:val="center"/>
          </w:tcPr>
          <w:p w14:paraId="39DFFD22"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50</w:t>
            </w:r>
          </w:p>
        </w:tc>
        <w:tc>
          <w:tcPr>
            <w:tcW w:w="1559" w:type="dxa"/>
            <w:shd w:val="clear" w:color="auto" w:fill="auto"/>
            <w:vAlign w:val="center"/>
          </w:tcPr>
          <w:p w14:paraId="60FED5DE"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75</w:t>
            </w:r>
          </w:p>
        </w:tc>
      </w:tr>
      <w:tr w:rsidR="00317501" w14:paraId="2399C95A" w14:textId="77777777" w:rsidTr="00884AE4">
        <w:trPr>
          <w:trHeight w:val="1125"/>
          <w:jc w:val="center"/>
        </w:trPr>
        <w:tc>
          <w:tcPr>
            <w:tcW w:w="699" w:type="dxa"/>
            <w:shd w:val="clear" w:color="auto" w:fill="auto"/>
            <w:noWrap/>
            <w:vAlign w:val="center"/>
          </w:tcPr>
          <w:p w14:paraId="0EC9751D"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公众满意程度</w:t>
            </w:r>
          </w:p>
        </w:tc>
        <w:tc>
          <w:tcPr>
            <w:tcW w:w="567" w:type="dxa"/>
            <w:shd w:val="clear" w:color="auto" w:fill="auto"/>
            <w:noWrap/>
            <w:vAlign w:val="center"/>
          </w:tcPr>
          <w:p w14:paraId="619E8D29"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36</w:t>
            </w:r>
          </w:p>
        </w:tc>
        <w:tc>
          <w:tcPr>
            <w:tcW w:w="1797" w:type="dxa"/>
            <w:shd w:val="clear" w:color="auto" w:fill="auto"/>
            <w:vAlign w:val="center"/>
          </w:tcPr>
          <w:p w14:paraId="1A9A3D81" w14:textId="77777777" w:rsidR="00317501" w:rsidRDefault="00837B11">
            <w:pPr>
              <w:widowControl/>
              <w:spacing w:line="240" w:lineRule="auto"/>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公众对生态环境质量满意程度（</w:t>
            </w:r>
            <w:r>
              <w:rPr>
                <w:rFonts w:eastAsia="宋体" w:cs="Times New Roman"/>
                <w:color w:val="000000"/>
                <w:kern w:val="0"/>
                <w:sz w:val="22"/>
              </w:rPr>
              <w:t>%</w:t>
            </w:r>
            <w:r>
              <w:rPr>
                <w:rFonts w:ascii="宋体" w:eastAsia="宋体" w:hAnsi="宋体" w:cs="宋体" w:hint="eastAsia"/>
                <w:color w:val="000000"/>
                <w:kern w:val="0"/>
                <w:sz w:val="22"/>
              </w:rPr>
              <w:t>）</w:t>
            </w:r>
          </w:p>
        </w:tc>
        <w:tc>
          <w:tcPr>
            <w:tcW w:w="1038" w:type="dxa"/>
            <w:shd w:val="clear" w:color="auto" w:fill="auto"/>
            <w:noWrap/>
            <w:vAlign w:val="center"/>
          </w:tcPr>
          <w:p w14:paraId="2A364F03" w14:textId="77777777" w:rsidR="00317501" w:rsidRDefault="00837B11">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预期性</w:t>
            </w:r>
          </w:p>
        </w:tc>
        <w:tc>
          <w:tcPr>
            <w:tcW w:w="1703" w:type="dxa"/>
            <w:shd w:val="clear" w:color="auto" w:fill="auto"/>
            <w:noWrap/>
            <w:vAlign w:val="center"/>
          </w:tcPr>
          <w:p w14:paraId="0081F512"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w:t>
            </w:r>
          </w:p>
        </w:tc>
        <w:tc>
          <w:tcPr>
            <w:tcW w:w="1701" w:type="dxa"/>
            <w:shd w:val="clear" w:color="auto" w:fill="auto"/>
            <w:noWrap/>
            <w:vAlign w:val="center"/>
          </w:tcPr>
          <w:p w14:paraId="14A351E3"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95</w:t>
            </w:r>
          </w:p>
        </w:tc>
        <w:tc>
          <w:tcPr>
            <w:tcW w:w="1559" w:type="dxa"/>
            <w:shd w:val="clear" w:color="auto" w:fill="auto"/>
            <w:vAlign w:val="center"/>
          </w:tcPr>
          <w:p w14:paraId="58893A98" w14:textId="77777777" w:rsidR="00317501" w:rsidRDefault="00837B11">
            <w:pPr>
              <w:widowControl/>
              <w:spacing w:line="240" w:lineRule="auto"/>
              <w:ind w:firstLineChars="0" w:firstLine="0"/>
              <w:jc w:val="center"/>
              <w:rPr>
                <w:rFonts w:eastAsia="等线" w:cs="Times New Roman"/>
                <w:color w:val="000000"/>
                <w:kern w:val="0"/>
                <w:sz w:val="22"/>
              </w:rPr>
            </w:pPr>
            <w:r>
              <w:rPr>
                <w:rFonts w:eastAsia="等线" w:cs="Times New Roman"/>
                <w:color w:val="000000"/>
                <w:kern w:val="0"/>
                <w:sz w:val="22"/>
              </w:rPr>
              <w:t>95</w:t>
            </w:r>
          </w:p>
        </w:tc>
      </w:tr>
    </w:tbl>
    <w:p w14:paraId="5DCE41AF" w14:textId="77777777" w:rsidR="00317501" w:rsidRDefault="00837B11">
      <w:pPr>
        <w:pStyle w:val="2"/>
        <w:rPr>
          <w:rFonts w:ascii="Times New Roman" w:eastAsiaTheme="minorEastAsia" w:hAnsi="Times New Roman" w:cs="Times New Roman"/>
        </w:rPr>
      </w:pPr>
      <w:bookmarkStart w:id="14" w:name="_Toc148599125"/>
      <w:r>
        <w:rPr>
          <w:rFonts w:ascii="Times New Roman" w:eastAsiaTheme="minorEastAsia" w:hAnsi="Times New Roman" w:cs="Times New Roman"/>
        </w:rPr>
        <w:t>第四节</w:t>
      </w:r>
      <w:r>
        <w:rPr>
          <w:rFonts w:ascii="Times New Roman" w:eastAsiaTheme="minorEastAsia" w:hAnsi="Times New Roman" w:cs="Times New Roman"/>
        </w:rPr>
        <w:t xml:space="preserve"> </w:t>
      </w:r>
      <w:r>
        <w:rPr>
          <w:rFonts w:ascii="Times New Roman" w:eastAsiaTheme="minorEastAsia" w:hAnsi="Times New Roman" w:cs="Times New Roman"/>
        </w:rPr>
        <w:t>建设试验示范重点</w:t>
      </w:r>
      <w:bookmarkEnd w:id="14"/>
    </w:p>
    <w:p w14:paraId="4CBAB50F"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（一）优化国土空间开发格局</w:t>
      </w:r>
    </w:p>
    <w:p w14:paraId="31C0DC2A" w14:textId="77777777" w:rsidR="00317501" w:rsidRDefault="00837B11">
      <w:pPr>
        <w:ind w:firstLine="560"/>
        <w:rPr>
          <w:rFonts w:eastAsiaTheme="minorEastAsia" w:cs="Times New Roman"/>
          <w:sz w:val="28"/>
          <w:szCs w:val="28"/>
        </w:rPr>
      </w:pPr>
      <w:r>
        <w:rPr>
          <w:rFonts w:eastAsiaTheme="minorEastAsia" w:cs="Times New Roman"/>
          <w:sz w:val="28"/>
          <w:szCs w:val="28"/>
        </w:rPr>
        <w:t>落实主体功能区战略，按照主体功能定位，统筹生产力布局，调整优化空间结构，构建科学合理的城镇化格局、产业发展格局、生态安全格局，促进生产空间集约高效、生活空间宜居适度、生态空间山清水秀。</w:t>
      </w:r>
    </w:p>
    <w:p w14:paraId="4ECAF752"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（二）实施存量经济绿色化改造</w:t>
      </w:r>
    </w:p>
    <w:p w14:paraId="5B7EEA3E" w14:textId="1886FF6B" w:rsidR="00317501" w:rsidRDefault="00837B11">
      <w:pPr>
        <w:ind w:firstLine="560"/>
        <w:rPr>
          <w:rFonts w:eastAsiaTheme="minorEastAsia" w:cs="Times New Roman"/>
          <w:sz w:val="28"/>
          <w:szCs w:val="28"/>
        </w:rPr>
      </w:pPr>
      <w:r>
        <w:rPr>
          <w:rFonts w:eastAsiaTheme="minorEastAsia" w:cs="Times New Roman"/>
          <w:sz w:val="28"/>
          <w:szCs w:val="28"/>
        </w:rPr>
        <w:t>全面推行绿色循环低碳生产方式，大力推动节能降耗、清洁生产、资源综合利用，合理延伸产业链，推动企业间、行业间、产业间的循环链接，提升改造传统产业，提高资源产出率，</w:t>
      </w:r>
      <w:r w:rsidR="004276B1">
        <w:rPr>
          <w:rFonts w:eastAsiaTheme="minorEastAsia" w:cs="Times New Roman" w:hint="eastAsia"/>
          <w:sz w:val="28"/>
          <w:szCs w:val="28"/>
        </w:rPr>
        <w:t>提高</w:t>
      </w:r>
      <w:r>
        <w:rPr>
          <w:rFonts w:eastAsiaTheme="minorEastAsia" w:cs="Times New Roman"/>
          <w:sz w:val="28"/>
          <w:szCs w:val="28"/>
        </w:rPr>
        <w:t>经济发展的质量、效益。</w:t>
      </w:r>
    </w:p>
    <w:p w14:paraId="5A8F5356"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（三）强化增量经济的绿色化构建</w:t>
      </w:r>
    </w:p>
    <w:p w14:paraId="477CEC2C" w14:textId="77777777" w:rsidR="00317501" w:rsidRDefault="00837B11">
      <w:pPr>
        <w:ind w:firstLine="560"/>
        <w:rPr>
          <w:rFonts w:eastAsiaTheme="minorEastAsia" w:cs="Times New Roman"/>
          <w:sz w:val="28"/>
          <w:szCs w:val="28"/>
        </w:rPr>
      </w:pPr>
      <w:r>
        <w:rPr>
          <w:rFonts w:eastAsiaTheme="minorEastAsia" w:cs="Times New Roman"/>
          <w:sz w:val="28"/>
          <w:szCs w:val="28"/>
        </w:rPr>
        <w:t>按绿色发展要求对增量经济进行规划设计，大力发展特色优势产业、现代服务业和战略性新兴产业，使经济增长更多依靠科技进步、劳动者素质提高、管理创新驱动，更多依靠节约资源和循环经济带动，加快转变经济增长方式。</w:t>
      </w:r>
    </w:p>
    <w:p w14:paraId="1E7D3D56"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（四）推动全社会绿色发展</w:t>
      </w:r>
    </w:p>
    <w:p w14:paraId="45A6CE8E" w14:textId="77777777" w:rsidR="00317501" w:rsidRDefault="00837B11">
      <w:pPr>
        <w:ind w:firstLine="560"/>
        <w:rPr>
          <w:rFonts w:eastAsiaTheme="minorEastAsia" w:cs="Times New Roman"/>
          <w:sz w:val="28"/>
          <w:szCs w:val="28"/>
        </w:rPr>
      </w:pPr>
      <w:r>
        <w:rPr>
          <w:rFonts w:eastAsiaTheme="minorEastAsia" w:cs="Times New Roman"/>
          <w:sz w:val="28"/>
          <w:szCs w:val="28"/>
        </w:rPr>
        <w:t>完善再生资源回收利用网络体系，推进交通运输体系绿色化，推广绿色建筑，建设节约型政府，加强全社会生态文明教育，培育绿色文化，逐步形成节约、绿色、低碳的生活方式，建设与绿色经济发展相适应的软实力。</w:t>
      </w:r>
    </w:p>
    <w:p w14:paraId="2B4EEDE9"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（五）加强生态建设和环境保护</w:t>
      </w:r>
    </w:p>
    <w:p w14:paraId="0E09D2B2" w14:textId="77777777" w:rsidR="00317501" w:rsidRDefault="00837B11">
      <w:pPr>
        <w:ind w:firstLine="560"/>
        <w:rPr>
          <w:rFonts w:eastAsiaTheme="minorEastAsia" w:cs="Times New Roman"/>
          <w:sz w:val="28"/>
          <w:szCs w:val="28"/>
        </w:rPr>
      </w:pPr>
      <w:r>
        <w:rPr>
          <w:rFonts w:eastAsiaTheme="minorEastAsia" w:cs="Times New Roman"/>
          <w:sz w:val="28"/>
          <w:szCs w:val="28"/>
        </w:rPr>
        <w:t>坚持尊重自然、顺应自然、保护自然的生态文明理念，划定生态保护红线。全力推进生物多样性保护、天然林资源保护、坡耕地治理、退耕还林、湿地恢复、水土流失治理等生态工程建设，增强生态产品的生产能力。强化污染防治和城乡环境治理，实施污染物排放许可和总量控制，推行环境污染第三方治理。</w:t>
      </w:r>
    </w:p>
    <w:p w14:paraId="29E4C258"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（六）创新绿色发展体制机制</w:t>
      </w:r>
    </w:p>
    <w:p w14:paraId="48006EFA" w14:textId="77777777" w:rsidR="00317501" w:rsidRDefault="00837B11">
      <w:pPr>
        <w:ind w:firstLine="560"/>
        <w:rPr>
          <w:rFonts w:eastAsiaTheme="minorEastAsia" w:cs="Times New Roman"/>
          <w:b/>
          <w:bCs/>
          <w:kern w:val="44"/>
          <w:szCs w:val="44"/>
        </w:rPr>
      </w:pPr>
      <w:r>
        <w:rPr>
          <w:rFonts w:eastAsiaTheme="minorEastAsia" w:cs="Times New Roman"/>
          <w:sz w:val="28"/>
          <w:szCs w:val="28"/>
        </w:rPr>
        <w:t>健全自然资源资产产权制度和用途管制制度，实行资源有偿使用制度和生态补偿制度，建立和完善严格监管所有污染物排放的环境保护管理制度。构建促进绿色经济发展的产业、投资、价格、土地、税收、金融等方面的政策体系。探索建立体现生态文明要求的统计考核评价体系，实行生态环境损害责任终身追究制度。</w:t>
      </w:r>
      <w:r>
        <w:rPr>
          <w:rFonts w:eastAsiaTheme="minorEastAsia" w:cs="Times New Roman"/>
        </w:rPr>
        <w:br w:type="page"/>
      </w:r>
    </w:p>
    <w:p w14:paraId="53AE51D3" w14:textId="77777777" w:rsidR="00317501" w:rsidRDefault="00837B11">
      <w:pPr>
        <w:pStyle w:val="1"/>
        <w:rPr>
          <w:rFonts w:eastAsiaTheme="minorEastAsia" w:cs="Times New Roman"/>
          <w:sz w:val="36"/>
          <w:szCs w:val="48"/>
        </w:rPr>
      </w:pPr>
      <w:bookmarkStart w:id="15" w:name="_Toc148599126"/>
      <w:r>
        <w:rPr>
          <w:rFonts w:eastAsiaTheme="minorEastAsia" w:cs="Times New Roman"/>
          <w:sz w:val="36"/>
          <w:szCs w:val="48"/>
        </w:rPr>
        <w:lastRenderedPageBreak/>
        <w:t>第四章</w:t>
      </w:r>
      <w:r>
        <w:rPr>
          <w:rFonts w:eastAsiaTheme="minorEastAsia" w:cs="Times New Roman"/>
          <w:sz w:val="36"/>
          <w:szCs w:val="48"/>
        </w:rPr>
        <w:t xml:space="preserve"> </w:t>
      </w:r>
      <w:r>
        <w:rPr>
          <w:rFonts w:eastAsiaTheme="minorEastAsia" w:cs="Times New Roman"/>
          <w:sz w:val="36"/>
          <w:szCs w:val="48"/>
        </w:rPr>
        <w:t>优化国土空间开发格局</w:t>
      </w:r>
      <w:bookmarkEnd w:id="15"/>
    </w:p>
    <w:p w14:paraId="6185DFCC" w14:textId="4C23ECE8" w:rsidR="00317501" w:rsidRDefault="00837B11">
      <w:pPr>
        <w:ind w:firstLine="560"/>
        <w:rPr>
          <w:rFonts w:eastAsiaTheme="minorEastAsia" w:cs="Times New Roman"/>
          <w:sz w:val="28"/>
          <w:szCs w:val="28"/>
        </w:rPr>
      </w:pPr>
      <w:r>
        <w:rPr>
          <w:rFonts w:eastAsiaTheme="minorEastAsia" w:cs="Times New Roman"/>
          <w:sz w:val="28"/>
          <w:szCs w:val="28"/>
        </w:rPr>
        <w:t>以《沈阳现代</w:t>
      </w:r>
      <w:r w:rsidR="00054B91">
        <w:rPr>
          <w:rFonts w:eastAsiaTheme="minorEastAsia" w:cs="Times New Roman" w:hint="eastAsia"/>
          <w:sz w:val="28"/>
          <w:szCs w:val="28"/>
        </w:rPr>
        <w:t>化</w:t>
      </w:r>
      <w:r>
        <w:rPr>
          <w:rFonts w:eastAsiaTheme="minorEastAsia" w:cs="Times New Roman"/>
          <w:sz w:val="28"/>
          <w:szCs w:val="28"/>
        </w:rPr>
        <w:t>都市圈发展规划》为纲领，以</w:t>
      </w:r>
      <w:r>
        <w:rPr>
          <w:rFonts w:eastAsiaTheme="minorEastAsia" w:cs="Times New Roman"/>
          <w:sz w:val="28"/>
          <w:szCs w:val="28"/>
        </w:rPr>
        <w:t>“</w:t>
      </w:r>
      <w:r>
        <w:rPr>
          <w:rFonts w:eastAsiaTheme="minorEastAsia" w:cs="Times New Roman"/>
          <w:sz w:val="28"/>
          <w:szCs w:val="28"/>
        </w:rPr>
        <w:t>沈阳现代化都市圈后花园</w:t>
      </w:r>
      <w:r>
        <w:rPr>
          <w:rFonts w:eastAsiaTheme="minorEastAsia" w:cs="Times New Roman"/>
          <w:sz w:val="28"/>
          <w:szCs w:val="28"/>
        </w:rPr>
        <w:t>”</w:t>
      </w:r>
      <w:r>
        <w:rPr>
          <w:rFonts w:eastAsiaTheme="minorEastAsia" w:cs="Times New Roman"/>
          <w:sz w:val="28"/>
          <w:szCs w:val="28"/>
        </w:rPr>
        <w:t>为定位，精心打造</w:t>
      </w:r>
      <w:r>
        <w:rPr>
          <w:rFonts w:eastAsiaTheme="minorEastAsia" w:cs="Times New Roman"/>
          <w:sz w:val="28"/>
          <w:szCs w:val="28"/>
        </w:rPr>
        <w:t>“</w:t>
      </w:r>
      <w:r>
        <w:rPr>
          <w:rFonts w:eastAsiaTheme="minorEastAsia" w:cs="Times New Roman"/>
          <w:sz w:val="28"/>
          <w:szCs w:val="28"/>
        </w:rPr>
        <w:t>山水灵韵秀美清原</w:t>
      </w:r>
      <w:r>
        <w:rPr>
          <w:rFonts w:eastAsiaTheme="minorEastAsia" w:cs="Times New Roman"/>
          <w:sz w:val="28"/>
          <w:szCs w:val="28"/>
        </w:rPr>
        <w:t>”</w:t>
      </w:r>
      <w:r>
        <w:rPr>
          <w:rFonts w:eastAsiaTheme="minorEastAsia" w:cs="Times New Roman"/>
          <w:sz w:val="28"/>
          <w:szCs w:val="28"/>
        </w:rPr>
        <w:t>。依托浑河得天独厚的生态优势和临近沈阳的区位优势，与新宾满族自治县、抚顺市区、沈</w:t>
      </w:r>
      <w:proofErr w:type="gramStart"/>
      <w:r>
        <w:rPr>
          <w:rFonts w:eastAsiaTheme="minorEastAsia" w:cs="Times New Roman"/>
          <w:sz w:val="28"/>
          <w:szCs w:val="28"/>
        </w:rPr>
        <w:t>抚改革</w:t>
      </w:r>
      <w:proofErr w:type="gramEnd"/>
      <w:r>
        <w:rPr>
          <w:rFonts w:eastAsiaTheme="minorEastAsia" w:cs="Times New Roman"/>
          <w:sz w:val="28"/>
          <w:szCs w:val="28"/>
        </w:rPr>
        <w:t>创新示范区共同连结沿线生态和旅游资源，提升城镇服务功能，把清原打造成休闲观光、度假康养的旅游目的地。</w:t>
      </w:r>
    </w:p>
    <w:p w14:paraId="347E531D" w14:textId="77777777" w:rsidR="00317501" w:rsidRDefault="00837B11">
      <w:pPr>
        <w:ind w:firstLine="560"/>
        <w:rPr>
          <w:rFonts w:eastAsiaTheme="minorEastAsia" w:cs="Times New Roman"/>
          <w:sz w:val="28"/>
          <w:szCs w:val="28"/>
        </w:rPr>
      </w:pPr>
      <w:r>
        <w:rPr>
          <w:rFonts w:eastAsiaTheme="minorEastAsia" w:cs="Times New Roman"/>
          <w:sz w:val="28"/>
          <w:szCs w:val="28"/>
        </w:rPr>
        <w:t>积极推动沈阳都市</w:t>
      </w:r>
      <w:proofErr w:type="gramStart"/>
      <w:r>
        <w:rPr>
          <w:rFonts w:eastAsiaTheme="minorEastAsia" w:cs="Times New Roman"/>
          <w:sz w:val="28"/>
          <w:szCs w:val="28"/>
        </w:rPr>
        <w:t>圈区域</w:t>
      </w:r>
      <w:proofErr w:type="gramEnd"/>
      <w:r>
        <w:rPr>
          <w:rFonts w:eastAsiaTheme="minorEastAsia" w:cs="Times New Roman"/>
          <w:sz w:val="28"/>
          <w:szCs w:val="28"/>
        </w:rPr>
        <w:t>新能源建设，高度重视抽水蓄能电站等</w:t>
      </w:r>
      <w:r>
        <w:rPr>
          <w:rFonts w:eastAsiaTheme="minorEastAsia" w:cs="Times New Roman" w:hint="eastAsia"/>
          <w:sz w:val="28"/>
          <w:szCs w:val="28"/>
        </w:rPr>
        <w:t>新</w:t>
      </w:r>
      <w:r>
        <w:rPr>
          <w:rFonts w:eastAsiaTheme="minorEastAsia" w:cs="Times New Roman"/>
          <w:sz w:val="28"/>
          <w:szCs w:val="28"/>
        </w:rPr>
        <w:t>能源项目进展情况，为提高都市圈终端能源消费利用效率贡献力量。打造沈阳都市</w:t>
      </w:r>
      <w:proofErr w:type="gramStart"/>
      <w:r>
        <w:rPr>
          <w:rFonts w:eastAsiaTheme="minorEastAsia" w:cs="Times New Roman"/>
          <w:sz w:val="28"/>
          <w:szCs w:val="28"/>
        </w:rPr>
        <w:t>圈旅游</w:t>
      </w:r>
      <w:proofErr w:type="gramEnd"/>
      <w:r>
        <w:rPr>
          <w:rFonts w:eastAsiaTheme="minorEastAsia" w:cs="Times New Roman"/>
          <w:sz w:val="28"/>
          <w:szCs w:val="28"/>
        </w:rPr>
        <w:t>精品线路建设，结合季节特点，全力</w:t>
      </w:r>
      <w:proofErr w:type="gramStart"/>
      <w:r>
        <w:rPr>
          <w:rFonts w:eastAsiaTheme="minorEastAsia" w:cs="Times New Roman"/>
          <w:sz w:val="28"/>
          <w:szCs w:val="28"/>
        </w:rPr>
        <w:t>推进聚隆滑雪</w:t>
      </w:r>
      <w:proofErr w:type="gramEnd"/>
      <w:r>
        <w:rPr>
          <w:rFonts w:eastAsiaTheme="minorEastAsia" w:cs="Times New Roman"/>
          <w:sz w:val="28"/>
          <w:szCs w:val="28"/>
        </w:rPr>
        <w:t>场建设项目，开发冰雪休闲之旅，对抚顺市补齐冬季短板、共同打造沈阳都市圈冬季冰雪精品旅游线路具有重要意义。根据</w:t>
      </w:r>
      <w:r>
        <w:rPr>
          <w:rFonts w:eastAsiaTheme="minorEastAsia" w:cs="Times New Roman"/>
          <w:sz w:val="28"/>
          <w:szCs w:val="28"/>
        </w:rPr>
        <w:t>“</w:t>
      </w:r>
      <w:r>
        <w:rPr>
          <w:rFonts w:eastAsiaTheme="minorEastAsia" w:cs="Times New Roman"/>
          <w:sz w:val="28"/>
          <w:szCs w:val="28"/>
        </w:rPr>
        <w:t>一区两带</w:t>
      </w:r>
      <w:r>
        <w:rPr>
          <w:rFonts w:eastAsiaTheme="minorEastAsia" w:cs="Times New Roman"/>
          <w:sz w:val="28"/>
          <w:szCs w:val="28"/>
        </w:rPr>
        <w:t>”</w:t>
      </w:r>
      <w:r>
        <w:rPr>
          <w:rFonts w:eastAsiaTheme="minorEastAsia" w:cs="Times New Roman"/>
          <w:sz w:val="28"/>
          <w:szCs w:val="28"/>
        </w:rPr>
        <w:t>产业布局分工，大力发展山野菜、中药材、食用菌等产业，全面发展乡村振兴战略，积极推动特色农业发展带做大做强。加强重点生态功能区建设，共筑都市圈共保共治的绿色宜居大家园，重点建设清原</w:t>
      </w:r>
      <w:r>
        <w:rPr>
          <w:rFonts w:eastAsiaTheme="minorEastAsia" w:cs="Times New Roman"/>
          <w:sz w:val="28"/>
          <w:szCs w:val="28"/>
        </w:rPr>
        <w:t>-</w:t>
      </w:r>
      <w:r>
        <w:rPr>
          <w:rFonts w:eastAsiaTheme="minorEastAsia" w:cs="Times New Roman"/>
          <w:sz w:val="28"/>
          <w:szCs w:val="28"/>
        </w:rPr>
        <w:t>新宾</w:t>
      </w:r>
      <w:proofErr w:type="gramStart"/>
      <w:r>
        <w:rPr>
          <w:rFonts w:eastAsiaTheme="minorEastAsia" w:cs="Times New Roman"/>
          <w:sz w:val="28"/>
          <w:szCs w:val="28"/>
        </w:rPr>
        <w:t>浑</w:t>
      </w:r>
      <w:proofErr w:type="gramEnd"/>
      <w:r>
        <w:rPr>
          <w:rFonts w:eastAsiaTheme="minorEastAsia" w:cs="Times New Roman"/>
          <w:sz w:val="28"/>
          <w:szCs w:val="28"/>
        </w:rPr>
        <w:t>河源头水源涵养与生物多样性保护生态功能区，严守生态红线，实施山水林田综合治理、系统治理、源头治理，共建区域生态格局。</w:t>
      </w:r>
    </w:p>
    <w:p w14:paraId="6D4757A6" w14:textId="77777777" w:rsidR="00317501" w:rsidRDefault="00837B11">
      <w:pPr>
        <w:pStyle w:val="2"/>
        <w:rPr>
          <w:rFonts w:ascii="Times New Roman" w:eastAsiaTheme="minorEastAsia" w:hAnsi="Times New Roman" w:cs="Times New Roman"/>
        </w:rPr>
      </w:pPr>
      <w:bookmarkStart w:id="16" w:name="_Toc148599127"/>
      <w:r>
        <w:rPr>
          <w:rFonts w:ascii="Times New Roman" w:eastAsiaTheme="minorEastAsia" w:hAnsi="Times New Roman" w:cs="Times New Roman"/>
        </w:rPr>
        <w:t>第一节</w:t>
      </w:r>
      <w:r>
        <w:rPr>
          <w:rFonts w:ascii="Times New Roman" w:eastAsiaTheme="minorEastAsia" w:hAnsi="Times New Roman" w:cs="Times New Roman"/>
        </w:rPr>
        <w:t xml:space="preserve"> </w:t>
      </w:r>
      <w:r>
        <w:rPr>
          <w:rFonts w:ascii="Times New Roman" w:eastAsiaTheme="minorEastAsia" w:hAnsi="Times New Roman" w:cs="Times New Roman"/>
        </w:rPr>
        <w:t>优化区域经济布局</w:t>
      </w:r>
      <w:bookmarkEnd w:id="16"/>
    </w:p>
    <w:p w14:paraId="64FA6C85"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（一）总体战略布局</w:t>
      </w:r>
    </w:p>
    <w:p w14:paraId="762215D6" w14:textId="77777777" w:rsidR="00317501" w:rsidRDefault="00837B11">
      <w:pPr>
        <w:ind w:firstLine="560"/>
        <w:rPr>
          <w:rFonts w:eastAsiaTheme="minorEastAsia" w:cs="Times New Roman"/>
          <w:sz w:val="28"/>
          <w:szCs w:val="28"/>
        </w:rPr>
      </w:pPr>
      <w:r>
        <w:rPr>
          <w:rFonts w:eastAsiaTheme="minorEastAsia" w:cs="Times New Roman"/>
          <w:sz w:val="28"/>
          <w:szCs w:val="28"/>
        </w:rPr>
        <w:t>根据区域经济布局的现状，综合考虑各乡镇之间的经济社会联系、基础设施共享、生态环境保护以及城镇布局的关联程度，清原满族自治县县域经济发展要构建以中心城区为核心、重点镇为重要节点和一般镇为普通节点，以主要交通干线为依托的</w:t>
      </w:r>
      <w:r>
        <w:rPr>
          <w:rFonts w:eastAsiaTheme="minorEastAsia" w:cs="Times New Roman"/>
          <w:b/>
          <w:sz w:val="28"/>
          <w:szCs w:val="28"/>
        </w:rPr>
        <w:t>“</w:t>
      </w:r>
      <w:r>
        <w:rPr>
          <w:rFonts w:eastAsiaTheme="minorEastAsia" w:cs="Times New Roman"/>
          <w:b/>
          <w:sz w:val="28"/>
          <w:szCs w:val="28"/>
        </w:rPr>
        <w:t>一心、两轴、四片区</w:t>
      </w:r>
      <w:r>
        <w:rPr>
          <w:rFonts w:eastAsiaTheme="minorEastAsia" w:cs="Times New Roman"/>
          <w:b/>
          <w:sz w:val="28"/>
          <w:szCs w:val="28"/>
        </w:rPr>
        <w:t>”</w:t>
      </w:r>
      <w:r>
        <w:rPr>
          <w:rFonts w:eastAsiaTheme="minorEastAsia" w:cs="Times New Roman"/>
          <w:sz w:val="28"/>
          <w:szCs w:val="28"/>
        </w:rPr>
        <w:t>的总体布局结构。形成以清原为核心、</w:t>
      </w:r>
      <w:r>
        <w:rPr>
          <w:rFonts w:eastAsiaTheme="minorEastAsia" w:cs="Times New Roman"/>
          <w:sz w:val="28"/>
          <w:szCs w:val="28"/>
        </w:rPr>
        <w:t>向四面辐射的布局。</w:t>
      </w:r>
    </w:p>
    <w:p w14:paraId="14ACA5AF" w14:textId="77777777" w:rsidR="00317501" w:rsidRDefault="00837B11">
      <w:pPr>
        <w:ind w:firstLine="562"/>
        <w:rPr>
          <w:rFonts w:eastAsiaTheme="minorEastAsia" w:cs="Times New Roman"/>
          <w:sz w:val="28"/>
          <w:szCs w:val="28"/>
        </w:rPr>
      </w:pPr>
      <w:r>
        <w:rPr>
          <w:rFonts w:eastAsiaTheme="minorEastAsia" w:cs="Times New Roman"/>
          <w:b/>
          <w:sz w:val="28"/>
          <w:szCs w:val="28"/>
        </w:rPr>
        <w:t>“</w:t>
      </w:r>
      <w:r>
        <w:rPr>
          <w:rFonts w:eastAsiaTheme="minorEastAsia" w:cs="Times New Roman"/>
          <w:b/>
          <w:sz w:val="28"/>
          <w:szCs w:val="28"/>
        </w:rPr>
        <w:t>一心</w:t>
      </w:r>
      <w:r>
        <w:rPr>
          <w:rFonts w:eastAsiaTheme="minorEastAsia" w:cs="Times New Roman"/>
          <w:b/>
          <w:sz w:val="28"/>
          <w:szCs w:val="28"/>
        </w:rPr>
        <w:t>”</w:t>
      </w:r>
      <w:r>
        <w:rPr>
          <w:rFonts w:eastAsiaTheme="minorEastAsia" w:cs="Times New Roman"/>
          <w:sz w:val="28"/>
          <w:szCs w:val="28"/>
        </w:rPr>
        <w:t>。清原满族自治县县城。</w:t>
      </w:r>
    </w:p>
    <w:p w14:paraId="3E5CF6A0" w14:textId="77777777" w:rsidR="00317501" w:rsidRDefault="00837B11">
      <w:pPr>
        <w:ind w:firstLine="562"/>
        <w:rPr>
          <w:rFonts w:eastAsiaTheme="minorEastAsia" w:cs="Times New Roman"/>
          <w:sz w:val="28"/>
          <w:szCs w:val="28"/>
        </w:rPr>
      </w:pPr>
      <w:r>
        <w:rPr>
          <w:rFonts w:eastAsiaTheme="minorEastAsia" w:cs="Times New Roman"/>
          <w:b/>
          <w:sz w:val="28"/>
          <w:szCs w:val="28"/>
        </w:rPr>
        <w:t>“</w:t>
      </w:r>
      <w:r>
        <w:rPr>
          <w:rFonts w:eastAsiaTheme="minorEastAsia" w:cs="Times New Roman"/>
          <w:b/>
          <w:sz w:val="28"/>
          <w:szCs w:val="28"/>
        </w:rPr>
        <w:t>两轴</w:t>
      </w:r>
      <w:r>
        <w:rPr>
          <w:rFonts w:eastAsiaTheme="minorEastAsia" w:cs="Times New Roman"/>
          <w:b/>
          <w:sz w:val="28"/>
          <w:szCs w:val="28"/>
        </w:rPr>
        <w:t>”</w:t>
      </w:r>
      <w:r>
        <w:rPr>
          <w:rFonts w:eastAsiaTheme="minorEastAsia" w:cs="Times New Roman"/>
          <w:sz w:val="28"/>
          <w:szCs w:val="28"/>
        </w:rPr>
        <w:t>。即依托沈吉高速、国道</w:t>
      </w:r>
      <w:r>
        <w:rPr>
          <w:rFonts w:eastAsiaTheme="minorEastAsia" w:cs="Times New Roman"/>
          <w:sz w:val="28"/>
          <w:szCs w:val="28"/>
        </w:rPr>
        <w:t>202</w:t>
      </w:r>
      <w:r>
        <w:rPr>
          <w:rFonts w:eastAsiaTheme="minorEastAsia" w:cs="Times New Roman"/>
          <w:sz w:val="28"/>
          <w:szCs w:val="28"/>
        </w:rPr>
        <w:t>与省道构筑清原经济发展的两条经济发展轴带。</w:t>
      </w:r>
    </w:p>
    <w:p w14:paraId="0F6E3FFB" w14:textId="77777777" w:rsidR="00317501" w:rsidRDefault="00837B11">
      <w:pPr>
        <w:ind w:firstLine="562"/>
        <w:rPr>
          <w:rFonts w:eastAsiaTheme="minorEastAsia" w:cs="Times New Roman"/>
          <w:sz w:val="28"/>
          <w:szCs w:val="28"/>
        </w:rPr>
      </w:pPr>
      <w:r>
        <w:rPr>
          <w:rFonts w:eastAsiaTheme="minorEastAsia" w:cs="Times New Roman"/>
          <w:b/>
          <w:sz w:val="28"/>
          <w:szCs w:val="28"/>
        </w:rPr>
        <w:t>“</w:t>
      </w:r>
      <w:r>
        <w:rPr>
          <w:rFonts w:eastAsiaTheme="minorEastAsia" w:cs="Times New Roman"/>
          <w:b/>
          <w:sz w:val="28"/>
          <w:szCs w:val="28"/>
        </w:rPr>
        <w:t>四片区</w:t>
      </w:r>
      <w:r>
        <w:rPr>
          <w:rFonts w:eastAsiaTheme="minorEastAsia" w:cs="Times New Roman"/>
          <w:b/>
          <w:sz w:val="28"/>
          <w:szCs w:val="28"/>
        </w:rPr>
        <w:t>”</w:t>
      </w:r>
      <w:r>
        <w:rPr>
          <w:rFonts w:eastAsiaTheme="minorEastAsia" w:cs="Times New Roman"/>
          <w:sz w:val="28"/>
          <w:szCs w:val="28"/>
        </w:rPr>
        <w:t>。即构建东、北、西、中南四个城镇经济圈。</w:t>
      </w:r>
    </w:p>
    <w:p w14:paraId="13992A39" w14:textId="77777777" w:rsidR="00317501" w:rsidRDefault="00837B11">
      <w:pPr>
        <w:ind w:firstLine="560"/>
        <w:rPr>
          <w:rFonts w:eastAsiaTheme="minorEastAsia" w:cs="Times New Roman"/>
          <w:sz w:val="28"/>
          <w:szCs w:val="28"/>
        </w:rPr>
      </w:pPr>
      <w:r>
        <w:rPr>
          <w:rFonts w:eastAsiaTheme="minorEastAsia" w:cs="Times New Roman"/>
          <w:sz w:val="28"/>
          <w:szCs w:val="28"/>
        </w:rPr>
        <w:t>东部城镇经济圈：依托于吉林接壤的区位优势，重点发展绿色观光农业、特色养殖业，建设以生态环境优势转化为产品优势的绿色无污染经济区。</w:t>
      </w:r>
    </w:p>
    <w:p w14:paraId="75F57C5C" w14:textId="77777777" w:rsidR="00317501" w:rsidRDefault="00837B11">
      <w:pPr>
        <w:ind w:firstLine="560"/>
        <w:rPr>
          <w:rFonts w:eastAsiaTheme="minorEastAsia" w:cs="Times New Roman"/>
          <w:sz w:val="28"/>
          <w:szCs w:val="28"/>
        </w:rPr>
      </w:pPr>
      <w:r>
        <w:rPr>
          <w:rFonts w:eastAsiaTheme="minorEastAsia" w:cs="Times New Roman"/>
          <w:sz w:val="28"/>
          <w:szCs w:val="28"/>
        </w:rPr>
        <w:t>北部城镇经济圈：规划以改善交通条件，扩大贸易流通为主导，充分发挥山林、非耕地资源丰富的优势，大力发展农林产品加工业，提高加工深度和产品质量，形成以食品、建材和农副产品加工为特色的城镇点。</w:t>
      </w:r>
    </w:p>
    <w:p w14:paraId="65B0C357" w14:textId="77777777" w:rsidR="00317501" w:rsidRDefault="00837B11">
      <w:pPr>
        <w:ind w:firstLine="560"/>
        <w:rPr>
          <w:rFonts w:eastAsiaTheme="minorEastAsia" w:cs="Times New Roman"/>
          <w:sz w:val="28"/>
          <w:szCs w:val="28"/>
        </w:rPr>
      </w:pPr>
      <w:r>
        <w:rPr>
          <w:rFonts w:eastAsiaTheme="minorEastAsia" w:cs="Times New Roman"/>
          <w:sz w:val="28"/>
          <w:szCs w:val="28"/>
        </w:rPr>
        <w:t>中南部城镇经济圈：该地区要积极扩大镇区的规模，把清原建设成为具有良好的生活环境和产业发达的中心城市。依托红河谷的自然资源优势，改善旅游基础设施，全方位提升清原整体形象，打造清原旅游强县的新面貌。</w:t>
      </w:r>
    </w:p>
    <w:p w14:paraId="4942CC6D" w14:textId="77777777" w:rsidR="00317501" w:rsidRDefault="00837B11">
      <w:pPr>
        <w:ind w:firstLine="560"/>
        <w:rPr>
          <w:rFonts w:eastAsiaTheme="minorEastAsia" w:cs="Times New Roman"/>
          <w:sz w:val="28"/>
          <w:szCs w:val="28"/>
        </w:rPr>
      </w:pPr>
      <w:r>
        <w:rPr>
          <w:rFonts w:eastAsiaTheme="minorEastAsia" w:cs="Times New Roman"/>
          <w:sz w:val="28"/>
          <w:szCs w:val="28"/>
        </w:rPr>
        <w:t>西部城镇经济圈：本地区考虑到对基本农田的保护，应控制工矿型城镇建设规模，引进并发展高新技术产业，加强各城镇之间的联系，注意各具特色的城镇群的协调，发挥组合城镇区的优势，带动西部经济区的全面发展。</w:t>
      </w:r>
    </w:p>
    <w:p w14:paraId="22A95A0D" w14:textId="77777777" w:rsidR="00317501" w:rsidRDefault="00837B11">
      <w:pPr>
        <w:ind w:firstLine="560"/>
        <w:rPr>
          <w:rFonts w:eastAsiaTheme="minorEastAsia" w:cs="Times New Roman"/>
          <w:sz w:val="28"/>
          <w:szCs w:val="28"/>
        </w:rPr>
      </w:pPr>
      <w:r>
        <w:rPr>
          <w:rFonts w:eastAsiaTheme="minorEastAsia" w:cs="Times New Roman"/>
          <w:sz w:val="28"/>
          <w:szCs w:val="28"/>
        </w:rPr>
        <w:t>（二）优化产业布局</w:t>
      </w:r>
    </w:p>
    <w:p w14:paraId="55F06024" w14:textId="77777777" w:rsidR="00317501" w:rsidRDefault="00837B11">
      <w:pPr>
        <w:ind w:firstLine="560"/>
        <w:rPr>
          <w:rFonts w:eastAsiaTheme="minorEastAsia" w:cs="Times New Roman"/>
          <w:sz w:val="28"/>
          <w:szCs w:val="28"/>
        </w:rPr>
      </w:pPr>
      <w:r>
        <w:rPr>
          <w:rFonts w:eastAsiaTheme="minorEastAsia" w:cs="Times New Roman"/>
          <w:sz w:val="28"/>
          <w:szCs w:val="28"/>
        </w:rPr>
        <w:t>突出</w:t>
      </w:r>
      <w:r>
        <w:rPr>
          <w:rFonts w:eastAsiaTheme="minorEastAsia" w:cs="Times New Roman"/>
          <w:sz w:val="28"/>
          <w:szCs w:val="28"/>
        </w:rPr>
        <w:t>“</w:t>
      </w:r>
      <w:r>
        <w:rPr>
          <w:rFonts w:eastAsiaTheme="minorEastAsia" w:cs="Times New Roman"/>
          <w:sz w:val="28"/>
          <w:szCs w:val="28"/>
        </w:rPr>
        <w:t>矿产业、</w:t>
      </w:r>
      <w:r>
        <w:rPr>
          <w:rFonts w:eastAsiaTheme="minorEastAsia" w:cs="Times New Roman" w:hint="eastAsia"/>
          <w:sz w:val="28"/>
          <w:szCs w:val="28"/>
        </w:rPr>
        <w:t>新</w:t>
      </w:r>
      <w:r>
        <w:rPr>
          <w:rFonts w:eastAsiaTheme="minorEastAsia" w:cs="Times New Roman"/>
          <w:sz w:val="28"/>
          <w:szCs w:val="28"/>
        </w:rPr>
        <w:t>能源产业、食品医药健康产业、生态休闲养生旅游产业、机械加工产业</w:t>
      </w:r>
      <w:r>
        <w:rPr>
          <w:rFonts w:eastAsiaTheme="minorEastAsia" w:cs="Times New Roman"/>
          <w:sz w:val="28"/>
          <w:szCs w:val="28"/>
        </w:rPr>
        <w:t>”</w:t>
      </w:r>
      <w:r>
        <w:rPr>
          <w:rFonts w:eastAsiaTheme="minorEastAsia" w:cs="Times New Roman"/>
          <w:sz w:val="28"/>
          <w:szCs w:val="28"/>
        </w:rPr>
        <w:t>的发展定位，构建</w:t>
      </w:r>
      <w:r>
        <w:rPr>
          <w:rFonts w:eastAsiaTheme="minorEastAsia" w:cs="Times New Roman"/>
          <w:sz w:val="28"/>
          <w:szCs w:val="28"/>
        </w:rPr>
        <w:t>“</w:t>
      </w:r>
      <w:r>
        <w:rPr>
          <w:rFonts w:eastAsiaTheme="minorEastAsia" w:cs="Times New Roman"/>
          <w:sz w:val="28"/>
          <w:szCs w:val="28"/>
        </w:rPr>
        <w:t>东药、西工、南游、北粮、中商</w:t>
      </w:r>
      <w:r>
        <w:rPr>
          <w:rFonts w:eastAsiaTheme="minorEastAsia" w:cs="Times New Roman"/>
          <w:sz w:val="28"/>
          <w:szCs w:val="28"/>
        </w:rPr>
        <w:t>”</w:t>
      </w:r>
      <w:r>
        <w:rPr>
          <w:rFonts w:eastAsiaTheme="minorEastAsia" w:cs="Times New Roman"/>
          <w:sz w:val="28"/>
          <w:szCs w:val="28"/>
        </w:rPr>
        <w:t>的发展格局。充分发挥清原满族自治县地处辽吉两省中间的地理和交通优势，主动融入大区域内外双循环，打造沈抚</w:t>
      </w:r>
      <w:r>
        <w:rPr>
          <w:rFonts w:eastAsiaTheme="minorEastAsia" w:cs="Times New Roman"/>
          <w:sz w:val="28"/>
          <w:szCs w:val="28"/>
        </w:rPr>
        <w:t>“</w:t>
      </w:r>
      <w:r>
        <w:rPr>
          <w:rFonts w:eastAsiaTheme="minorEastAsia" w:cs="Times New Roman"/>
          <w:sz w:val="28"/>
          <w:szCs w:val="28"/>
        </w:rPr>
        <w:t>后花园</w:t>
      </w:r>
      <w:r>
        <w:rPr>
          <w:rFonts w:eastAsiaTheme="minorEastAsia" w:cs="Times New Roman"/>
          <w:sz w:val="28"/>
          <w:szCs w:val="28"/>
        </w:rPr>
        <w:t>”</w:t>
      </w:r>
      <w:r>
        <w:rPr>
          <w:rFonts w:eastAsiaTheme="minorEastAsia" w:cs="Times New Roman"/>
          <w:sz w:val="28"/>
          <w:szCs w:val="28"/>
        </w:rPr>
        <w:t>、建设道地药材生产基地、发展</w:t>
      </w:r>
      <w:r>
        <w:rPr>
          <w:rFonts w:eastAsiaTheme="minorEastAsia" w:cs="Times New Roman"/>
          <w:sz w:val="28"/>
          <w:szCs w:val="28"/>
        </w:rPr>
        <w:t>“</w:t>
      </w:r>
      <w:r>
        <w:rPr>
          <w:rFonts w:eastAsiaTheme="minorEastAsia" w:cs="Times New Roman"/>
          <w:sz w:val="28"/>
          <w:szCs w:val="28"/>
        </w:rPr>
        <w:t>大健康</w:t>
      </w:r>
      <w:r>
        <w:rPr>
          <w:rFonts w:eastAsiaTheme="minorEastAsia" w:cs="Times New Roman"/>
          <w:sz w:val="28"/>
          <w:szCs w:val="28"/>
        </w:rPr>
        <w:t>”</w:t>
      </w:r>
      <w:r>
        <w:rPr>
          <w:rFonts w:eastAsiaTheme="minorEastAsia" w:cs="Times New Roman"/>
          <w:sz w:val="28"/>
          <w:szCs w:val="28"/>
        </w:rPr>
        <w:t>产业</w:t>
      </w:r>
      <w:r>
        <w:rPr>
          <w:rFonts w:eastAsiaTheme="minorEastAsia" w:cs="Times New Roman"/>
          <w:sz w:val="28"/>
          <w:szCs w:val="28"/>
        </w:rPr>
        <w:lastRenderedPageBreak/>
        <w:t>定位。清原作为辽宁东部山区的绿色屏障，为了保护好沈阳、抚顺及辽河等中部城市群的水源地，重视生态建设，依托保护自然环境和水源涵养林建设，在全县范围实施</w:t>
      </w:r>
      <w:r>
        <w:rPr>
          <w:rFonts w:eastAsiaTheme="minorEastAsia" w:cs="Times New Roman"/>
          <w:sz w:val="28"/>
          <w:szCs w:val="28"/>
        </w:rPr>
        <w:t>“</w:t>
      </w:r>
      <w:r>
        <w:rPr>
          <w:rFonts w:eastAsiaTheme="minorEastAsia" w:cs="Times New Roman"/>
          <w:sz w:val="28"/>
          <w:szCs w:val="28"/>
        </w:rPr>
        <w:t>建设全国生态大县</w:t>
      </w:r>
      <w:r>
        <w:rPr>
          <w:rFonts w:eastAsiaTheme="minorEastAsia" w:cs="Times New Roman"/>
          <w:sz w:val="28"/>
          <w:szCs w:val="28"/>
        </w:rPr>
        <w:t>”</w:t>
      </w:r>
      <w:r>
        <w:rPr>
          <w:rFonts w:eastAsiaTheme="minorEastAsia" w:cs="Times New Roman"/>
          <w:sz w:val="28"/>
          <w:szCs w:val="28"/>
        </w:rPr>
        <w:t>系统工程。利用辽吉两省的接壤，构成辽吉两省的交流空间，发挥其地理区位优势，一方面承接沈阳的经济辐射，另一方面受吉林的辐射，积极促进产业结构的升级，加强经济发展水平的提升。</w:t>
      </w:r>
    </w:p>
    <w:p w14:paraId="01A5207F" w14:textId="77777777" w:rsidR="00317501" w:rsidRDefault="00837B11">
      <w:pPr>
        <w:ind w:firstLine="562"/>
        <w:rPr>
          <w:rFonts w:eastAsiaTheme="minorEastAsia" w:cs="Times New Roman"/>
          <w:sz w:val="28"/>
          <w:szCs w:val="28"/>
        </w:rPr>
      </w:pPr>
      <w:r>
        <w:rPr>
          <w:rFonts w:eastAsiaTheme="minorEastAsia" w:cs="Times New Roman"/>
          <w:b/>
          <w:bCs/>
          <w:sz w:val="28"/>
          <w:szCs w:val="28"/>
        </w:rPr>
        <w:t>优化农业布局。</w:t>
      </w:r>
      <w:r>
        <w:rPr>
          <w:rFonts w:eastAsiaTheme="minorEastAsia" w:cs="Times New Roman" w:hint="eastAsia"/>
          <w:sz w:val="28"/>
          <w:szCs w:val="28"/>
        </w:rPr>
        <w:t>围绕保障粮食安全的总体目标，结合资源禀赋、水土光热条件、地形地貌、农田水利设施条件等，统筹县域农业、农村资源配置，全域发展有机生态农业，形成“三区多园”的农业生产格局。</w:t>
      </w:r>
    </w:p>
    <w:p w14:paraId="36DC4C54" w14:textId="77777777" w:rsidR="00317501" w:rsidRDefault="00837B11">
      <w:pPr>
        <w:ind w:firstLine="560"/>
        <w:rPr>
          <w:rFonts w:eastAsiaTheme="minorEastAsia" w:cs="Times New Roman"/>
          <w:sz w:val="28"/>
          <w:szCs w:val="28"/>
        </w:rPr>
      </w:pPr>
      <w:r>
        <w:rPr>
          <w:rFonts w:eastAsiaTheme="minorEastAsia" w:cs="Times New Roman"/>
          <w:sz w:val="28"/>
          <w:szCs w:val="28"/>
        </w:rPr>
        <w:t>三区：打造东北部优质米（兼顾中药材及畜禽养殖）产业区、中南部特色农林（兼顾果蔬）产业区和西部食用菌（兼顾园艺作物）产业区。东部</w:t>
      </w:r>
      <w:r>
        <w:rPr>
          <w:rFonts w:eastAsiaTheme="minorEastAsia" w:cs="Times New Roman"/>
          <w:sz w:val="28"/>
          <w:szCs w:val="28"/>
        </w:rPr>
        <w:t>-</w:t>
      </w:r>
      <w:r>
        <w:rPr>
          <w:rFonts w:eastAsiaTheme="minorEastAsia" w:cs="Times New Roman"/>
          <w:sz w:val="28"/>
          <w:szCs w:val="28"/>
        </w:rPr>
        <w:t>北部产业区以夏家堡镇、大孤家镇、土口子乡、草市镇、英额门镇、南山城镇为载体，重点发展优质稻米、中药材种植与加工产业，建设畜禽养殖基地；中部</w:t>
      </w:r>
      <w:r>
        <w:rPr>
          <w:rFonts w:eastAsiaTheme="minorEastAsia" w:cs="Times New Roman"/>
          <w:sz w:val="28"/>
          <w:szCs w:val="28"/>
        </w:rPr>
        <w:t>-</w:t>
      </w:r>
      <w:r>
        <w:rPr>
          <w:rFonts w:eastAsiaTheme="minorEastAsia" w:cs="Times New Roman"/>
          <w:sz w:val="28"/>
          <w:szCs w:val="28"/>
        </w:rPr>
        <w:t>南部产业区以清原镇、</w:t>
      </w:r>
      <w:proofErr w:type="gramStart"/>
      <w:r>
        <w:rPr>
          <w:rFonts w:eastAsiaTheme="minorEastAsia" w:cs="Times New Roman"/>
          <w:sz w:val="28"/>
          <w:szCs w:val="28"/>
        </w:rPr>
        <w:t>枸</w:t>
      </w:r>
      <w:proofErr w:type="gramEnd"/>
      <w:r>
        <w:rPr>
          <w:rFonts w:eastAsiaTheme="minorEastAsia" w:cs="Times New Roman"/>
          <w:sz w:val="28"/>
          <w:szCs w:val="28"/>
        </w:rPr>
        <w:t>乃</w:t>
      </w:r>
      <w:proofErr w:type="gramStart"/>
      <w:r>
        <w:rPr>
          <w:rFonts w:eastAsiaTheme="minorEastAsia" w:cs="Times New Roman"/>
          <w:sz w:val="28"/>
          <w:szCs w:val="28"/>
        </w:rPr>
        <w:t>甸</w:t>
      </w:r>
      <w:proofErr w:type="gramEnd"/>
      <w:r>
        <w:rPr>
          <w:rFonts w:eastAsiaTheme="minorEastAsia" w:cs="Times New Roman"/>
          <w:sz w:val="28"/>
          <w:szCs w:val="28"/>
        </w:rPr>
        <w:t>乡、湾甸子镇和大苏河乡为载体，重点发展特色林下经济、休闲森林旅游和草莓等精品果蔬种植；西部产业区以红透山镇、北三家镇、南口前镇和敖家堡乡为载体，重点发展食用菌和花卉、果树等园艺作物的种植与加工。</w:t>
      </w:r>
    </w:p>
    <w:p w14:paraId="3C690217" w14:textId="77777777" w:rsidR="00317501" w:rsidRDefault="00837B11">
      <w:pPr>
        <w:ind w:firstLine="560"/>
        <w:rPr>
          <w:rFonts w:eastAsiaTheme="minorEastAsia" w:cs="Times New Roman"/>
          <w:sz w:val="28"/>
          <w:szCs w:val="28"/>
        </w:rPr>
      </w:pPr>
      <w:r>
        <w:rPr>
          <w:rFonts w:eastAsiaTheme="minorEastAsia" w:cs="Times New Roman"/>
          <w:sz w:val="28"/>
          <w:szCs w:val="28"/>
        </w:rPr>
        <w:t>多园：依托农业和生态资源优势，在全县推行多园发展模式，推进各乡镇的食用菌种植示范区及产业园、优质</w:t>
      </w:r>
      <w:proofErr w:type="gramStart"/>
      <w:r>
        <w:rPr>
          <w:rFonts w:eastAsiaTheme="minorEastAsia" w:cs="Times New Roman"/>
          <w:sz w:val="28"/>
          <w:szCs w:val="28"/>
        </w:rPr>
        <w:t>米产业</w:t>
      </w:r>
      <w:proofErr w:type="gramEnd"/>
      <w:r>
        <w:rPr>
          <w:rFonts w:eastAsiaTheme="minorEastAsia" w:cs="Times New Roman"/>
          <w:sz w:val="28"/>
          <w:szCs w:val="28"/>
        </w:rPr>
        <w:t>示范区、中药材生产加工基地及品种展示园、花卉品种展示园、林下栽培示范园、畜禽养殖示范基地、果蔬生产基地等农业产业园建设。</w:t>
      </w:r>
    </w:p>
    <w:p w14:paraId="23820DEA" w14:textId="77777777" w:rsidR="00317501" w:rsidRDefault="00837B11">
      <w:pPr>
        <w:ind w:firstLine="560"/>
        <w:rPr>
          <w:rFonts w:eastAsiaTheme="minorEastAsia" w:cs="Times New Roman"/>
          <w:sz w:val="28"/>
          <w:szCs w:val="28"/>
        </w:rPr>
      </w:pPr>
      <w:r>
        <w:rPr>
          <w:rFonts w:eastAsiaTheme="minorEastAsia" w:cs="Times New Roman"/>
          <w:sz w:val="28"/>
          <w:szCs w:val="28"/>
        </w:rPr>
        <w:t>种植业发展布局以红透山、夏家堡、大孤家、南山城、草市、</w:t>
      </w:r>
      <w:proofErr w:type="gramStart"/>
      <w:r>
        <w:rPr>
          <w:rFonts w:eastAsiaTheme="minorEastAsia" w:cs="Times New Roman"/>
          <w:sz w:val="28"/>
          <w:szCs w:val="28"/>
        </w:rPr>
        <w:t>枸</w:t>
      </w:r>
      <w:proofErr w:type="gramEnd"/>
      <w:r>
        <w:rPr>
          <w:rFonts w:eastAsiaTheme="minorEastAsia" w:cs="Times New Roman"/>
          <w:sz w:val="28"/>
          <w:szCs w:val="28"/>
        </w:rPr>
        <w:t>乃</w:t>
      </w:r>
      <w:proofErr w:type="gramStart"/>
      <w:r>
        <w:rPr>
          <w:rFonts w:eastAsiaTheme="minorEastAsia" w:cs="Times New Roman"/>
          <w:sz w:val="28"/>
          <w:szCs w:val="28"/>
        </w:rPr>
        <w:t>甸</w:t>
      </w:r>
      <w:proofErr w:type="gramEnd"/>
      <w:r>
        <w:rPr>
          <w:rFonts w:eastAsiaTheme="minorEastAsia" w:cs="Times New Roman"/>
          <w:sz w:val="28"/>
          <w:szCs w:val="28"/>
        </w:rPr>
        <w:t>乡镇</w:t>
      </w:r>
      <w:r>
        <w:rPr>
          <w:rFonts w:eastAsiaTheme="minorEastAsia" w:cs="Times New Roman"/>
          <w:sz w:val="28"/>
          <w:szCs w:val="28"/>
        </w:rPr>
        <w:t>为核心，引导农民尊重和适应市场变化要求，适度调减玉米种植面积，扩大优质水稻、饲用玉米、特色杂粮种植面积，调</w:t>
      </w:r>
      <w:proofErr w:type="gramStart"/>
      <w:r>
        <w:rPr>
          <w:rFonts w:eastAsiaTheme="minorEastAsia" w:cs="Times New Roman"/>
          <w:sz w:val="28"/>
          <w:szCs w:val="28"/>
        </w:rPr>
        <w:t>精品质米业</w:t>
      </w:r>
      <w:proofErr w:type="gramEnd"/>
      <w:r>
        <w:rPr>
          <w:rFonts w:eastAsiaTheme="minorEastAsia" w:cs="Times New Roman"/>
          <w:sz w:val="28"/>
          <w:szCs w:val="28"/>
        </w:rPr>
        <w:t>，调高食用菌产业，调优道地中药材产业，</w:t>
      </w:r>
      <w:proofErr w:type="gramStart"/>
      <w:r>
        <w:rPr>
          <w:rFonts w:eastAsiaTheme="minorEastAsia" w:cs="Times New Roman"/>
          <w:sz w:val="28"/>
          <w:szCs w:val="28"/>
        </w:rPr>
        <w:t>调强山野菜</w:t>
      </w:r>
      <w:proofErr w:type="gramEnd"/>
      <w:r>
        <w:rPr>
          <w:rFonts w:eastAsiaTheme="minorEastAsia" w:cs="Times New Roman"/>
          <w:sz w:val="28"/>
          <w:szCs w:val="28"/>
        </w:rPr>
        <w:t>产业，调稳苗木花卉和果蔬产业。实施好设施农业提质增效工程和水果振兴计划，提升蔬菜标准化生产基地和高效精品果园建设水平。</w:t>
      </w:r>
    </w:p>
    <w:p w14:paraId="4F5C9084" w14:textId="77777777" w:rsidR="00317501" w:rsidRDefault="00837B11">
      <w:pPr>
        <w:ind w:firstLine="560"/>
        <w:rPr>
          <w:rFonts w:eastAsiaTheme="minorEastAsia" w:cs="Times New Roman"/>
          <w:sz w:val="28"/>
          <w:szCs w:val="28"/>
        </w:rPr>
      </w:pPr>
      <w:r>
        <w:rPr>
          <w:rFonts w:eastAsiaTheme="minorEastAsia" w:cs="Times New Roman"/>
          <w:sz w:val="28"/>
          <w:szCs w:val="28"/>
        </w:rPr>
        <w:t>畜牧业发展布局以清原、南山城、北三家等乡镇为重点，稳定生猪和家禽生产，积极推广牛、羊等优质草食畜禽，鼓励支持畜产品加工企业建设现代养殖基地，大力推进标准化、规模化、清洁化畜禽养殖。开展规模养殖场标准化示范创建，提高现代化</w:t>
      </w:r>
      <w:proofErr w:type="gramStart"/>
      <w:r>
        <w:rPr>
          <w:rFonts w:eastAsiaTheme="minorEastAsia" w:cs="Times New Roman"/>
          <w:sz w:val="28"/>
          <w:szCs w:val="28"/>
        </w:rPr>
        <w:t>养殖占</w:t>
      </w:r>
      <w:proofErr w:type="gramEnd"/>
      <w:r>
        <w:rPr>
          <w:rFonts w:eastAsiaTheme="minorEastAsia" w:cs="Times New Roman"/>
          <w:sz w:val="28"/>
          <w:szCs w:val="28"/>
        </w:rPr>
        <w:t>比和装备水平。发展生态养殖、资源化利用和有机绿色农产品相结合的清原现代生态畜牧业。实施</w:t>
      </w:r>
      <w:r>
        <w:rPr>
          <w:rFonts w:eastAsiaTheme="minorEastAsia" w:cs="Times New Roman"/>
          <w:sz w:val="28"/>
          <w:szCs w:val="28"/>
        </w:rPr>
        <w:t>“</w:t>
      </w:r>
      <w:r>
        <w:rPr>
          <w:rFonts w:eastAsiaTheme="minorEastAsia" w:cs="Times New Roman"/>
          <w:sz w:val="28"/>
          <w:szCs w:val="28"/>
        </w:rPr>
        <w:t>粮改饲</w:t>
      </w:r>
      <w:r>
        <w:rPr>
          <w:rFonts w:eastAsiaTheme="minorEastAsia" w:cs="Times New Roman"/>
          <w:sz w:val="28"/>
          <w:szCs w:val="28"/>
        </w:rPr>
        <w:t>”</w:t>
      </w:r>
      <w:r>
        <w:rPr>
          <w:rFonts w:eastAsiaTheme="minorEastAsia" w:cs="Times New Roman"/>
          <w:sz w:val="28"/>
          <w:szCs w:val="28"/>
        </w:rPr>
        <w:t>试点，加大秸秆饲料化开发利用力度，积极推进种养业有机融合。</w:t>
      </w:r>
    </w:p>
    <w:p w14:paraId="2D20EEDF" w14:textId="77777777" w:rsidR="00317501" w:rsidRDefault="00837B11">
      <w:pPr>
        <w:adjustRightInd w:val="0"/>
        <w:ind w:firstLine="560"/>
        <w:rPr>
          <w:rFonts w:eastAsiaTheme="minorEastAsia" w:cs="Times New Roman"/>
          <w:sz w:val="28"/>
          <w:szCs w:val="28"/>
        </w:rPr>
      </w:pPr>
      <w:r>
        <w:rPr>
          <w:rFonts w:eastAsiaTheme="minorEastAsia" w:cs="Times New Roman"/>
          <w:sz w:val="28"/>
          <w:szCs w:val="28"/>
        </w:rPr>
        <w:t>特色农林业发展布局围绕湾甸子、南口前和</w:t>
      </w:r>
      <w:proofErr w:type="gramStart"/>
      <w:r>
        <w:rPr>
          <w:rFonts w:eastAsiaTheme="minorEastAsia" w:cs="Times New Roman"/>
          <w:sz w:val="28"/>
          <w:szCs w:val="28"/>
        </w:rPr>
        <w:t>枸</w:t>
      </w:r>
      <w:proofErr w:type="gramEnd"/>
      <w:r>
        <w:rPr>
          <w:rFonts w:eastAsiaTheme="minorEastAsia" w:cs="Times New Roman"/>
          <w:sz w:val="28"/>
          <w:szCs w:val="28"/>
        </w:rPr>
        <w:t>乃</w:t>
      </w:r>
      <w:proofErr w:type="gramStart"/>
      <w:r>
        <w:rPr>
          <w:rFonts w:eastAsiaTheme="minorEastAsia" w:cs="Times New Roman"/>
          <w:sz w:val="28"/>
          <w:szCs w:val="28"/>
        </w:rPr>
        <w:t>甸</w:t>
      </w:r>
      <w:proofErr w:type="gramEnd"/>
      <w:r>
        <w:rPr>
          <w:rFonts w:eastAsiaTheme="minorEastAsia" w:cs="Times New Roman"/>
          <w:sz w:val="28"/>
          <w:szCs w:val="28"/>
        </w:rPr>
        <w:t>等乡镇，壮大特色农林产品生产。开展特色农产品标准化生产示范，发展中药材、食用菌、山野菜等林地经济产业，改扩建一批标准化特色产业园。推进食用菌产业规模集聚，打造一批食用菌产业示范乡（镇）村。充分利用森林资源优势，</w:t>
      </w:r>
      <w:proofErr w:type="gramStart"/>
      <w:r>
        <w:rPr>
          <w:rFonts w:eastAsiaTheme="minorEastAsia" w:cs="Times New Roman"/>
          <w:sz w:val="28"/>
          <w:szCs w:val="28"/>
        </w:rPr>
        <w:t>以湾甸子</w:t>
      </w:r>
      <w:proofErr w:type="gramEnd"/>
      <w:r>
        <w:rPr>
          <w:rFonts w:eastAsiaTheme="minorEastAsia" w:cs="Times New Roman"/>
          <w:sz w:val="28"/>
          <w:szCs w:val="28"/>
        </w:rPr>
        <w:t>镇为核心，积极开展山野菜基地建设。</w:t>
      </w:r>
    </w:p>
    <w:p w14:paraId="6378AF76" w14:textId="77777777" w:rsidR="00317501" w:rsidRDefault="00837B11">
      <w:pPr>
        <w:ind w:firstLine="562"/>
        <w:rPr>
          <w:rFonts w:eastAsiaTheme="minorEastAsia" w:cs="Times New Roman"/>
          <w:sz w:val="28"/>
          <w:szCs w:val="28"/>
        </w:rPr>
      </w:pPr>
      <w:r>
        <w:rPr>
          <w:rFonts w:eastAsiaTheme="minorEastAsia" w:cs="Times New Roman"/>
          <w:b/>
          <w:bCs/>
          <w:sz w:val="28"/>
          <w:szCs w:val="28"/>
        </w:rPr>
        <w:t>优化</w:t>
      </w:r>
      <w:r>
        <w:rPr>
          <w:rFonts w:eastAsiaTheme="minorEastAsia" w:cs="Times New Roman" w:hint="eastAsia"/>
          <w:b/>
          <w:bCs/>
          <w:sz w:val="28"/>
          <w:szCs w:val="28"/>
        </w:rPr>
        <w:t>园区</w:t>
      </w:r>
      <w:r>
        <w:rPr>
          <w:rFonts w:eastAsiaTheme="minorEastAsia" w:cs="Times New Roman"/>
          <w:b/>
          <w:bCs/>
          <w:sz w:val="28"/>
          <w:szCs w:val="28"/>
        </w:rPr>
        <w:t>布局。</w:t>
      </w:r>
      <w:r>
        <w:rPr>
          <w:rFonts w:eastAsiaTheme="minorEastAsia" w:cs="Times New Roman" w:hint="eastAsia"/>
          <w:sz w:val="28"/>
          <w:szCs w:val="28"/>
        </w:rPr>
        <w:t>按照“产业专业集聚、关联功能集中、区域联动发展”的原则，打造“一轴三区”空间布局，建成以新能源、农林产品加工、机械加工为主的新型产业综合集聚园区。</w:t>
      </w:r>
    </w:p>
    <w:p w14:paraId="27F02287"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一轴：由沈吉高速形成的东西向的主要发展轴线。</w:t>
      </w:r>
    </w:p>
    <w:p w14:paraId="426954A8"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三区：县城综合产业园区（清原镇部分区域）；西部新能源产业园区（红透</w:t>
      </w:r>
      <w:r>
        <w:rPr>
          <w:rFonts w:eastAsiaTheme="minorEastAsia" w:cs="Times New Roman" w:hint="eastAsia"/>
          <w:sz w:val="28"/>
          <w:szCs w:val="28"/>
        </w:rPr>
        <w:lastRenderedPageBreak/>
        <w:t>山镇、南口前镇、北三家镇部分区域）；东部再生资源产业园区（草市镇部分区域）。</w:t>
      </w:r>
    </w:p>
    <w:p w14:paraId="5DE19309" w14:textId="77777777" w:rsidR="00317501" w:rsidRDefault="00837B11">
      <w:pPr>
        <w:ind w:firstLine="560"/>
        <w:rPr>
          <w:rFonts w:eastAsiaTheme="minorEastAsia" w:cs="Times New Roman"/>
          <w:kern w:val="0"/>
          <w:sz w:val="28"/>
          <w:szCs w:val="28"/>
        </w:rPr>
      </w:pPr>
      <w:r>
        <w:rPr>
          <w:rFonts w:eastAsiaTheme="minorEastAsia" w:cs="Times New Roman" w:hint="eastAsia"/>
          <w:sz w:val="28"/>
          <w:szCs w:val="28"/>
        </w:rPr>
        <w:t>提升园区发展能级。以园区建设为引领，全力打造项目建设主阵地。创新管理体制和运营模式，推进园区基础设施建设和公共服务建设，增强园区承接产业转移和产业集聚能力，推动园区特色化、专业化、绿色低碳发展，全力争创省级开发区。力争三年内，园区项目企业总量达到</w:t>
      </w:r>
      <w:r>
        <w:rPr>
          <w:rFonts w:eastAsiaTheme="minorEastAsia" w:cs="Times New Roman" w:hint="eastAsia"/>
          <w:sz w:val="28"/>
          <w:szCs w:val="28"/>
        </w:rPr>
        <w:t>60</w:t>
      </w:r>
      <w:r>
        <w:rPr>
          <w:rFonts w:eastAsiaTheme="minorEastAsia" w:cs="Times New Roman" w:hint="eastAsia"/>
          <w:sz w:val="28"/>
          <w:szCs w:val="28"/>
        </w:rPr>
        <w:t>个以上，固定资产投资</w:t>
      </w:r>
      <w:r>
        <w:rPr>
          <w:rFonts w:eastAsiaTheme="minorEastAsia" w:cs="Times New Roman" w:hint="eastAsia"/>
          <w:sz w:val="28"/>
          <w:szCs w:val="28"/>
        </w:rPr>
        <w:t>50</w:t>
      </w:r>
      <w:r>
        <w:rPr>
          <w:rFonts w:eastAsiaTheme="minorEastAsia" w:cs="Times New Roman" w:hint="eastAsia"/>
          <w:sz w:val="28"/>
          <w:szCs w:val="28"/>
        </w:rPr>
        <w:t>亿元以上，年均产值</w:t>
      </w:r>
      <w:r>
        <w:rPr>
          <w:rFonts w:eastAsiaTheme="minorEastAsia" w:cs="Times New Roman" w:hint="eastAsia"/>
          <w:sz w:val="28"/>
          <w:szCs w:val="28"/>
        </w:rPr>
        <w:t>35</w:t>
      </w:r>
      <w:r>
        <w:rPr>
          <w:rFonts w:eastAsiaTheme="minorEastAsia" w:cs="Times New Roman" w:hint="eastAsia"/>
          <w:sz w:val="28"/>
          <w:szCs w:val="28"/>
        </w:rPr>
        <w:t>亿元，安置就业</w:t>
      </w:r>
      <w:r>
        <w:rPr>
          <w:rFonts w:eastAsiaTheme="minorEastAsia" w:cs="Times New Roman" w:hint="eastAsia"/>
          <w:sz w:val="28"/>
          <w:szCs w:val="28"/>
        </w:rPr>
        <w:t>1500</w:t>
      </w:r>
      <w:r>
        <w:rPr>
          <w:rFonts w:eastAsiaTheme="minorEastAsia" w:cs="Times New Roman" w:hint="eastAsia"/>
          <w:sz w:val="28"/>
          <w:szCs w:val="28"/>
        </w:rPr>
        <w:t>人</w:t>
      </w:r>
      <w:r>
        <w:rPr>
          <w:rFonts w:eastAsiaTheme="minorEastAsia" w:cs="Times New Roman"/>
          <w:kern w:val="0"/>
          <w:sz w:val="28"/>
          <w:szCs w:val="28"/>
        </w:rPr>
        <w:t>。</w:t>
      </w:r>
    </w:p>
    <w:p w14:paraId="31D2B097" w14:textId="77777777" w:rsidR="00317501" w:rsidRDefault="00837B11">
      <w:pPr>
        <w:ind w:firstLine="562"/>
        <w:rPr>
          <w:rFonts w:eastAsiaTheme="minorEastAsia" w:cs="Times New Roman"/>
          <w:b/>
          <w:bCs/>
          <w:sz w:val="28"/>
          <w:szCs w:val="28"/>
        </w:rPr>
      </w:pPr>
      <w:r>
        <w:rPr>
          <w:rFonts w:eastAsiaTheme="minorEastAsia" w:cs="Times New Roman"/>
          <w:b/>
          <w:bCs/>
          <w:sz w:val="28"/>
          <w:szCs w:val="28"/>
        </w:rPr>
        <w:t>优化服务业布局。</w:t>
      </w:r>
      <w:r>
        <w:rPr>
          <w:rFonts w:eastAsiaTheme="minorEastAsia" w:cs="Times New Roman" w:hint="eastAsia"/>
          <w:sz w:val="28"/>
          <w:szCs w:val="28"/>
        </w:rPr>
        <w:t>着力推动现代服务业发展，推动生产性服务业向专业化和价值链高端延伸，推动生活性服务业向高品质和多样化升级，推动现代服务业同先进制造业、现代农业深度融合。</w:t>
      </w:r>
    </w:p>
    <w:p w14:paraId="7ACD4F0B" w14:textId="77777777" w:rsidR="00317501" w:rsidRDefault="00837B11">
      <w:pPr>
        <w:ind w:firstLine="560"/>
        <w:rPr>
          <w:rFonts w:eastAsiaTheme="minorEastAsia" w:cs="Times New Roman"/>
          <w:sz w:val="28"/>
          <w:szCs w:val="28"/>
        </w:rPr>
      </w:pPr>
      <w:r>
        <w:rPr>
          <w:rFonts w:eastAsiaTheme="minorEastAsia" w:cs="Times New Roman"/>
          <w:sz w:val="28"/>
          <w:szCs w:val="28"/>
        </w:rPr>
        <w:t>大力发展新型消费，壮大消费增长新动能。创新商品流通机制，着力发展电子商贸。重点抓好农产品流通体系建设，大力发展农民专业合作组织，搞好农商对接，通过网络直播等新型销售模式，提高食用菌、山野菜等特色农产品销量。继续推进电子商务进农村示范县创建工作。</w:t>
      </w:r>
    </w:p>
    <w:p w14:paraId="315E500F" w14:textId="77777777" w:rsidR="00317501" w:rsidRDefault="00837B11">
      <w:pPr>
        <w:ind w:firstLine="560"/>
        <w:rPr>
          <w:rFonts w:eastAsiaTheme="minorEastAsia" w:cs="Times New Roman"/>
          <w:sz w:val="28"/>
          <w:szCs w:val="28"/>
        </w:rPr>
      </w:pPr>
      <w:r>
        <w:rPr>
          <w:rFonts w:eastAsiaTheme="minorEastAsia" w:cs="Times New Roman"/>
          <w:sz w:val="28"/>
          <w:szCs w:val="28"/>
        </w:rPr>
        <w:t>加快服务业集聚区建设，打造现代商贸流通体系。积极推动各类市场主体参与服务供给，释放服务发展潜力。进一步完善清</w:t>
      </w:r>
      <w:r>
        <w:rPr>
          <w:rFonts w:eastAsiaTheme="minorEastAsia" w:cs="Times New Roman" w:hint="eastAsia"/>
          <w:sz w:val="28"/>
          <w:szCs w:val="28"/>
        </w:rPr>
        <w:t>原</w:t>
      </w:r>
      <w:r>
        <w:rPr>
          <w:rFonts w:eastAsiaTheme="minorEastAsia" w:cs="Times New Roman"/>
          <w:sz w:val="28"/>
          <w:szCs w:val="28"/>
        </w:rPr>
        <w:t>商贸服务集聚区功能，合理确定产业链条，补足短板，完善服务功能。</w:t>
      </w:r>
      <w:proofErr w:type="gramStart"/>
      <w:r>
        <w:rPr>
          <w:rFonts w:eastAsiaTheme="minorEastAsia" w:cs="Times New Roman"/>
          <w:sz w:val="28"/>
          <w:szCs w:val="28"/>
        </w:rPr>
        <w:t>持续抓好</w:t>
      </w:r>
      <w:proofErr w:type="gramEnd"/>
      <w:r>
        <w:rPr>
          <w:rFonts w:eastAsiaTheme="minorEastAsia" w:cs="Times New Roman"/>
          <w:sz w:val="28"/>
          <w:szCs w:val="28"/>
        </w:rPr>
        <w:t>夜经济、会展、节庆等扩大消费活动，拉动内需，进一步提高服务业经济运行质量。同时加快发展健康、养老、育幼、文化、体育、家政、物业等各类综合性服务业。</w:t>
      </w:r>
    </w:p>
    <w:p w14:paraId="0A321B0E" w14:textId="77777777" w:rsidR="00317501" w:rsidRDefault="00837B11">
      <w:pPr>
        <w:ind w:firstLine="560"/>
        <w:rPr>
          <w:rFonts w:eastAsiaTheme="minorEastAsia" w:cs="Times New Roman"/>
          <w:sz w:val="28"/>
          <w:szCs w:val="28"/>
        </w:rPr>
      </w:pPr>
      <w:r>
        <w:rPr>
          <w:rFonts w:eastAsiaTheme="minorEastAsia" w:cs="Times New Roman"/>
          <w:sz w:val="28"/>
          <w:szCs w:val="28"/>
        </w:rPr>
        <w:t>深耕</w:t>
      </w:r>
      <w:r>
        <w:rPr>
          <w:rFonts w:eastAsiaTheme="minorEastAsia" w:cs="Times New Roman"/>
          <w:sz w:val="28"/>
          <w:szCs w:val="28"/>
        </w:rPr>
        <w:t>“</w:t>
      </w:r>
      <w:r>
        <w:rPr>
          <w:rFonts w:eastAsiaTheme="minorEastAsia" w:cs="Times New Roman"/>
          <w:sz w:val="28"/>
          <w:szCs w:val="28"/>
        </w:rPr>
        <w:t>旅游</w:t>
      </w:r>
      <w:r>
        <w:rPr>
          <w:rFonts w:eastAsiaTheme="minorEastAsia" w:cs="Times New Roman"/>
          <w:sz w:val="28"/>
          <w:szCs w:val="28"/>
        </w:rPr>
        <w:t>+”</w:t>
      </w:r>
      <w:r>
        <w:rPr>
          <w:rFonts w:eastAsiaTheme="minorEastAsia" w:cs="Times New Roman"/>
          <w:sz w:val="28"/>
          <w:szCs w:val="28"/>
        </w:rPr>
        <w:t>产业，打造精品旅游品牌。积极创建省级</w:t>
      </w:r>
      <w:r>
        <w:rPr>
          <w:rFonts w:eastAsiaTheme="minorEastAsia" w:cs="Times New Roman" w:hint="eastAsia"/>
          <w:sz w:val="28"/>
          <w:szCs w:val="28"/>
        </w:rPr>
        <w:t>文化产业和旅游产业融合发展示范区</w:t>
      </w:r>
      <w:r>
        <w:rPr>
          <w:rFonts w:eastAsiaTheme="minorEastAsia" w:cs="Times New Roman"/>
          <w:sz w:val="28"/>
          <w:szCs w:val="28"/>
        </w:rPr>
        <w:t>，进一步开发旅游资源，补齐</w:t>
      </w:r>
      <w:r>
        <w:rPr>
          <w:rFonts w:eastAsiaTheme="minorEastAsia" w:cs="Times New Roman"/>
          <w:sz w:val="28"/>
          <w:szCs w:val="28"/>
        </w:rPr>
        <w:t>“</w:t>
      </w:r>
      <w:r>
        <w:rPr>
          <w:rFonts w:eastAsiaTheme="minorEastAsia" w:cs="Times New Roman"/>
          <w:sz w:val="28"/>
          <w:szCs w:val="28"/>
        </w:rPr>
        <w:t>吃、住、行、游、购、娱</w:t>
      </w:r>
      <w:r>
        <w:rPr>
          <w:rFonts w:eastAsiaTheme="minorEastAsia" w:cs="Times New Roman"/>
          <w:sz w:val="28"/>
          <w:szCs w:val="28"/>
        </w:rPr>
        <w:t>”</w:t>
      </w:r>
      <w:r>
        <w:rPr>
          <w:rFonts w:eastAsiaTheme="minorEastAsia" w:cs="Times New Roman"/>
          <w:sz w:val="28"/>
          <w:szCs w:val="28"/>
        </w:rPr>
        <w:t>各项旅</w:t>
      </w:r>
      <w:r>
        <w:rPr>
          <w:rFonts w:eastAsiaTheme="minorEastAsia" w:cs="Times New Roman"/>
          <w:sz w:val="28"/>
          <w:szCs w:val="28"/>
        </w:rPr>
        <w:t>游要素短板，加快品牌旅游产品开发建设，完善旅游景区基础设施和公共服务设施建设，助</w:t>
      </w:r>
      <w:proofErr w:type="gramStart"/>
      <w:r>
        <w:rPr>
          <w:rFonts w:eastAsiaTheme="minorEastAsia" w:cs="Times New Roman"/>
          <w:sz w:val="28"/>
          <w:szCs w:val="28"/>
        </w:rPr>
        <w:t>推旅游</w:t>
      </w:r>
      <w:proofErr w:type="gramEnd"/>
      <w:r>
        <w:rPr>
          <w:rFonts w:eastAsiaTheme="minorEastAsia" w:cs="Times New Roman"/>
          <w:sz w:val="28"/>
          <w:szCs w:val="28"/>
        </w:rPr>
        <w:t>景区提质升级。</w:t>
      </w:r>
    </w:p>
    <w:p w14:paraId="3F44A620"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（三）打造地标品牌战略</w:t>
      </w:r>
    </w:p>
    <w:p w14:paraId="47A602C0" w14:textId="304A7EF9" w:rsidR="00317501" w:rsidRDefault="00837B11">
      <w:pPr>
        <w:ind w:firstLine="560"/>
        <w:rPr>
          <w:rFonts w:eastAsiaTheme="minorEastAsia" w:cs="Times New Roman"/>
          <w:sz w:val="28"/>
          <w:szCs w:val="28"/>
        </w:rPr>
      </w:pPr>
      <w:r>
        <w:rPr>
          <w:rFonts w:eastAsiaTheme="minorEastAsia" w:cs="Times New Roman"/>
          <w:sz w:val="28"/>
          <w:szCs w:val="28"/>
        </w:rPr>
        <w:t>依托清原作为国家有机产品认证示范县的优势，扩大清原农业知名度和影响力</w:t>
      </w:r>
      <w:r>
        <w:rPr>
          <w:rFonts w:eastAsiaTheme="minorEastAsia" w:cs="Times New Roman" w:hint="eastAsia"/>
          <w:sz w:val="28"/>
          <w:szCs w:val="28"/>
        </w:rPr>
        <w:t>，落实《共建辽东绿色经济区农业品牌合作框架协议》</w:t>
      </w:r>
      <w:r>
        <w:rPr>
          <w:rFonts w:eastAsiaTheme="minorEastAsia" w:cs="Times New Roman"/>
          <w:sz w:val="28"/>
          <w:szCs w:val="28"/>
        </w:rPr>
        <w:t>。打造</w:t>
      </w:r>
      <w:r>
        <w:rPr>
          <w:rFonts w:eastAsiaTheme="minorEastAsia" w:cs="Times New Roman"/>
          <w:sz w:val="28"/>
          <w:szCs w:val="28"/>
        </w:rPr>
        <w:t>“</w:t>
      </w:r>
      <w:r>
        <w:rPr>
          <w:rFonts w:eastAsiaTheme="minorEastAsia" w:cs="Times New Roman"/>
          <w:sz w:val="28"/>
          <w:szCs w:val="28"/>
        </w:rPr>
        <w:t>清原马鹿</w:t>
      </w:r>
      <w:r>
        <w:rPr>
          <w:rFonts w:eastAsiaTheme="minorEastAsia" w:cs="Times New Roman"/>
          <w:sz w:val="28"/>
          <w:szCs w:val="28"/>
        </w:rPr>
        <w:t>”“</w:t>
      </w:r>
      <w:r>
        <w:rPr>
          <w:rFonts w:eastAsiaTheme="minorEastAsia" w:cs="Times New Roman"/>
          <w:sz w:val="28"/>
          <w:szCs w:val="28"/>
        </w:rPr>
        <w:t>清原龙胆</w:t>
      </w:r>
      <w:r>
        <w:rPr>
          <w:rFonts w:eastAsiaTheme="minorEastAsia" w:cs="Times New Roman"/>
          <w:sz w:val="28"/>
          <w:szCs w:val="28"/>
        </w:rPr>
        <w:t>”“</w:t>
      </w:r>
      <w:r>
        <w:rPr>
          <w:rFonts w:eastAsiaTheme="minorEastAsia" w:cs="Times New Roman"/>
          <w:sz w:val="28"/>
          <w:szCs w:val="28"/>
        </w:rPr>
        <w:t>辽五味子</w:t>
      </w:r>
      <w:r>
        <w:rPr>
          <w:rFonts w:eastAsiaTheme="minorEastAsia" w:cs="Times New Roman"/>
          <w:sz w:val="28"/>
          <w:szCs w:val="28"/>
        </w:rPr>
        <w:t>”“</w:t>
      </w:r>
      <w:r>
        <w:rPr>
          <w:rFonts w:eastAsiaTheme="minorEastAsia" w:cs="Times New Roman"/>
          <w:sz w:val="28"/>
          <w:szCs w:val="28"/>
        </w:rPr>
        <w:t>辽细辛</w:t>
      </w:r>
      <w:r>
        <w:rPr>
          <w:rFonts w:eastAsiaTheme="minorEastAsia" w:cs="Times New Roman"/>
          <w:sz w:val="28"/>
          <w:szCs w:val="28"/>
        </w:rPr>
        <w:t>”“</w:t>
      </w:r>
      <w:r>
        <w:rPr>
          <w:rFonts w:eastAsiaTheme="minorEastAsia" w:cs="Times New Roman"/>
          <w:sz w:val="28"/>
          <w:szCs w:val="28"/>
        </w:rPr>
        <w:t>林下参</w:t>
      </w:r>
      <w:r>
        <w:rPr>
          <w:rFonts w:eastAsiaTheme="minorEastAsia" w:cs="Times New Roman"/>
          <w:sz w:val="28"/>
          <w:szCs w:val="28"/>
        </w:rPr>
        <w:t>”</w:t>
      </w:r>
      <w:r>
        <w:rPr>
          <w:rFonts w:eastAsiaTheme="minorEastAsia" w:cs="Times New Roman"/>
          <w:sz w:val="28"/>
          <w:szCs w:val="28"/>
        </w:rPr>
        <w:t>和</w:t>
      </w:r>
      <w:r>
        <w:rPr>
          <w:rFonts w:eastAsiaTheme="minorEastAsia" w:cs="Times New Roman"/>
          <w:sz w:val="28"/>
          <w:szCs w:val="28"/>
        </w:rPr>
        <w:t>“</w:t>
      </w:r>
      <w:r>
        <w:rPr>
          <w:rFonts w:eastAsiaTheme="minorEastAsia" w:cs="Times New Roman"/>
          <w:sz w:val="28"/>
          <w:szCs w:val="28"/>
        </w:rPr>
        <w:t>清原优质米</w:t>
      </w:r>
      <w:r>
        <w:rPr>
          <w:rFonts w:eastAsiaTheme="minorEastAsia" w:cs="Times New Roman"/>
          <w:sz w:val="28"/>
          <w:szCs w:val="28"/>
        </w:rPr>
        <w:t>”</w:t>
      </w:r>
      <w:r>
        <w:rPr>
          <w:rFonts w:eastAsiaTheme="minorEastAsia" w:cs="Times New Roman"/>
          <w:sz w:val="28"/>
          <w:szCs w:val="28"/>
        </w:rPr>
        <w:t>特色农产品品牌，重点打造</w:t>
      </w:r>
      <w:r>
        <w:rPr>
          <w:rFonts w:eastAsiaTheme="minorEastAsia" w:cs="Times New Roman"/>
          <w:sz w:val="28"/>
          <w:szCs w:val="28"/>
        </w:rPr>
        <w:t>“</w:t>
      </w:r>
      <w:r>
        <w:rPr>
          <w:rFonts w:eastAsiaTheme="minorEastAsia" w:cs="Times New Roman"/>
          <w:sz w:val="28"/>
          <w:szCs w:val="28"/>
        </w:rPr>
        <w:t>清原龙胆</w:t>
      </w:r>
      <w:r>
        <w:rPr>
          <w:rFonts w:eastAsiaTheme="minorEastAsia" w:cs="Times New Roman"/>
          <w:sz w:val="28"/>
          <w:szCs w:val="28"/>
        </w:rPr>
        <w:t>”</w:t>
      </w:r>
      <w:r>
        <w:rPr>
          <w:rFonts w:eastAsiaTheme="minorEastAsia" w:cs="Times New Roman"/>
          <w:sz w:val="28"/>
          <w:szCs w:val="28"/>
        </w:rPr>
        <w:t>品牌，做好品牌价格评估工作。以创建省级</w:t>
      </w:r>
      <w:r>
        <w:rPr>
          <w:rFonts w:eastAsiaTheme="minorEastAsia" w:cs="Times New Roman" w:hint="eastAsia"/>
          <w:sz w:val="28"/>
          <w:szCs w:val="28"/>
        </w:rPr>
        <w:t>文化产业和旅游产业融合发展示范区</w:t>
      </w:r>
      <w:r>
        <w:rPr>
          <w:rFonts w:eastAsiaTheme="minorEastAsia" w:cs="Times New Roman"/>
          <w:sz w:val="28"/>
          <w:szCs w:val="28"/>
        </w:rPr>
        <w:t>为契机，进一步梳理、挖掘旅游资源，补齐</w:t>
      </w:r>
      <w:r>
        <w:rPr>
          <w:rFonts w:eastAsiaTheme="minorEastAsia" w:cs="Times New Roman"/>
          <w:sz w:val="28"/>
          <w:szCs w:val="28"/>
        </w:rPr>
        <w:t>“</w:t>
      </w:r>
      <w:r>
        <w:rPr>
          <w:rFonts w:eastAsiaTheme="minorEastAsia" w:cs="Times New Roman"/>
          <w:sz w:val="28"/>
          <w:szCs w:val="28"/>
        </w:rPr>
        <w:t>吃、住、行、游、购、娱</w:t>
      </w:r>
      <w:r>
        <w:rPr>
          <w:rFonts w:eastAsiaTheme="minorEastAsia" w:cs="Times New Roman"/>
          <w:sz w:val="28"/>
          <w:szCs w:val="28"/>
        </w:rPr>
        <w:t>”</w:t>
      </w:r>
      <w:r>
        <w:rPr>
          <w:rFonts w:eastAsiaTheme="minorEastAsia" w:cs="Times New Roman"/>
          <w:sz w:val="28"/>
          <w:szCs w:val="28"/>
        </w:rPr>
        <w:t>各项旅游要素短板，开发利用满族民俗文化元素，大力发展满族民俗文化产业，打造</w:t>
      </w:r>
      <w:r>
        <w:rPr>
          <w:rFonts w:eastAsiaTheme="minorEastAsia" w:cs="Times New Roman"/>
          <w:sz w:val="28"/>
          <w:szCs w:val="28"/>
        </w:rPr>
        <w:t>“</w:t>
      </w:r>
      <w:r>
        <w:rPr>
          <w:rFonts w:eastAsiaTheme="minorEastAsia" w:cs="Times New Roman"/>
          <w:sz w:val="28"/>
          <w:szCs w:val="28"/>
        </w:rPr>
        <w:t>满族故里</w:t>
      </w:r>
      <w:r>
        <w:rPr>
          <w:rFonts w:eastAsiaTheme="minorEastAsia" w:cs="Times New Roman"/>
          <w:sz w:val="28"/>
          <w:szCs w:val="28"/>
        </w:rPr>
        <w:t>”“</w:t>
      </w:r>
      <w:r>
        <w:rPr>
          <w:rFonts w:eastAsiaTheme="minorEastAsia" w:cs="Times New Roman"/>
          <w:sz w:val="28"/>
          <w:szCs w:val="28"/>
        </w:rPr>
        <w:t>满族村寨</w:t>
      </w:r>
      <w:r>
        <w:rPr>
          <w:rFonts w:eastAsiaTheme="minorEastAsia" w:cs="Times New Roman"/>
          <w:sz w:val="28"/>
          <w:szCs w:val="28"/>
        </w:rPr>
        <w:t>”“</w:t>
      </w:r>
      <w:r>
        <w:rPr>
          <w:rFonts w:eastAsiaTheme="minorEastAsia" w:cs="Times New Roman"/>
          <w:sz w:val="28"/>
          <w:szCs w:val="28"/>
        </w:rPr>
        <w:t>满族特产</w:t>
      </w:r>
      <w:r>
        <w:rPr>
          <w:rFonts w:eastAsiaTheme="minorEastAsia" w:cs="Times New Roman"/>
          <w:sz w:val="28"/>
          <w:szCs w:val="28"/>
        </w:rPr>
        <w:t>”</w:t>
      </w:r>
      <w:r>
        <w:rPr>
          <w:rFonts w:eastAsiaTheme="minorEastAsia" w:cs="Times New Roman"/>
          <w:sz w:val="28"/>
          <w:szCs w:val="28"/>
        </w:rPr>
        <w:t>等知名品牌。提升旅游品牌核心竞争力。依托清原满族自治县丰富的自然资源优势，打造绿色生态</w:t>
      </w:r>
      <w:r>
        <w:rPr>
          <w:rFonts w:eastAsiaTheme="minorEastAsia" w:cs="Times New Roman"/>
          <w:sz w:val="28"/>
          <w:szCs w:val="28"/>
        </w:rPr>
        <w:t>“</w:t>
      </w:r>
      <w:r>
        <w:rPr>
          <w:rFonts w:eastAsiaTheme="minorEastAsia" w:cs="Times New Roman"/>
          <w:sz w:val="28"/>
          <w:szCs w:val="28"/>
        </w:rPr>
        <w:t>名片</w:t>
      </w:r>
      <w:r>
        <w:rPr>
          <w:rFonts w:eastAsiaTheme="minorEastAsia" w:cs="Times New Roman"/>
          <w:sz w:val="28"/>
          <w:szCs w:val="28"/>
        </w:rPr>
        <w:t>”</w:t>
      </w:r>
      <w:r>
        <w:rPr>
          <w:rFonts w:eastAsiaTheme="minorEastAsia" w:cs="Times New Roman"/>
          <w:sz w:val="28"/>
          <w:szCs w:val="28"/>
        </w:rPr>
        <w:t>。继续推进清原龙胆、抚顺辽五味子、</w:t>
      </w:r>
      <w:proofErr w:type="gramStart"/>
      <w:r>
        <w:rPr>
          <w:rFonts w:eastAsiaTheme="minorEastAsia" w:cs="Times New Roman"/>
          <w:sz w:val="28"/>
          <w:szCs w:val="28"/>
        </w:rPr>
        <w:t>抚顺林</w:t>
      </w:r>
      <w:proofErr w:type="gramEnd"/>
      <w:r>
        <w:rPr>
          <w:rFonts w:eastAsiaTheme="minorEastAsia" w:cs="Times New Roman"/>
          <w:sz w:val="28"/>
          <w:szCs w:val="28"/>
        </w:rPr>
        <w:t>下参等特色产品进入国家地理标志保护产品。扩大地标产品影响力，努力将清原满族自治县生态资源转化为生态产品，逐步升级为生态品牌。</w:t>
      </w:r>
      <w:r w:rsidR="00315F32" w:rsidRPr="00315F32">
        <w:rPr>
          <w:rFonts w:eastAsiaTheme="minorEastAsia" w:cs="Times New Roman" w:hint="eastAsia"/>
          <w:sz w:val="28"/>
          <w:szCs w:val="28"/>
        </w:rPr>
        <w:t>围绕国歌母本诞生地，打造“国歌广场”、《血盟救国军军歌》创作地等爱国主义教育基地，开发红色旅游品牌。</w:t>
      </w:r>
    </w:p>
    <w:p w14:paraId="4284DE4A" w14:textId="77777777" w:rsidR="00317501" w:rsidRDefault="00837B11">
      <w:pPr>
        <w:pStyle w:val="2"/>
        <w:rPr>
          <w:rFonts w:ascii="Times New Roman" w:eastAsiaTheme="minorEastAsia" w:hAnsi="Times New Roman" w:cs="Times New Roman"/>
        </w:rPr>
      </w:pPr>
      <w:bookmarkStart w:id="17" w:name="_Toc148599128"/>
      <w:r>
        <w:rPr>
          <w:rFonts w:ascii="Times New Roman" w:eastAsiaTheme="minorEastAsia" w:hAnsi="Times New Roman" w:cs="Times New Roman"/>
        </w:rPr>
        <w:t>第二节</w:t>
      </w:r>
      <w:r>
        <w:rPr>
          <w:rFonts w:ascii="Times New Roman" w:eastAsiaTheme="minorEastAsia" w:hAnsi="Times New Roman" w:cs="Times New Roman"/>
        </w:rPr>
        <w:t xml:space="preserve"> </w:t>
      </w:r>
      <w:r>
        <w:rPr>
          <w:rFonts w:ascii="Times New Roman" w:eastAsiaTheme="minorEastAsia" w:hAnsi="Times New Roman" w:cs="Times New Roman"/>
        </w:rPr>
        <w:t>统筹绿色城乡发展</w:t>
      </w:r>
      <w:bookmarkEnd w:id="17"/>
    </w:p>
    <w:p w14:paraId="7E50931F"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（一）</w:t>
      </w:r>
      <w:proofErr w:type="gramStart"/>
      <w:r>
        <w:rPr>
          <w:rFonts w:eastAsiaTheme="minorEastAsia" w:cs="Times New Roman"/>
          <w:sz w:val="28"/>
          <w:szCs w:val="28"/>
        </w:rPr>
        <w:t>做优特色主</w:t>
      </w:r>
      <w:proofErr w:type="gramEnd"/>
      <w:r>
        <w:rPr>
          <w:rFonts w:eastAsiaTheme="minorEastAsia" w:cs="Times New Roman"/>
          <w:sz w:val="28"/>
          <w:szCs w:val="28"/>
        </w:rPr>
        <w:t>城区</w:t>
      </w:r>
    </w:p>
    <w:p w14:paraId="74290F15" w14:textId="77777777" w:rsidR="00317501" w:rsidRDefault="00837B11" w:rsidP="0059647E">
      <w:pPr>
        <w:ind w:firstLine="560"/>
        <w:rPr>
          <w:rFonts w:eastAsiaTheme="minorEastAsia" w:cs="Times New Roman"/>
          <w:sz w:val="28"/>
          <w:szCs w:val="28"/>
        </w:rPr>
      </w:pPr>
      <w:r>
        <w:rPr>
          <w:rFonts w:eastAsiaTheme="minorEastAsia" w:cs="Times New Roman"/>
          <w:sz w:val="28"/>
          <w:szCs w:val="28"/>
        </w:rPr>
        <w:t>以清原满族自治县</w:t>
      </w:r>
      <w:r>
        <w:rPr>
          <w:rFonts w:eastAsiaTheme="minorEastAsia" w:cs="Times New Roman" w:hint="eastAsia"/>
          <w:sz w:val="28"/>
          <w:szCs w:val="28"/>
        </w:rPr>
        <w:t>县</w:t>
      </w:r>
      <w:r>
        <w:rPr>
          <w:rFonts w:eastAsiaTheme="minorEastAsia" w:cs="Times New Roman"/>
          <w:sz w:val="28"/>
          <w:szCs w:val="28"/>
        </w:rPr>
        <w:t>城为核心，完善城镇功能，改善市民生活便利化条件，加强生态环境整治，完善城市绿化体系，积极建设</w:t>
      </w:r>
      <w:r>
        <w:rPr>
          <w:rFonts w:eastAsiaTheme="minorEastAsia" w:cs="Times New Roman"/>
          <w:sz w:val="28"/>
          <w:szCs w:val="28"/>
        </w:rPr>
        <w:t>“</w:t>
      </w:r>
      <w:r>
        <w:rPr>
          <w:rFonts w:eastAsiaTheme="minorEastAsia" w:cs="Times New Roman"/>
          <w:sz w:val="28"/>
          <w:szCs w:val="28"/>
        </w:rPr>
        <w:t>智慧城镇</w:t>
      </w:r>
      <w:r>
        <w:rPr>
          <w:rFonts w:eastAsiaTheme="minorEastAsia" w:cs="Times New Roman"/>
          <w:sz w:val="28"/>
          <w:szCs w:val="28"/>
        </w:rPr>
        <w:t>”</w:t>
      </w:r>
      <w:r>
        <w:rPr>
          <w:rFonts w:eastAsiaTheme="minorEastAsia" w:cs="Times New Roman"/>
          <w:sz w:val="28"/>
          <w:szCs w:val="28"/>
        </w:rPr>
        <w:t>。县城作为清原满族自治县政府驻地，有着较优越的交通区位条件，比较强的工业和三产经济基础，较为完善的基础设施和社会服务设施，投资环境最优，进一步发展的潜力</w:t>
      </w:r>
      <w:r>
        <w:rPr>
          <w:rFonts w:eastAsiaTheme="minorEastAsia" w:cs="Times New Roman"/>
          <w:sz w:val="28"/>
          <w:szCs w:val="28"/>
        </w:rPr>
        <w:lastRenderedPageBreak/>
        <w:t>最大，对全县的经济发展起到举足轻重的决定性作用，这种极核发展模式今后仍将继续。县城发展方向主要以向西、南为主。规划总体空间布局形态形成</w:t>
      </w:r>
      <w:r>
        <w:rPr>
          <w:rFonts w:eastAsiaTheme="minorEastAsia" w:cs="Times New Roman"/>
          <w:sz w:val="28"/>
          <w:szCs w:val="28"/>
        </w:rPr>
        <w:t>“</w:t>
      </w:r>
      <w:proofErr w:type="gramStart"/>
      <w:r>
        <w:rPr>
          <w:rFonts w:eastAsiaTheme="minorEastAsia" w:cs="Times New Roman"/>
          <w:sz w:val="28"/>
          <w:szCs w:val="28"/>
        </w:rPr>
        <w:t>一</w:t>
      </w:r>
      <w:proofErr w:type="gramEnd"/>
      <w:r>
        <w:rPr>
          <w:rFonts w:eastAsiaTheme="minorEastAsia" w:cs="Times New Roman"/>
          <w:sz w:val="28"/>
          <w:szCs w:val="28"/>
        </w:rPr>
        <w:t>城三区，中心集聚，六轴十组团，一带三廊，生态渗透</w:t>
      </w:r>
      <w:r>
        <w:rPr>
          <w:rFonts w:eastAsiaTheme="minorEastAsia" w:cs="Times New Roman"/>
          <w:sz w:val="28"/>
          <w:szCs w:val="28"/>
        </w:rPr>
        <w:t>”</w:t>
      </w:r>
      <w:r>
        <w:rPr>
          <w:rFonts w:eastAsiaTheme="minorEastAsia" w:cs="Times New Roman"/>
          <w:sz w:val="28"/>
          <w:szCs w:val="28"/>
        </w:rPr>
        <w:t>。</w:t>
      </w:r>
    </w:p>
    <w:p w14:paraId="66349E86" w14:textId="77777777" w:rsidR="00317501" w:rsidRDefault="00837B11" w:rsidP="0059647E">
      <w:pPr>
        <w:ind w:firstLine="560"/>
        <w:rPr>
          <w:rFonts w:eastAsiaTheme="minorEastAsia" w:cs="Times New Roman"/>
          <w:sz w:val="28"/>
          <w:szCs w:val="28"/>
        </w:rPr>
      </w:pPr>
      <w:r>
        <w:rPr>
          <w:rFonts w:eastAsiaTheme="minorEastAsia" w:cs="Times New Roman"/>
          <w:sz w:val="28"/>
          <w:szCs w:val="28"/>
        </w:rPr>
        <w:t>“</w:t>
      </w:r>
      <w:proofErr w:type="gramStart"/>
      <w:r>
        <w:rPr>
          <w:rFonts w:eastAsiaTheme="minorEastAsia" w:cs="Times New Roman"/>
          <w:sz w:val="28"/>
          <w:szCs w:val="28"/>
        </w:rPr>
        <w:t>一</w:t>
      </w:r>
      <w:proofErr w:type="gramEnd"/>
      <w:r>
        <w:rPr>
          <w:rFonts w:eastAsiaTheme="minorEastAsia" w:cs="Times New Roman"/>
          <w:sz w:val="28"/>
          <w:szCs w:val="28"/>
        </w:rPr>
        <w:t>城三区</w:t>
      </w:r>
      <w:r>
        <w:rPr>
          <w:rFonts w:eastAsiaTheme="minorEastAsia" w:cs="Times New Roman"/>
          <w:sz w:val="28"/>
          <w:szCs w:val="28"/>
        </w:rPr>
        <w:t>”</w:t>
      </w:r>
      <w:r>
        <w:rPr>
          <w:rFonts w:eastAsiaTheme="minorEastAsia" w:cs="Times New Roman"/>
          <w:sz w:val="28"/>
          <w:szCs w:val="28"/>
        </w:rPr>
        <w:t>：即</w:t>
      </w:r>
      <w:proofErr w:type="gramStart"/>
      <w:r>
        <w:rPr>
          <w:rFonts w:eastAsiaTheme="minorEastAsia" w:cs="Times New Roman"/>
          <w:sz w:val="28"/>
          <w:szCs w:val="28"/>
        </w:rPr>
        <w:t>英额河</w:t>
      </w:r>
      <w:proofErr w:type="gramEnd"/>
      <w:r>
        <w:rPr>
          <w:rFonts w:eastAsiaTheme="minorEastAsia" w:cs="Times New Roman"/>
          <w:sz w:val="28"/>
          <w:szCs w:val="28"/>
        </w:rPr>
        <w:t>为界线的老城区、新城区、西部的斗虎屯工业区，统筹管理和安排各项公共设施，推进三区的一体化发展，实现集中、高效的布局结构目标。</w:t>
      </w:r>
    </w:p>
    <w:p w14:paraId="0BB26B4D" w14:textId="77777777" w:rsidR="00317501" w:rsidRDefault="00837B11" w:rsidP="0059647E">
      <w:pPr>
        <w:ind w:firstLine="560"/>
        <w:rPr>
          <w:rFonts w:eastAsiaTheme="minorEastAsia" w:cs="Times New Roman"/>
          <w:sz w:val="28"/>
          <w:szCs w:val="28"/>
        </w:rPr>
      </w:pPr>
      <w:r>
        <w:rPr>
          <w:rFonts w:eastAsiaTheme="minorEastAsia" w:cs="Times New Roman"/>
          <w:sz w:val="28"/>
          <w:szCs w:val="28"/>
        </w:rPr>
        <w:t>“</w:t>
      </w:r>
      <w:r>
        <w:rPr>
          <w:rFonts w:eastAsiaTheme="minorEastAsia" w:cs="Times New Roman"/>
          <w:sz w:val="28"/>
          <w:szCs w:val="28"/>
        </w:rPr>
        <w:t>中心集聚</w:t>
      </w:r>
      <w:r>
        <w:rPr>
          <w:rFonts w:eastAsiaTheme="minorEastAsia" w:cs="Times New Roman"/>
          <w:sz w:val="28"/>
          <w:szCs w:val="28"/>
        </w:rPr>
        <w:t>”</w:t>
      </w:r>
      <w:r>
        <w:rPr>
          <w:rFonts w:eastAsiaTheme="minorEastAsia" w:cs="Times New Roman"/>
          <w:sz w:val="28"/>
          <w:szCs w:val="28"/>
        </w:rPr>
        <w:t>：将新老城区的公共服务设施集聚发展，引导城市公共职能的集聚，整体提升中心城区的辐射带动作用。</w:t>
      </w:r>
    </w:p>
    <w:p w14:paraId="56CB1CAC" w14:textId="77777777" w:rsidR="00317501" w:rsidRDefault="00837B11" w:rsidP="0059647E">
      <w:pPr>
        <w:ind w:firstLine="560"/>
        <w:rPr>
          <w:rFonts w:eastAsiaTheme="minorEastAsia" w:cs="Times New Roman"/>
          <w:sz w:val="28"/>
          <w:szCs w:val="28"/>
        </w:rPr>
      </w:pPr>
      <w:r>
        <w:rPr>
          <w:rFonts w:eastAsiaTheme="minorEastAsia" w:cs="Times New Roman"/>
          <w:sz w:val="28"/>
          <w:szCs w:val="28"/>
        </w:rPr>
        <w:t>“</w:t>
      </w:r>
      <w:r>
        <w:rPr>
          <w:rFonts w:eastAsiaTheme="minorEastAsia" w:cs="Times New Roman"/>
          <w:sz w:val="28"/>
          <w:szCs w:val="28"/>
        </w:rPr>
        <w:t>六轴十组团</w:t>
      </w:r>
      <w:r>
        <w:rPr>
          <w:rFonts w:eastAsiaTheme="minorEastAsia" w:cs="Times New Roman"/>
          <w:sz w:val="28"/>
          <w:szCs w:val="28"/>
        </w:rPr>
        <w:t>”</w:t>
      </w:r>
      <w:r>
        <w:rPr>
          <w:rFonts w:eastAsiaTheme="minorEastAsia" w:cs="Times New Roman"/>
          <w:sz w:val="28"/>
          <w:szCs w:val="28"/>
        </w:rPr>
        <w:t>：三条依托道路连接新老城区的联系轴，两条新老城区的发展轴线和一条城区西侧的产业区发展轴线，构成整个城区的六条主要轴线；整个中心城区由河流、道路以及绿廊等</w:t>
      </w:r>
      <w:proofErr w:type="gramStart"/>
      <w:r>
        <w:rPr>
          <w:rFonts w:eastAsiaTheme="minorEastAsia" w:cs="Times New Roman"/>
          <w:sz w:val="28"/>
          <w:szCs w:val="28"/>
        </w:rPr>
        <w:t>分隔四</w:t>
      </w:r>
      <w:proofErr w:type="gramEnd"/>
      <w:r>
        <w:rPr>
          <w:rFonts w:eastAsiaTheme="minorEastAsia" w:cs="Times New Roman"/>
          <w:sz w:val="28"/>
          <w:szCs w:val="28"/>
        </w:rPr>
        <w:t>区所形成十大独立的组团。</w:t>
      </w:r>
    </w:p>
    <w:p w14:paraId="4917D910" w14:textId="77777777" w:rsidR="00317501" w:rsidRDefault="00837B11" w:rsidP="0059647E">
      <w:pPr>
        <w:ind w:firstLine="560"/>
        <w:rPr>
          <w:rFonts w:eastAsiaTheme="minorEastAsia" w:cs="Times New Roman"/>
          <w:sz w:val="28"/>
          <w:szCs w:val="28"/>
        </w:rPr>
      </w:pPr>
      <w:r>
        <w:rPr>
          <w:rFonts w:eastAsiaTheme="minorEastAsia" w:cs="Times New Roman"/>
          <w:sz w:val="28"/>
          <w:szCs w:val="28"/>
        </w:rPr>
        <w:t>“</w:t>
      </w:r>
      <w:r>
        <w:rPr>
          <w:rFonts w:eastAsiaTheme="minorEastAsia" w:cs="Times New Roman"/>
          <w:sz w:val="28"/>
          <w:szCs w:val="28"/>
        </w:rPr>
        <w:t>一带三廊</w:t>
      </w:r>
      <w:r>
        <w:rPr>
          <w:rFonts w:eastAsiaTheme="minorEastAsia" w:cs="Times New Roman"/>
          <w:sz w:val="28"/>
          <w:szCs w:val="28"/>
        </w:rPr>
        <w:t>”</w:t>
      </w:r>
      <w:r>
        <w:rPr>
          <w:rFonts w:eastAsiaTheme="minorEastAsia" w:cs="Times New Roman"/>
          <w:sz w:val="28"/>
          <w:szCs w:val="28"/>
        </w:rPr>
        <w:t>：以</w:t>
      </w:r>
      <w:proofErr w:type="gramStart"/>
      <w:r>
        <w:rPr>
          <w:rFonts w:eastAsiaTheme="minorEastAsia" w:cs="Times New Roman"/>
          <w:sz w:val="28"/>
          <w:szCs w:val="28"/>
        </w:rPr>
        <w:t>英额河</w:t>
      </w:r>
      <w:proofErr w:type="gramEnd"/>
      <w:r>
        <w:rPr>
          <w:rFonts w:eastAsiaTheme="minorEastAsia" w:cs="Times New Roman"/>
          <w:sz w:val="28"/>
          <w:szCs w:val="28"/>
        </w:rPr>
        <w:t>为依托，形成北连老城区、南接新城区的城市滨河景观带；同时围绕连接</w:t>
      </w:r>
      <w:proofErr w:type="gramStart"/>
      <w:r>
        <w:rPr>
          <w:rFonts w:eastAsiaTheme="minorEastAsia" w:cs="Times New Roman"/>
          <w:sz w:val="28"/>
          <w:szCs w:val="28"/>
        </w:rPr>
        <w:t>英额河</w:t>
      </w:r>
      <w:proofErr w:type="gramEnd"/>
      <w:r>
        <w:rPr>
          <w:rFonts w:eastAsiaTheme="minorEastAsia" w:cs="Times New Roman"/>
          <w:sz w:val="28"/>
          <w:szCs w:val="28"/>
        </w:rPr>
        <w:t>的坑塘水系形成三条生态绿化廊道，通过廊道带给中心城区新鲜的空气以及良好的绿化景观效应。</w:t>
      </w:r>
    </w:p>
    <w:p w14:paraId="32EF07D7" w14:textId="77777777" w:rsidR="00317501" w:rsidRDefault="00837B11" w:rsidP="0059647E">
      <w:pPr>
        <w:ind w:firstLine="560"/>
        <w:rPr>
          <w:rFonts w:eastAsiaTheme="minorEastAsia" w:cs="Times New Roman"/>
          <w:sz w:val="28"/>
          <w:szCs w:val="28"/>
        </w:rPr>
      </w:pPr>
      <w:r>
        <w:rPr>
          <w:rFonts w:eastAsiaTheme="minorEastAsia" w:cs="Times New Roman"/>
          <w:sz w:val="28"/>
          <w:szCs w:val="28"/>
        </w:rPr>
        <w:t>“</w:t>
      </w:r>
      <w:r>
        <w:rPr>
          <w:rFonts w:eastAsiaTheme="minorEastAsia" w:cs="Times New Roman"/>
          <w:sz w:val="28"/>
          <w:szCs w:val="28"/>
        </w:rPr>
        <w:t>生态渗透</w:t>
      </w:r>
      <w:r>
        <w:rPr>
          <w:rFonts w:eastAsiaTheme="minorEastAsia" w:cs="Times New Roman"/>
          <w:sz w:val="28"/>
          <w:szCs w:val="28"/>
        </w:rPr>
        <w:t>”</w:t>
      </w:r>
      <w:r>
        <w:rPr>
          <w:rFonts w:eastAsiaTheme="minorEastAsia" w:cs="Times New Roman"/>
          <w:sz w:val="28"/>
          <w:szCs w:val="28"/>
        </w:rPr>
        <w:t>：依托城市公园、中部的</w:t>
      </w:r>
      <w:proofErr w:type="gramStart"/>
      <w:r>
        <w:rPr>
          <w:rFonts w:eastAsiaTheme="minorEastAsia" w:cs="Times New Roman"/>
          <w:sz w:val="28"/>
          <w:szCs w:val="28"/>
        </w:rPr>
        <w:t>英额河</w:t>
      </w:r>
      <w:proofErr w:type="gramEnd"/>
      <w:r>
        <w:rPr>
          <w:rFonts w:eastAsiaTheme="minorEastAsia" w:cs="Times New Roman"/>
          <w:sz w:val="28"/>
          <w:szCs w:val="28"/>
        </w:rPr>
        <w:t>以及规划的北山公园等生态核心区，组织多条生态隔离带，形成与城市空间交融、渗透的生态空间结构。</w:t>
      </w:r>
    </w:p>
    <w:p w14:paraId="170C9275" w14:textId="77777777" w:rsidR="00317501" w:rsidRDefault="00837B11" w:rsidP="0059647E">
      <w:pPr>
        <w:ind w:leftChars="202" w:left="1200" w:hangingChars="198" w:hanging="554"/>
        <w:rPr>
          <w:rFonts w:eastAsiaTheme="minorEastAsia" w:cs="Times New Roman"/>
          <w:sz w:val="28"/>
          <w:szCs w:val="28"/>
        </w:rPr>
      </w:pPr>
      <w:r>
        <w:rPr>
          <w:rFonts w:eastAsiaTheme="minorEastAsia" w:cs="Times New Roman"/>
          <w:sz w:val="28"/>
          <w:szCs w:val="28"/>
        </w:rPr>
        <w:t>（二）打造特色生态城镇</w:t>
      </w:r>
    </w:p>
    <w:p w14:paraId="585B53B1" w14:textId="77777777" w:rsidR="00317501" w:rsidRDefault="00837B11">
      <w:pPr>
        <w:ind w:firstLine="560"/>
        <w:rPr>
          <w:rFonts w:eastAsiaTheme="minorEastAsia" w:cs="Times New Roman"/>
          <w:sz w:val="28"/>
          <w:szCs w:val="28"/>
        </w:rPr>
      </w:pPr>
      <w:r>
        <w:rPr>
          <w:rFonts w:eastAsiaTheme="minorEastAsia" w:cs="Times New Roman"/>
          <w:sz w:val="28"/>
          <w:szCs w:val="28"/>
        </w:rPr>
        <w:t>积极稳妥地推进城镇化，是统筹城乡发展的关键举措，是调结构、保增长、惠民生的重要抓手。在建设生态文明的时代背景下，推进城镇化的一个重要目标是促进人与自然和谐发展，建设生态城镇。坚持生态立县、环保优先，建设绿色长廊、生态林地、风景园林，形成独具特色的城镇景观，打造生态园林城</w:t>
      </w:r>
      <w:r>
        <w:rPr>
          <w:rFonts w:eastAsiaTheme="minorEastAsia" w:cs="Times New Roman"/>
          <w:sz w:val="28"/>
          <w:szCs w:val="28"/>
        </w:rPr>
        <w:t>镇；疏浚和美化河流、湿地等水体，沟通、活化和清洁城镇水系，拓展人与自然融合的空间。融</w:t>
      </w:r>
      <w:r>
        <w:rPr>
          <w:rFonts w:eastAsiaTheme="minorEastAsia" w:cs="Times New Roman"/>
          <w:sz w:val="28"/>
          <w:szCs w:val="28"/>
        </w:rPr>
        <w:t>“</w:t>
      </w:r>
      <w:r>
        <w:rPr>
          <w:rFonts w:eastAsiaTheme="minorEastAsia" w:cs="Times New Roman"/>
          <w:sz w:val="28"/>
          <w:szCs w:val="28"/>
        </w:rPr>
        <w:t>山、水、城、湖</w:t>
      </w:r>
      <w:r>
        <w:rPr>
          <w:rFonts w:eastAsiaTheme="minorEastAsia" w:cs="Times New Roman"/>
          <w:sz w:val="28"/>
          <w:szCs w:val="28"/>
        </w:rPr>
        <w:t>”</w:t>
      </w:r>
      <w:r>
        <w:rPr>
          <w:rFonts w:eastAsiaTheme="minorEastAsia" w:cs="Times New Roman"/>
          <w:sz w:val="28"/>
          <w:szCs w:val="28"/>
        </w:rPr>
        <w:t>于一体，让城市融入大自然，实现人与自然和谐相处，深入推进</w:t>
      </w:r>
      <w:r>
        <w:rPr>
          <w:rFonts w:eastAsiaTheme="minorEastAsia" w:cs="Times New Roman"/>
          <w:sz w:val="28"/>
          <w:szCs w:val="28"/>
        </w:rPr>
        <w:t>“</w:t>
      </w:r>
      <w:r>
        <w:rPr>
          <w:rFonts w:eastAsiaTheme="minorEastAsia" w:cs="Times New Roman"/>
          <w:sz w:val="28"/>
          <w:szCs w:val="28"/>
        </w:rPr>
        <w:t>绿色清原</w:t>
      </w:r>
      <w:r>
        <w:rPr>
          <w:rFonts w:eastAsiaTheme="minorEastAsia" w:cs="Times New Roman"/>
          <w:sz w:val="28"/>
          <w:szCs w:val="28"/>
        </w:rPr>
        <w:t>”</w:t>
      </w:r>
      <w:r>
        <w:rPr>
          <w:rFonts w:eastAsiaTheme="minorEastAsia" w:cs="Times New Roman"/>
          <w:sz w:val="28"/>
          <w:szCs w:val="28"/>
        </w:rPr>
        <w:t>建设。</w:t>
      </w:r>
    </w:p>
    <w:p w14:paraId="42A68830" w14:textId="09EBADCC" w:rsidR="00317501" w:rsidRDefault="00837B11">
      <w:pPr>
        <w:ind w:firstLine="560"/>
        <w:rPr>
          <w:rFonts w:eastAsiaTheme="minorEastAsia" w:cs="Times New Roman"/>
          <w:sz w:val="28"/>
          <w:szCs w:val="28"/>
        </w:rPr>
      </w:pPr>
      <w:r>
        <w:rPr>
          <w:rFonts w:eastAsiaTheme="minorEastAsia" w:cs="Times New Roman"/>
          <w:sz w:val="28"/>
          <w:szCs w:val="28"/>
        </w:rPr>
        <w:t>生态城镇建设涉及经济、社会等诸多方面，既要推动产业升级、改善城镇空间布局，又要体现低碳和</w:t>
      </w:r>
      <w:proofErr w:type="gramStart"/>
      <w:r>
        <w:rPr>
          <w:rFonts w:eastAsiaTheme="minorEastAsia" w:cs="Times New Roman"/>
          <w:sz w:val="28"/>
          <w:szCs w:val="28"/>
        </w:rPr>
        <w:t>宜居</w:t>
      </w:r>
      <w:proofErr w:type="gramEnd"/>
      <w:r>
        <w:rPr>
          <w:rFonts w:eastAsiaTheme="minorEastAsia" w:cs="Times New Roman"/>
          <w:sz w:val="28"/>
          <w:szCs w:val="28"/>
        </w:rPr>
        <w:t>的要求；既要重视城镇规模扩大，又要抓好城镇发展质量提升。建设生态城镇，需要产业支撑和经济保障。清原满族自治县按照统筹布局、生态环保、分类推进、以大带小的原则，形成</w:t>
      </w:r>
      <w:r>
        <w:rPr>
          <w:rFonts w:eastAsiaTheme="minorEastAsia" w:cs="Times New Roman"/>
          <w:sz w:val="28"/>
          <w:szCs w:val="28"/>
        </w:rPr>
        <w:t>“</w:t>
      </w:r>
      <w:proofErr w:type="gramStart"/>
      <w:r>
        <w:rPr>
          <w:rFonts w:eastAsiaTheme="minorEastAsia" w:cs="Times New Roman"/>
          <w:sz w:val="28"/>
          <w:szCs w:val="28"/>
        </w:rPr>
        <w:t>一</w:t>
      </w:r>
      <w:proofErr w:type="gramEnd"/>
      <w:r>
        <w:rPr>
          <w:rFonts w:eastAsiaTheme="minorEastAsia" w:cs="Times New Roman"/>
          <w:sz w:val="28"/>
          <w:szCs w:val="28"/>
        </w:rPr>
        <w:t>核，两带，四重</w:t>
      </w:r>
      <w:r>
        <w:rPr>
          <w:rFonts w:eastAsiaTheme="minorEastAsia" w:cs="Times New Roman"/>
          <w:sz w:val="28"/>
          <w:szCs w:val="28"/>
        </w:rPr>
        <w:t>”</w:t>
      </w:r>
      <w:r>
        <w:rPr>
          <w:rFonts w:eastAsiaTheme="minorEastAsia" w:cs="Times New Roman"/>
          <w:sz w:val="28"/>
          <w:szCs w:val="28"/>
        </w:rPr>
        <w:t>的生态城镇空间格局。</w:t>
      </w:r>
      <w:r>
        <w:rPr>
          <w:rFonts w:eastAsiaTheme="minorEastAsia" w:cs="Times New Roman"/>
          <w:sz w:val="28"/>
          <w:szCs w:val="28"/>
        </w:rPr>
        <w:t>“</w:t>
      </w:r>
      <w:r>
        <w:rPr>
          <w:rFonts w:eastAsiaTheme="minorEastAsia" w:cs="Times New Roman"/>
          <w:sz w:val="28"/>
          <w:szCs w:val="28"/>
        </w:rPr>
        <w:t>一核</w:t>
      </w:r>
      <w:r>
        <w:rPr>
          <w:rFonts w:eastAsiaTheme="minorEastAsia" w:cs="Times New Roman"/>
          <w:sz w:val="28"/>
          <w:szCs w:val="28"/>
        </w:rPr>
        <w:t>”</w:t>
      </w:r>
      <w:r>
        <w:rPr>
          <w:rFonts w:eastAsiaTheme="minorEastAsia" w:cs="Times New Roman"/>
          <w:sz w:val="28"/>
          <w:szCs w:val="28"/>
        </w:rPr>
        <w:t>以县城为核心推进城区一体化，发展循环经济产业和现代服务业，做好</w:t>
      </w:r>
      <w:r>
        <w:rPr>
          <w:rFonts w:eastAsiaTheme="minorEastAsia" w:cs="Times New Roman"/>
          <w:sz w:val="28"/>
          <w:szCs w:val="28"/>
        </w:rPr>
        <w:t>“</w:t>
      </w:r>
      <w:r>
        <w:rPr>
          <w:rFonts w:eastAsiaTheme="minorEastAsia" w:cs="Times New Roman"/>
          <w:sz w:val="28"/>
          <w:szCs w:val="28"/>
        </w:rPr>
        <w:t>山</w:t>
      </w:r>
      <w:r>
        <w:rPr>
          <w:rFonts w:eastAsiaTheme="minorEastAsia" w:cs="Times New Roman"/>
          <w:sz w:val="28"/>
          <w:szCs w:val="28"/>
        </w:rPr>
        <w:t>”“</w:t>
      </w:r>
      <w:r>
        <w:rPr>
          <w:rFonts w:eastAsiaTheme="minorEastAsia" w:cs="Times New Roman"/>
          <w:sz w:val="28"/>
          <w:szCs w:val="28"/>
        </w:rPr>
        <w:t>水</w:t>
      </w:r>
      <w:r>
        <w:rPr>
          <w:rFonts w:eastAsiaTheme="minorEastAsia" w:cs="Times New Roman"/>
          <w:sz w:val="28"/>
          <w:szCs w:val="28"/>
        </w:rPr>
        <w:t>”“</w:t>
      </w:r>
      <w:r>
        <w:rPr>
          <w:rFonts w:eastAsiaTheme="minorEastAsia" w:cs="Times New Roman"/>
          <w:sz w:val="28"/>
          <w:szCs w:val="28"/>
        </w:rPr>
        <w:t>绿</w:t>
      </w:r>
      <w:r>
        <w:rPr>
          <w:rFonts w:eastAsiaTheme="minorEastAsia" w:cs="Times New Roman"/>
          <w:sz w:val="28"/>
          <w:szCs w:val="28"/>
        </w:rPr>
        <w:t>”</w:t>
      </w:r>
      <w:r>
        <w:rPr>
          <w:rFonts w:eastAsiaTheme="minorEastAsia" w:cs="Times New Roman"/>
          <w:sz w:val="28"/>
          <w:szCs w:val="28"/>
        </w:rPr>
        <w:t>文章，彰显城镇个性，提升城镇品位。</w:t>
      </w:r>
      <w:r>
        <w:rPr>
          <w:rFonts w:eastAsiaTheme="minorEastAsia" w:cs="Times New Roman"/>
          <w:sz w:val="28"/>
          <w:szCs w:val="28"/>
        </w:rPr>
        <w:t>“</w:t>
      </w:r>
      <w:r>
        <w:rPr>
          <w:rFonts w:eastAsiaTheme="minorEastAsia" w:cs="Times New Roman"/>
          <w:sz w:val="28"/>
          <w:szCs w:val="28"/>
        </w:rPr>
        <w:t>两带</w:t>
      </w:r>
      <w:r>
        <w:rPr>
          <w:rFonts w:eastAsiaTheme="minorEastAsia" w:cs="Times New Roman"/>
          <w:sz w:val="28"/>
          <w:szCs w:val="28"/>
        </w:rPr>
        <w:t>”</w:t>
      </w:r>
      <w:r>
        <w:rPr>
          <w:rFonts w:eastAsiaTheme="minorEastAsia" w:cs="Times New Roman"/>
          <w:sz w:val="28"/>
          <w:szCs w:val="28"/>
        </w:rPr>
        <w:t>，即构筑以</w:t>
      </w:r>
      <w:r>
        <w:rPr>
          <w:rFonts w:eastAsiaTheme="minorEastAsia" w:cs="Times New Roman"/>
          <w:kern w:val="11"/>
          <w:sz w:val="28"/>
          <w:szCs w:val="28"/>
        </w:rPr>
        <w:t>沈吉铁路、沈吉高速公路和</w:t>
      </w:r>
      <w:r>
        <w:rPr>
          <w:rFonts w:eastAsiaTheme="minorEastAsia" w:cs="Times New Roman"/>
          <w:kern w:val="11"/>
          <w:sz w:val="28"/>
          <w:szCs w:val="28"/>
        </w:rPr>
        <w:t>202</w:t>
      </w:r>
      <w:r>
        <w:rPr>
          <w:rFonts w:eastAsiaTheme="minorEastAsia" w:cs="Times New Roman"/>
          <w:kern w:val="11"/>
          <w:sz w:val="28"/>
          <w:szCs w:val="28"/>
        </w:rPr>
        <w:t>国道为轴的</w:t>
      </w:r>
      <w:r>
        <w:rPr>
          <w:rFonts w:eastAsiaTheme="minorEastAsia" w:cs="Times New Roman"/>
          <w:sz w:val="28"/>
          <w:szCs w:val="28"/>
        </w:rPr>
        <w:t>生态工农产业发展带</w:t>
      </w:r>
      <w:r>
        <w:rPr>
          <w:rFonts w:eastAsiaTheme="minorEastAsia" w:cs="Times New Roman"/>
          <w:kern w:val="11"/>
          <w:sz w:val="28"/>
          <w:szCs w:val="28"/>
        </w:rPr>
        <w:t>，和以</w:t>
      </w:r>
      <w:r w:rsidR="00051791">
        <w:rPr>
          <w:rFonts w:eastAsiaTheme="minorEastAsia" w:cs="Times New Roman" w:hint="eastAsia"/>
          <w:kern w:val="11"/>
          <w:sz w:val="28"/>
          <w:szCs w:val="28"/>
        </w:rPr>
        <w:t>省</w:t>
      </w:r>
      <w:r>
        <w:rPr>
          <w:rFonts w:eastAsiaTheme="minorEastAsia" w:cs="Times New Roman"/>
          <w:kern w:val="11"/>
          <w:sz w:val="28"/>
          <w:szCs w:val="28"/>
        </w:rPr>
        <w:t>道为轴的生态旅游产业发展带。</w:t>
      </w:r>
      <w:r>
        <w:rPr>
          <w:rFonts w:eastAsiaTheme="minorEastAsia" w:cs="Times New Roman"/>
          <w:kern w:val="11"/>
          <w:sz w:val="28"/>
          <w:szCs w:val="28"/>
        </w:rPr>
        <w:t>“</w:t>
      </w:r>
      <w:r>
        <w:rPr>
          <w:rFonts w:eastAsiaTheme="minorEastAsia" w:cs="Times New Roman"/>
          <w:kern w:val="11"/>
          <w:sz w:val="28"/>
          <w:szCs w:val="28"/>
        </w:rPr>
        <w:t>四重</w:t>
      </w:r>
      <w:r>
        <w:rPr>
          <w:rFonts w:eastAsiaTheme="minorEastAsia" w:cs="Times New Roman"/>
          <w:kern w:val="11"/>
          <w:sz w:val="28"/>
          <w:szCs w:val="28"/>
        </w:rPr>
        <w:t>”</w:t>
      </w:r>
      <w:r>
        <w:rPr>
          <w:rFonts w:eastAsiaTheme="minorEastAsia" w:cs="Times New Roman"/>
          <w:kern w:val="11"/>
          <w:sz w:val="28"/>
          <w:szCs w:val="28"/>
        </w:rPr>
        <w:t>即</w:t>
      </w:r>
      <w:r>
        <w:rPr>
          <w:rFonts w:eastAsiaTheme="minorEastAsia" w:cs="Times New Roman"/>
          <w:sz w:val="28"/>
          <w:szCs w:val="28"/>
        </w:rPr>
        <w:t>重点发展的中心城镇</w:t>
      </w:r>
      <w:r>
        <w:rPr>
          <w:rFonts w:eastAsiaTheme="minorEastAsia" w:cs="Times New Roman"/>
          <w:sz w:val="28"/>
          <w:szCs w:val="28"/>
        </w:rPr>
        <w:t>—</w:t>
      </w:r>
      <w:r>
        <w:rPr>
          <w:rFonts w:eastAsiaTheme="minorEastAsia" w:cs="Times New Roman"/>
          <w:sz w:val="28"/>
          <w:szCs w:val="28"/>
        </w:rPr>
        <w:t>红透山镇、夏家堡镇、湾甸子镇、草市镇。</w:t>
      </w:r>
      <w:r>
        <w:rPr>
          <w:rFonts w:eastAsiaTheme="minorEastAsia" w:cs="Times New Roman" w:hint="eastAsia"/>
          <w:sz w:val="28"/>
          <w:szCs w:val="28"/>
        </w:rPr>
        <w:t>红透山镇是清原满族自治县西部地区的经济文化中心，是以发展矿业采掘为基础，重点发展新能源产业、服务业、特色农林种植业、农林加工的工矿型服务型城镇。</w:t>
      </w:r>
      <w:r>
        <w:rPr>
          <w:rFonts w:eastAsiaTheme="minorEastAsia" w:cs="Times New Roman"/>
          <w:sz w:val="28"/>
          <w:szCs w:val="28"/>
        </w:rPr>
        <w:t>夏家堡</w:t>
      </w:r>
      <w:proofErr w:type="gramStart"/>
      <w:r>
        <w:rPr>
          <w:rFonts w:eastAsiaTheme="minorEastAsia" w:cs="Times New Roman"/>
          <w:sz w:val="28"/>
          <w:szCs w:val="28"/>
        </w:rPr>
        <w:t>镇具有</w:t>
      </w:r>
      <w:proofErr w:type="gramEnd"/>
      <w:r>
        <w:rPr>
          <w:rFonts w:eastAsiaTheme="minorEastAsia" w:cs="Times New Roman"/>
          <w:sz w:val="28"/>
          <w:szCs w:val="28"/>
        </w:rPr>
        <w:t>得天独厚的区位优势、资源优势、产业优势，区域交通条件十分优越。夏家堡镇是以林业、矿业为主，农副产品为辅的综合性城镇，是清原满族自治县西北部的主要出口。湾甸子镇是清原满族自治县南部地区的重</w:t>
      </w:r>
      <w:r>
        <w:rPr>
          <w:rFonts w:eastAsiaTheme="minorEastAsia" w:cs="Times New Roman" w:hint="eastAsia"/>
          <w:sz w:val="28"/>
          <w:szCs w:val="28"/>
        </w:rPr>
        <w:t>点</w:t>
      </w:r>
      <w:r>
        <w:rPr>
          <w:rFonts w:eastAsiaTheme="minorEastAsia" w:cs="Times New Roman"/>
          <w:sz w:val="28"/>
          <w:szCs w:val="28"/>
        </w:rPr>
        <w:t>镇，是该地区政治、经济、文化中心，是农、林、副产品的集散地，是以林业资源为基础、以矿泉水、食用菌、林蛙等土特产加工为主的工贸型城镇。草市镇位于辽宁省东北部，草市镇是以农业信息产业（农业科技研发、农业教育培训和农业技术推广）为龙头的第三产业为主，特色工业（优质米深加工﹑黄牛饲养、草炭土深加工﹑山野菜加工、</w:t>
      </w:r>
      <w:r>
        <w:rPr>
          <w:rFonts w:eastAsiaTheme="minorEastAsia" w:cs="Times New Roman"/>
          <w:sz w:val="28"/>
          <w:szCs w:val="28"/>
        </w:rPr>
        <w:lastRenderedPageBreak/>
        <w:t>河蟹养殖）为辅的区域性政治、经济﹑文化﹑信息中心。各镇以产业发展带动人口集聚、促进社会就业、支撑生态城镇建设。</w:t>
      </w:r>
    </w:p>
    <w:p w14:paraId="2C10069C"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（三）建设美丽宜居乡村</w:t>
      </w:r>
    </w:p>
    <w:p w14:paraId="7DDA6223" w14:textId="03E68821" w:rsidR="00317501" w:rsidRDefault="00837B11">
      <w:pPr>
        <w:adjustRightInd w:val="0"/>
        <w:ind w:firstLine="560"/>
        <w:rPr>
          <w:rFonts w:eastAsiaTheme="minorEastAsia" w:cs="Times New Roman"/>
          <w:sz w:val="28"/>
          <w:szCs w:val="28"/>
        </w:rPr>
      </w:pPr>
      <w:r>
        <w:rPr>
          <w:rFonts w:eastAsiaTheme="minorEastAsia" w:cs="Times New Roman"/>
          <w:sz w:val="28"/>
          <w:szCs w:val="28"/>
        </w:rPr>
        <w:t>全面推行</w:t>
      </w:r>
      <w:r>
        <w:rPr>
          <w:rFonts w:eastAsiaTheme="minorEastAsia" w:cs="Times New Roman"/>
          <w:sz w:val="28"/>
          <w:szCs w:val="28"/>
        </w:rPr>
        <w:t>“</w:t>
      </w:r>
      <w:r>
        <w:rPr>
          <w:rFonts w:eastAsiaTheme="minorEastAsia" w:cs="Times New Roman"/>
          <w:sz w:val="28"/>
          <w:szCs w:val="28"/>
        </w:rPr>
        <w:t>千村美丽万村整洁</w:t>
      </w:r>
      <w:r>
        <w:rPr>
          <w:rFonts w:eastAsiaTheme="minorEastAsia" w:cs="Times New Roman"/>
          <w:sz w:val="28"/>
          <w:szCs w:val="28"/>
        </w:rPr>
        <w:t>”</w:t>
      </w:r>
      <w:r>
        <w:rPr>
          <w:rFonts w:eastAsiaTheme="minorEastAsia" w:cs="Times New Roman"/>
          <w:sz w:val="28"/>
          <w:szCs w:val="28"/>
        </w:rPr>
        <w:t>行动，以实现村容整洁美观、生活生态宜居、风景特色</w:t>
      </w:r>
      <w:r w:rsidR="001A6706">
        <w:rPr>
          <w:rFonts w:eastAsiaTheme="minorEastAsia" w:cs="Times New Roman" w:hint="eastAsia"/>
          <w:sz w:val="28"/>
          <w:szCs w:val="28"/>
        </w:rPr>
        <w:t>宜人</w:t>
      </w:r>
      <w:r>
        <w:rPr>
          <w:rFonts w:eastAsiaTheme="minorEastAsia" w:cs="Times New Roman"/>
          <w:sz w:val="28"/>
          <w:szCs w:val="28"/>
        </w:rPr>
        <w:t>为建设目标，以治理</w:t>
      </w:r>
      <w:r>
        <w:rPr>
          <w:rFonts w:eastAsiaTheme="minorEastAsia" w:cs="Times New Roman"/>
          <w:sz w:val="28"/>
          <w:szCs w:val="28"/>
        </w:rPr>
        <w:t>“</w:t>
      </w:r>
      <w:r>
        <w:rPr>
          <w:rFonts w:eastAsiaTheme="minorEastAsia" w:cs="Times New Roman"/>
          <w:sz w:val="28"/>
          <w:szCs w:val="28"/>
        </w:rPr>
        <w:t>脏、乱、差、散</w:t>
      </w:r>
      <w:r>
        <w:rPr>
          <w:rFonts w:eastAsiaTheme="minorEastAsia" w:cs="Times New Roman"/>
          <w:sz w:val="28"/>
          <w:szCs w:val="28"/>
        </w:rPr>
        <w:t>”</w:t>
      </w:r>
      <w:r>
        <w:rPr>
          <w:rFonts w:eastAsiaTheme="minorEastAsia" w:cs="Times New Roman"/>
          <w:sz w:val="28"/>
          <w:szCs w:val="28"/>
        </w:rPr>
        <w:t>生产生活环境为主要任务，</w:t>
      </w:r>
      <w:r>
        <w:rPr>
          <w:rFonts w:eastAsiaTheme="minorEastAsia" w:cs="Times New Roman"/>
          <w:bCs/>
          <w:sz w:val="28"/>
          <w:szCs w:val="28"/>
        </w:rPr>
        <w:t>坚持</w:t>
      </w:r>
      <w:r>
        <w:rPr>
          <w:rFonts w:eastAsiaTheme="minorEastAsia" w:cs="Times New Roman"/>
          <w:bCs/>
          <w:sz w:val="28"/>
          <w:szCs w:val="28"/>
        </w:rPr>
        <w:t>“</w:t>
      </w:r>
      <w:r>
        <w:rPr>
          <w:rFonts w:eastAsiaTheme="minorEastAsia" w:cs="Times New Roman"/>
          <w:bCs/>
          <w:sz w:val="28"/>
          <w:szCs w:val="28"/>
        </w:rPr>
        <w:t>人与自然和谐相处</w:t>
      </w:r>
      <w:r>
        <w:rPr>
          <w:rFonts w:eastAsiaTheme="minorEastAsia" w:cs="Times New Roman"/>
          <w:bCs/>
          <w:sz w:val="28"/>
          <w:szCs w:val="28"/>
        </w:rPr>
        <w:t>”</w:t>
      </w:r>
      <w:r>
        <w:rPr>
          <w:rFonts w:eastAsiaTheme="minorEastAsia" w:cs="Times New Roman"/>
          <w:bCs/>
          <w:sz w:val="28"/>
          <w:szCs w:val="28"/>
        </w:rPr>
        <w:t>的原则，按照县域规划，统筹乡镇发展，</w:t>
      </w:r>
      <w:r>
        <w:rPr>
          <w:rFonts w:eastAsiaTheme="minorEastAsia" w:cs="Times New Roman"/>
          <w:sz w:val="28"/>
          <w:szCs w:val="28"/>
        </w:rPr>
        <w:t>有序推进农村人居环境综合整治，全面改善农村生产生活条件，创建美丽宜居示范村庄</w:t>
      </w:r>
      <w:r>
        <w:rPr>
          <w:rFonts w:eastAsiaTheme="minorEastAsia" w:cs="Times New Roman"/>
          <w:bCs/>
          <w:sz w:val="28"/>
          <w:szCs w:val="28"/>
        </w:rPr>
        <w:t>，</w:t>
      </w:r>
      <w:r>
        <w:rPr>
          <w:rFonts w:eastAsiaTheme="minorEastAsia" w:cs="Times New Roman"/>
          <w:sz w:val="28"/>
          <w:szCs w:val="28"/>
        </w:rPr>
        <w:t>改善农民生产生活条件。到</w:t>
      </w:r>
      <w:r>
        <w:rPr>
          <w:rFonts w:eastAsiaTheme="minorEastAsia" w:cs="Times New Roman"/>
          <w:sz w:val="28"/>
          <w:szCs w:val="28"/>
        </w:rPr>
        <w:t>2025</w:t>
      </w:r>
      <w:r>
        <w:rPr>
          <w:rFonts w:eastAsiaTheme="minorEastAsia" w:cs="Times New Roman"/>
          <w:sz w:val="28"/>
          <w:szCs w:val="28"/>
        </w:rPr>
        <w:t>年，全县美丽</w:t>
      </w:r>
      <w:r>
        <w:rPr>
          <w:rFonts w:eastAsiaTheme="minorEastAsia" w:cs="Times New Roman" w:hint="eastAsia"/>
          <w:sz w:val="28"/>
          <w:szCs w:val="28"/>
        </w:rPr>
        <w:t>宜居</w:t>
      </w:r>
      <w:r>
        <w:rPr>
          <w:rFonts w:eastAsiaTheme="minorEastAsia" w:cs="Times New Roman"/>
          <w:sz w:val="28"/>
          <w:szCs w:val="28"/>
        </w:rPr>
        <w:t>村创建数量达到</w:t>
      </w:r>
      <w:r>
        <w:rPr>
          <w:rFonts w:eastAsiaTheme="minorEastAsia" w:cs="Times New Roman"/>
          <w:sz w:val="28"/>
          <w:szCs w:val="28"/>
        </w:rPr>
        <w:t>10%</w:t>
      </w:r>
      <w:r>
        <w:rPr>
          <w:rFonts w:eastAsiaTheme="minorEastAsia" w:cs="Times New Roman"/>
          <w:sz w:val="28"/>
          <w:szCs w:val="28"/>
        </w:rPr>
        <w:t>以上，整洁村数量达到</w:t>
      </w:r>
      <w:r>
        <w:rPr>
          <w:rFonts w:eastAsiaTheme="minorEastAsia" w:cs="Times New Roman"/>
          <w:sz w:val="28"/>
          <w:szCs w:val="28"/>
        </w:rPr>
        <w:t>90%</w:t>
      </w:r>
      <w:r>
        <w:rPr>
          <w:rFonts w:eastAsiaTheme="minorEastAsia" w:cs="Times New Roman"/>
          <w:sz w:val="28"/>
          <w:szCs w:val="28"/>
        </w:rPr>
        <w:t>以上。</w:t>
      </w:r>
    </w:p>
    <w:p w14:paraId="50D52A19" w14:textId="77777777" w:rsidR="00317501" w:rsidRDefault="00837B11">
      <w:pPr>
        <w:adjustRightInd w:val="0"/>
        <w:ind w:firstLine="560"/>
        <w:rPr>
          <w:rFonts w:eastAsiaTheme="minorEastAsia" w:cs="Times New Roman"/>
          <w:sz w:val="28"/>
          <w:szCs w:val="28"/>
        </w:rPr>
      </w:pPr>
      <w:r>
        <w:rPr>
          <w:rFonts w:eastAsiaTheme="minorEastAsia" w:cs="Times New Roman"/>
          <w:sz w:val="28"/>
          <w:szCs w:val="28"/>
        </w:rPr>
        <w:t>扎实推进农村生活垃圾整治，</w:t>
      </w:r>
      <w:r>
        <w:rPr>
          <w:rFonts w:eastAsiaTheme="minorEastAsia" w:cs="Times New Roman"/>
          <w:sz w:val="28"/>
          <w:szCs w:val="28"/>
        </w:rPr>
        <w:t>2025</w:t>
      </w:r>
      <w:r>
        <w:rPr>
          <w:rFonts w:eastAsiaTheme="minorEastAsia" w:cs="Times New Roman"/>
          <w:sz w:val="28"/>
          <w:szCs w:val="28"/>
        </w:rPr>
        <w:t>年清</w:t>
      </w:r>
      <w:r>
        <w:rPr>
          <w:rFonts w:eastAsiaTheme="minorEastAsia" w:cs="Times New Roman" w:hint="eastAsia"/>
          <w:sz w:val="28"/>
          <w:szCs w:val="28"/>
        </w:rPr>
        <w:t>原满族自治</w:t>
      </w:r>
      <w:r>
        <w:rPr>
          <w:rFonts w:eastAsiaTheme="minorEastAsia" w:cs="Times New Roman"/>
          <w:sz w:val="28"/>
          <w:szCs w:val="28"/>
        </w:rPr>
        <w:t>县生活垃圾处置体系</w:t>
      </w:r>
      <w:r>
        <w:rPr>
          <w:rFonts w:eastAsiaTheme="minorEastAsia" w:cs="Times New Roman"/>
          <w:sz w:val="28"/>
          <w:szCs w:val="28"/>
        </w:rPr>
        <w:t>100%</w:t>
      </w:r>
      <w:r>
        <w:rPr>
          <w:rFonts w:eastAsiaTheme="minorEastAsia" w:cs="Times New Roman"/>
          <w:sz w:val="28"/>
          <w:szCs w:val="28"/>
        </w:rPr>
        <w:t>行政村全覆盖，村庄生活垃圾治理率</w:t>
      </w:r>
      <w:r>
        <w:rPr>
          <w:rFonts w:eastAsiaTheme="minorEastAsia" w:cs="Times New Roman" w:hint="eastAsia"/>
          <w:sz w:val="28"/>
          <w:szCs w:val="28"/>
        </w:rPr>
        <w:t>达到</w:t>
      </w:r>
      <w:r>
        <w:rPr>
          <w:rFonts w:eastAsiaTheme="minorEastAsia" w:cs="Times New Roman"/>
          <w:sz w:val="28"/>
          <w:szCs w:val="28"/>
        </w:rPr>
        <w:t>95%</w:t>
      </w:r>
      <w:r>
        <w:rPr>
          <w:rFonts w:eastAsiaTheme="minorEastAsia" w:cs="Times New Roman"/>
          <w:sz w:val="28"/>
          <w:szCs w:val="28"/>
        </w:rPr>
        <w:t>。开展正规垃圾堆放点集中整治，建立健全整治工作台账，加快整治进度，</w:t>
      </w:r>
      <w:r>
        <w:rPr>
          <w:rFonts w:eastAsiaTheme="minorEastAsia" w:cs="Times New Roman"/>
          <w:sz w:val="28"/>
          <w:szCs w:val="28"/>
        </w:rPr>
        <w:t>2025</w:t>
      </w:r>
      <w:r>
        <w:rPr>
          <w:rFonts w:eastAsiaTheme="minorEastAsia" w:cs="Times New Roman"/>
          <w:sz w:val="28"/>
          <w:szCs w:val="28"/>
        </w:rPr>
        <w:t>年基本完成正规垃圾堆放点集中整治任务。全面排查农村危险废物和一般工业固体废物非法转移、倾倒、堆存问题，建立农村危险废物和一般工业固体废物问题及整治清单，有计划、有步骤开展农村工业堆存固体废物减量，加快解决农村非法倾倒危险废物污染环境问题。引导人民群众转变生产生活方式，探索具有农村特色的垃圾分类和处理方法，因地制宜，</w:t>
      </w:r>
      <w:proofErr w:type="gramStart"/>
      <w:r>
        <w:rPr>
          <w:rFonts w:eastAsiaTheme="minorEastAsia" w:cs="Times New Roman"/>
          <w:sz w:val="28"/>
          <w:szCs w:val="28"/>
        </w:rPr>
        <w:t>推广户</w:t>
      </w:r>
      <w:proofErr w:type="gramEnd"/>
      <w:r>
        <w:rPr>
          <w:rFonts w:eastAsiaTheme="minorEastAsia" w:cs="Times New Roman"/>
          <w:sz w:val="28"/>
          <w:szCs w:val="28"/>
        </w:rPr>
        <w:t>分类、村收集、镇转运、县处理体系。有条件的村、镇（乡）可以通过引进新型垃圾处理设备，提高垃圾处理的能力。</w:t>
      </w:r>
    </w:p>
    <w:p w14:paraId="1CBCDCCC" w14:textId="77777777" w:rsidR="00317501" w:rsidRDefault="00837B11">
      <w:pPr>
        <w:adjustRightInd w:val="0"/>
        <w:ind w:firstLine="560"/>
        <w:rPr>
          <w:rFonts w:eastAsiaTheme="minorEastAsia" w:cs="Times New Roman"/>
          <w:sz w:val="28"/>
          <w:szCs w:val="28"/>
        </w:rPr>
      </w:pPr>
      <w:r>
        <w:rPr>
          <w:rFonts w:eastAsiaTheme="minorEastAsia" w:cs="Times New Roman"/>
          <w:sz w:val="28"/>
          <w:szCs w:val="28"/>
        </w:rPr>
        <w:t>推进农村生活污水处理，按照城乡统筹处理、村镇集中处理、农户分散处理等污水处理模式，推动农村生活污水实现收集处理。实施管网延伸，对于城区临近集镇等条件允许的村庄</w:t>
      </w:r>
      <w:r>
        <w:rPr>
          <w:rFonts w:eastAsiaTheme="minorEastAsia" w:cs="Times New Roman" w:hint="eastAsia"/>
          <w:sz w:val="28"/>
          <w:szCs w:val="28"/>
        </w:rPr>
        <w:t>，</w:t>
      </w:r>
      <w:r>
        <w:rPr>
          <w:rFonts w:eastAsiaTheme="minorEastAsia" w:cs="Times New Roman"/>
          <w:sz w:val="28"/>
          <w:szCs w:val="28"/>
        </w:rPr>
        <w:t>开展农村黑臭水体调查及治理，将村屯房前屋</w:t>
      </w:r>
      <w:r>
        <w:rPr>
          <w:rFonts w:eastAsiaTheme="minorEastAsia" w:cs="Times New Roman"/>
          <w:sz w:val="28"/>
          <w:szCs w:val="28"/>
        </w:rPr>
        <w:t>后有治理保护任务的微小河沟和常年水面面积</w:t>
      </w:r>
      <w:r>
        <w:rPr>
          <w:rFonts w:eastAsiaTheme="minorEastAsia" w:cs="Times New Roman"/>
          <w:sz w:val="28"/>
          <w:szCs w:val="28"/>
        </w:rPr>
        <w:t>1</w:t>
      </w:r>
      <w:r>
        <w:rPr>
          <w:rFonts w:eastAsiaTheme="minorEastAsia" w:cs="Times New Roman"/>
          <w:sz w:val="28"/>
          <w:szCs w:val="28"/>
        </w:rPr>
        <w:t>平方</w:t>
      </w:r>
      <w:proofErr w:type="gramStart"/>
      <w:r>
        <w:rPr>
          <w:rFonts w:eastAsiaTheme="minorEastAsia" w:cs="Times New Roman"/>
          <w:sz w:val="28"/>
          <w:szCs w:val="28"/>
        </w:rPr>
        <w:t>千米以下</w:t>
      </w:r>
      <w:proofErr w:type="gramEnd"/>
      <w:r>
        <w:rPr>
          <w:rFonts w:eastAsiaTheme="minorEastAsia" w:cs="Times New Roman"/>
          <w:sz w:val="28"/>
          <w:szCs w:val="28"/>
        </w:rPr>
        <w:t>微小河塘纳入河</w:t>
      </w:r>
      <w:proofErr w:type="gramStart"/>
      <w:r>
        <w:rPr>
          <w:rFonts w:eastAsiaTheme="minorEastAsia" w:cs="Times New Roman"/>
          <w:sz w:val="28"/>
          <w:szCs w:val="28"/>
        </w:rPr>
        <w:t>长制库长</w:t>
      </w:r>
      <w:proofErr w:type="gramEnd"/>
      <w:r>
        <w:rPr>
          <w:rFonts w:eastAsiaTheme="minorEastAsia" w:cs="Times New Roman"/>
          <w:sz w:val="28"/>
          <w:szCs w:val="28"/>
        </w:rPr>
        <w:t>制。推进农村水环境治理，严格</w:t>
      </w:r>
      <w:proofErr w:type="gramStart"/>
      <w:r>
        <w:rPr>
          <w:rFonts w:eastAsiaTheme="minorEastAsia" w:cs="Times New Roman"/>
          <w:sz w:val="28"/>
          <w:szCs w:val="28"/>
        </w:rPr>
        <w:t>村庄河库</w:t>
      </w:r>
      <w:proofErr w:type="gramEnd"/>
      <w:r>
        <w:rPr>
          <w:rFonts w:eastAsiaTheme="minorEastAsia" w:cs="Times New Roman"/>
          <w:sz w:val="28"/>
          <w:szCs w:val="28"/>
        </w:rPr>
        <w:t>水域岸线等水生态空间管理，实现污染治理与资源利用共赢，工程措施与生态措施共建。</w:t>
      </w:r>
    </w:p>
    <w:p w14:paraId="146F3E2D" w14:textId="34F5EB34" w:rsidR="00317501" w:rsidRDefault="00837B11">
      <w:pPr>
        <w:ind w:firstLine="560"/>
        <w:rPr>
          <w:rFonts w:eastAsiaTheme="minorEastAsia" w:cs="Times New Roman"/>
          <w:sz w:val="28"/>
          <w:szCs w:val="28"/>
        </w:rPr>
      </w:pPr>
      <w:r>
        <w:rPr>
          <w:rFonts w:eastAsiaTheme="minorEastAsia" w:cs="Times New Roman"/>
          <w:sz w:val="28"/>
          <w:szCs w:val="28"/>
        </w:rPr>
        <w:t>农村改厕原则上做到</w:t>
      </w:r>
      <w:r>
        <w:rPr>
          <w:rFonts w:eastAsiaTheme="minorEastAsia" w:cs="Times New Roman"/>
          <w:sz w:val="28"/>
          <w:szCs w:val="28"/>
        </w:rPr>
        <w:t>“</w:t>
      </w:r>
      <w:r>
        <w:rPr>
          <w:rFonts w:eastAsiaTheme="minorEastAsia" w:cs="Times New Roman"/>
          <w:sz w:val="28"/>
          <w:szCs w:val="28"/>
        </w:rPr>
        <w:t>无味、无害、无渗漏、无外溢、进宅院</w:t>
      </w:r>
      <w:r>
        <w:rPr>
          <w:rFonts w:eastAsiaTheme="minorEastAsia" w:cs="Times New Roman"/>
          <w:sz w:val="28"/>
          <w:szCs w:val="28"/>
        </w:rPr>
        <w:t>”</w:t>
      </w:r>
      <w:r>
        <w:rPr>
          <w:rFonts w:eastAsiaTheme="minorEastAsia" w:cs="Times New Roman"/>
          <w:sz w:val="28"/>
          <w:szCs w:val="28"/>
        </w:rPr>
        <w:t>。总结推广适应不同条件、技术模式成熟、农民群众认可的农村改厕技术和产品，特别是适合北方地区的改厕模式。加强后续使用维护服务和厕所粪便处理，引导农民参与厕所管护。积极推动专业化、市场化服务，发展专业服务组织，加强配套维修，建立清理队伍，实施粪污无害化处理和资源化利用。统筹推进农村改厕与农村生活污水处理，总体设计、系统谋划、协调推进。到</w:t>
      </w:r>
      <w:r>
        <w:rPr>
          <w:rFonts w:eastAsiaTheme="minorEastAsia" w:cs="Times New Roman"/>
          <w:sz w:val="28"/>
          <w:szCs w:val="28"/>
        </w:rPr>
        <w:t>2025</w:t>
      </w:r>
      <w:r>
        <w:rPr>
          <w:rFonts w:eastAsiaTheme="minorEastAsia" w:cs="Times New Roman"/>
          <w:sz w:val="28"/>
          <w:szCs w:val="28"/>
        </w:rPr>
        <w:t>年，美丽</w:t>
      </w:r>
      <w:r>
        <w:rPr>
          <w:rFonts w:eastAsiaTheme="minorEastAsia" w:cs="Times New Roman" w:hint="eastAsia"/>
          <w:sz w:val="28"/>
          <w:szCs w:val="28"/>
        </w:rPr>
        <w:t>宜居</w:t>
      </w:r>
      <w:r>
        <w:rPr>
          <w:rFonts w:eastAsiaTheme="minorEastAsia" w:cs="Times New Roman"/>
          <w:sz w:val="28"/>
          <w:szCs w:val="28"/>
        </w:rPr>
        <w:t>村基本普及农村卫生厕所，</w:t>
      </w:r>
      <w:r>
        <w:rPr>
          <w:rFonts w:eastAsiaTheme="minorEastAsia" w:cs="Times New Roman"/>
          <w:sz w:val="28"/>
          <w:szCs w:val="28"/>
        </w:rPr>
        <w:t>60%</w:t>
      </w:r>
      <w:r>
        <w:rPr>
          <w:rFonts w:eastAsiaTheme="minorEastAsia" w:cs="Times New Roman"/>
          <w:sz w:val="28"/>
          <w:szCs w:val="28"/>
        </w:rPr>
        <w:t>以上农村户用厕所实现无害化改造。</w:t>
      </w:r>
    </w:p>
    <w:p w14:paraId="0AB10371" w14:textId="77777777" w:rsidR="00317501" w:rsidRDefault="00837B11">
      <w:pPr>
        <w:pStyle w:val="2"/>
        <w:rPr>
          <w:rFonts w:ascii="Times New Roman" w:eastAsiaTheme="minorEastAsia" w:hAnsi="Times New Roman" w:cs="Times New Roman"/>
        </w:rPr>
      </w:pPr>
      <w:bookmarkStart w:id="18" w:name="_Toc148599129"/>
      <w:r>
        <w:rPr>
          <w:rFonts w:ascii="Times New Roman" w:eastAsiaTheme="minorEastAsia" w:hAnsi="Times New Roman" w:cs="Times New Roman"/>
        </w:rPr>
        <w:t>第三节</w:t>
      </w:r>
      <w:r>
        <w:rPr>
          <w:rFonts w:ascii="Times New Roman" w:eastAsiaTheme="minorEastAsia" w:hAnsi="Times New Roman" w:cs="Times New Roman"/>
        </w:rPr>
        <w:t xml:space="preserve"> </w:t>
      </w:r>
      <w:r>
        <w:rPr>
          <w:rFonts w:ascii="Times New Roman" w:eastAsiaTheme="minorEastAsia" w:hAnsi="Times New Roman" w:cs="Times New Roman"/>
        </w:rPr>
        <w:t>构建生态空间安全格局</w:t>
      </w:r>
      <w:bookmarkEnd w:id="18"/>
    </w:p>
    <w:p w14:paraId="43DDB747" w14:textId="77777777" w:rsidR="00317501" w:rsidRDefault="00837B11">
      <w:pPr>
        <w:ind w:firstLine="560"/>
        <w:rPr>
          <w:rFonts w:eastAsiaTheme="minorEastAsia" w:cs="Times New Roman"/>
          <w:sz w:val="28"/>
          <w:szCs w:val="28"/>
        </w:rPr>
      </w:pPr>
      <w:r>
        <w:rPr>
          <w:rFonts w:eastAsiaTheme="minorEastAsia" w:cs="Times New Roman"/>
          <w:sz w:val="28"/>
          <w:szCs w:val="28"/>
        </w:rPr>
        <w:t>清原满族自治县在辽宁省生态功能</w:t>
      </w:r>
      <w:r>
        <w:rPr>
          <w:rFonts w:eastAsiaTheme="minorEastAsia" w:cs="Times New Roman" w:hint="eastAsia"/>
          <w:sz w:val="28"/>
          <w:szCs w:val="28"/>
        </w:rPr>
        <w:t>一级</w:t>
      </w:r>
      <w:r>
        <w:rPr>
          <w:rFonts w:eastAsiaTheme="minorEastAsia" w:cs="Times New Roman"/>
          <w:sz w:val="28"/>
          <w:szCs w:val="28"/>
        </w:rPr>
        <w:t>区划中属于辽东山地丘陵温带湿润、半湿润生态区。二级区划中属于浑</w:t>
      </w:r>
      <w:proofErr w:type="gramStart"/>
      <w:r>
        <w:rPr>
          <w:rFonts w:eastAsiaTheme="minorEastAsia" w:cs="Times New Roman"/>
          <w:sz w:val="28"/>
          <w:szCs w:val="28"/>
        </w:rPr>
        <w:t>太</w:t>
      </w:r>
      <w:proofErr w:type="gramEnd"/>
      <w:r>
        <w:rPr>
          <w:rFonts w:eastAsiaTheme="minorEastAsia" w:cs="Times New Roman"/>
          <w:sz w:val="28"/>
          <w:szCs w:val="28"/>
        </w:rPr>
        <w:t>源头针阔混交林生态亚区，三级区划中属于清原</w:t>
      </w:r>
      <w:r>
        <w:rPr>
          <w:rFonts w:eastAsiaTheme="minorEastAsia" w:cs="Times New Roman"/>
          <w:sz w:val="28"/>
          <w:szCs w:val="28"/>
        </w:rPr>
        <w:t>-</w:t>
      </w:r>
      <w:r>
        <w:rPr>
          <w:rFonts w:eastAsiaTheme="minorEastAsia" w:cs="Times New Roman"/>
          <w:sz w:val="28"/>
          <w:szCs w:val="28"/>
        </w:rPr>
        <w:t>新宾</w:t>
      </w:r>
      <w:proofErr w:type="gramStart"/>
      <w:r>
        <w:rPr>
          <w:rFonts w:eastAsiaTheme="minorEastAsia" w:cs="Times New Roman"/>
          <w:sz w:val="28"/>
          <w:szCs w:val="28"/>
        </w:rPr>
        <w:t>浑</w:t>
      </w:r>
      <w:proofErr w:type="gramEnd"/>
      <w:r>
        <w:rPr>
          <w:rFonts w:eastAsiaTheme="minorEastAsia" w:cs="Times New Roman"/>
          <w:sz w:val="28"/>
          <w:szCs w:val="28"/>
        </w:rPr>
        <w:t>河源头水源涵养与生物多样性保护生态功能区。</w:t>
      </w:r>
    </w:p>
    <w:p w14:paraId="2BCD0599" w14:textId="77777777" w:rsidR="00317501" w:rsidRDefault="00837B11">
      <w:pPr>
        <w:ind w:firstLine="560"/>
        <w:rPr>
          <w:rFonts w:eastAsiaTheme="minorEastAsia" w:cs="Times New Roman"/>
          <w:sz w:val="28"/>
          <w:szCs w:val="28"/>
        </w:rPr>
      </w:pPr>
      <w:r>
        <w:rPr>
          <w:rFonts w:eastAsiaTheme="minorEastAsia" w:cs="Times New Roman"/>
          <w:sz w:val="28"/>
          <w:szCs w:val="28"/>
        </w:rPr>
        <w:t>（一）生态功能区划</w:t>
      </w:r>
    </w:p>
    <w:p w14:paraId="735C7A26" w14:textId="77777777" w:rsidR="00317501" w:rsidRDefault="00837B11">
      <w:pPr>
        <w:ind w:firstLine="560"/>
        <w:rPr>
          <w:rFonts w:eastAsiaTheme="minorEastAsia" w:cs="Times New Roman"/>
          <w:sz w:val="28"/>
          <w:szCs w:val="28"/>
        </w:rPr>
      </w:pPr>
      <w:r>
        <w:rPr>
          <w:rFonts w:eastAsiaTheme="minorEastAsia" w:cs="Times New Roman"/>
          <w:sz w:val="28"/>
          <w:szCs w:val="28"/>
        </w:rPr>
        <w:t>清原满族自治县根据地貌单元分异和生态类型与过程的完整性划分出</w:t>
      </w:r>
      <w:r>
        <w:rPr>
          <w:rFonts w:eastAsiaTheme="minorEastAsia" w:cs="Times New Roman"/>
          <w:sz w:val="28"/>
          <w:szCs w:val="28"/>
        </w:rPr>
        <w:t>5</w:t>
      </w:r>
      <w:r>
        <w:rPr>
          <w:rFonts w:eastAsiaTheme="minorEastAsia" w:cs="Times New Roman"/>
          <w:sz w:val="28"/>
          <w:szCs w:val="28"/>
        </w:rPr>
        <w:t>个一级区，在明确生态区的基础上，依据生态服务功能的一致性，生态恢复基本要求以及生态建设主导方向划分出</w:t>
      </w:r>
      <w:r>
        <w:rPr>
          <w:rFonts w:eastAsiaTheme="minorEastAsia" w:cs="Times New Roman"/>
          <w:sz w:val="28"/>
          <w:szCs w:val="28"/>
        </w:rPr>
        <w:t>6</w:t>
      </w:r>
      <w:r>
        <w:rPr>
          <w:rFonts w:eastAsiaTheme="minorEastAsia" w:cs="Times New Roman"/>
          <w:sz w:val="28"/>
          <w:szCs w:val="28"/>
        </w:rPr>
        <w:t>个二级区。</w:t>
      </w:r>
    </w:p>
    <w:p w14:paraId="3DC6ED28" w14:textId="36A51E71" w:rsidR="00317501" w:rsidRDefault="001A6706">
      <w:pPr>
        <w:ind w:firstLine="560"/>
        <w:rPr>
          <w:rFonts w:eastAsiaTheme="minorEastAsia" w:cs="Times New Roman"/>
          <w:sz w:val="28"/>
          <w:szCs w:val="28"/>
        </w:rPr>
      </w:pPr>
      <w:r>
        <w:rPr>
          <w:rFonts w:eastAsiaTheme="minorEastAsia" w:cs="Times New Roman" w:hint="eastAsia"/>
          <w:sz w:val="28"/>
          <w:szCs w:val="28"/>
        </w:rPr>
        <w:t>1</w:t>
      </w:r>
      <w:r>
        <w:rPr>
          <w:rFonts w:eastAsiaTheme="minorEastAsia" w:cs="Times New Roman" w:hint="eastAsia"/>
          <w:sz w:val="28"/>
          <w:szCs w:val="28"/>
        </w:rPr>
        <w:t>、</w:t>
      </w:r>
      <w:r>
        <w:rPr>
          <w:rFonts w:eastAsiaTheme="minorEastAsia" w:cs="Times New Roman"/>
          <w:sz w:val="28"/>
          <w:szCs w:val="28"/>
        </w:rPr>
        <w:t>城区生态规划建设生态功能区</w:t>
      </w:r>
    </w:p>
    <w:p w14:paraId="6AABC388" w14:textId="77777777" w:rsidR="00317501" w:rsidRDefault="00837B11">
      <w:pPr>
        <w:ind w:firstLine="560"/>
        <w:rPr>
          <w:rFonts w:eastAsiaTheme="minorEastAsia" w:cs="Times New Roman"/>
          <w:sz w:val="28"/>
          <w:szCs w:val="28"/>
        </w:rPr>
      </w:pPr>
      <w:r>
        <w:rPr>
          <w:rFonts w:eastAsiaTheme="minorEastAsia" w:cs="Times New Roman"/>
          <w:sz w:val="28"/>
          <w:szCs w:val="28"/>
        </w:rPr>
        <w:t>本区植被以农、林为主，是全县政治、经济、文化和商贸中心区。生态服务功能为水源涵养、水文调蓄。</w:t>
      </w:r>
    </w:p>
    <w:p w14:paraId="5A792593" w14:textId="77777777" w:rsidR="00317501" w:rsidRDefault="00837B11">
      <w:pPr>
        <w:ind w:firstLine="560"/>
        <w:rPr>
          <w:rFonts w:eastAsiaTheme="minorEastAsia" w:cs="Times New Roman"/>
          <w:sz w:val="28"/>
          <w:szCs w:val="28"/>
        </w:rPr>
      </w:pPr>
      <w:r>
        <w:rPr>
          <w:rFonts w:eastAsiaTheme="minorEastAsia" w:cs="Times New Roman"/>
          <w:sz w:val="28"/>
          <w:szCs w:val="28"/>
        </w:rPr>
        <w:lastRenderedPageBreak/>
        <w:t>城区仍受到来自工业源、生活源污染的影响。合理利用水资源，提高工业水循环利用率。加强污染防治及水资源保护，加强污水处理厂建设，保护下游的大伙房水库一池清水是污染治理关键。发挥生物的净化作用，确立其在城区生态质量调控中的主体地位。增加绿地面积，改善绿地功能，重点建设以</w:t>
      </w:r>
      <w:proofErr w:type="gramStart"/>
      <w:r>
        <w:rPr>
          <w:rFonts w:eastAsiaTheme="minorEastAsia" w:cs="Times New Roman"/>
          <w:sz w:val="28"/>
          <w:szCs w:val="28"/>
        </w:rPr>
        <w:t>英额河</w:t>
      </w:r>
      <w:proofErr w:type="gramEnd"/>
      <w:r>
        <w:rPr>
          <w:rFonts w:eastAsiaTheme="minorEastAsia" w:cs="Times New Roman"/>
          <w:sz w:val="28"/>
          <w:szCs w:val="28"/>
        </w:rPr>
        <w:t>两岸植被带为主，与道路绿化带相连，形成纵横交错的生物廊道。</w:t>
      </w:r>
    </w:p>
    <w:p w14:paraId="74A36B31" w14:textId="7A0B908B" w:rsidR="00317501" w:rsidRDefault="001A6706">
      <w:pPr>
        <w:ind w:firstLine="560"/>
        <w:rPr>
          <w:rFonts w:eastAsiaTheme="minorEastAsia" w:cs="Times New Roman"/>
          <w:sz w:val="28"/>
          <w:szCs w:val="28"/>
        </w:rPr>
      </w:pPr>
      <w:r>
        <w:rPr>
          <w:rFonts w:eastAsiaTheme="minorEastAsia" w:cs="Times New Roman" w:hint="eastAsia"/>
          <w:sz w:val="28"/>
          <w:szCs w:val="28"/>
        </w:rPr>
        <w:t>2</w:t>
      </w:r>
      <w:r>
        <w:rPr>
          <w:rFonts w:eastAsiaTheme="minorEastAsia" w:cs="Times New Roman" w:hint="eastAsia"/>
          <w:sz w:val="28"/>
          <w:szCs w:val="28"/>
        </w:rPr>
        <w:t>、</w:t>
      </w:r>
      <w:r>
        <w:rPr>
          <w:rFonts w:eastAsiaTheme="minorEastAsia" w:cs="Times New Roman"/>
          <w:sz w:val="28"/>
          <w:szCs w:val="28"/>
        </w:rPr>
        <w:t>县城饮用水源地保护生态功能区</w:t>
      </w:r>
    </w:p>
    <w:p w14:paraId="3C541B21" w14:textId="77777777" w:rsidR="00317501" w:rsidRDefault="00837B11">
      <w:pPr>
        <w:ind w:firstLine="560"/>
        <w:rPr>
          <w:rFonts w:eastAsiaTheme="minorEastAsia" w:cs="Times New Roman"/>
          <w:sz w:val="28"/>
          <w:szCs w:val="28"/>
        </w:rPr>
      </w:pPr>
      <w:r>
        <w:rPr>
          <w:rFonts w:eastAsiaTheme="minorEastAsia" w:cs="Times New Roman"/>
          <w:sz w:val="28"/>
          <w:szCs w:val="28"/>
        </w:rPr>
        <w:t>该区是县城饮用水源地，主要功能是服务县城。主要生态服务功能</w:t>
      </w:r>
      <w:r>
        <w:rPr>
          <w:rFonts w:eastAsiaTheme="minorEastAsia" w:cs="Times New Roman" w:hint="eastAsia"/>
          <w:sz w:val="28"/>
          <w:szCs w:val="28"/>
        </w:rPr>
        <w:t>为</w:t>
      </w:r>
      <w:r>
        <w:rPr>
          <w:rFonts w:eastAsiaTheme="minorEastAsia" w:cs="Times New Roman"/>
          <w:sz w:val="28"/>
          <w:szCs w:val="28"/>
        </w:rPr>
        <w:t>水文调蓄、土壤保持、营养物质保持、水源涵养。</w:t>
      </w:r>
    </w:p>
    <w:p w14:paraId="01A1A339" w14:textId="77777777" w:rsidR="00317501" w:rsidRDefault="00837B11">
      <w:pPr>
        <w:ind w:firstLine="560"/>
        <w:rPr>
          <w:rFonts w:eastAsiaTheme="minorEastAsia" w:cs="Times New Roman"/>
          <w:sz w:val="28"/>
          <w:szCs w:val="28"/>
        </w:rPr>
      </w:pPr>
      <w:r>
        <w:rPr>
          <w:rFonts w:eastAsiaTheme="minorEastAsia" w:cs="Times New Roman"/>
          <w:kern w:val="11"/>
          <w:sz w:val="28"/>
          <w:szCs w:val="28"/>
        </w:rPr>
        <w:t>水土流失较为严重，流域内存在农药</w:t>
      </w:r>
      <w:r>
        <w:rPr>
          <w:rFonts w:eastAsiaTheme="minorEastAsia" w:cs="Times New Roman" w:hint="eastAsia"/>
          <w:kern w:val="11"/>
          <w:sz w:val="28"/>
          <w:szCs w:val="28"/>
        </w:rPr>
        <w:t>、</w:t>
      </w:r>
      <w:r>
        <w:rPr>
          <w:rFonts w:eastAsiaTheme="minorEastAsia" w:cs="Times New Roman"/>
          <w:kern w:val="11"/>
          <w:sz w:val="28"/>
          <w:szCs w:val="28"/>
        </w:rPr>
        <w:t>化肥及畜禽粪便污染。</w:t>
      </w:r>
      <w:r>
        <w:rPr>
          <w:rFonts w:eastAsiaTheme="minorEastAsia" w:cs="Times New Roman"/>
          <w:sz w:val="28"/>
          <w:szCs w:val="28"/>
        </w:rPr>
        <w:t>保护地区良好的自然生态环境，作为县城人工生态系统的支持系统，维护县城地区生态平衡。建立环库林带，恢复水库上游河流自然弯曲，保护周边湿地。保护水库水资源和水环境质量，农田不得大量施用农药化肥，提倡施生物有机肥，以生物防治代替化学农药。将坡耕地还原为林地，封育现有灌丛，营造针阔叶混交林，分期分批改造纯落叶松人工林为针阔叶混交林。控制人口增长，发展生态农业。</w:t>
      </w:r>
    </w:p>
    <w:p w14:paraId="30FF7A34" w14:textId="00F6DE99" w:rsidR="00317501" w:rsidRDefault="001A6706">
      <w:pPr>
        <w:ind w:firstLine="560"/>
        <w:rPr>
          <w:rFonts w:eastAsiaTheme="minorEastAsia" w:cs="Times New Roman"/>
          <w:sz w:val="28"/>
          <w:szCs w:val="28"/>
        </w:rPr>
      </w:pPr>
      <w:r>
        <w:rPr>
          <w:rFonts w:eastAsiaTheme="minorEastAsia" w:cs="Times New Roman" w:hint="eastAsia"/>
          <w:sz w:val="28"/>
          <w:szCs w:val="28"/>
        </w:rPr>
        <w:t>3</w:t>
      </w:r>
      <w:r>
        <w:rPr>
          <w:rFonts w:eastAsiaTheme="minorEastAsia" w:cs="Times New Roman" w:hint="eastAsia"/>
          <w:sz w:val="28"/>
          <w:szCs w:val="28"/>
        </w:rPr>
        <w:t>、</w:t>
      </w:r>
      <w:r>
        <w:rPr>
          <w:rFonts w:eastAsiaTheme="minorEastAsia" w:cs="Times New Roman"/>
          <w:sz w:val="28"/>
          <w:szCs w:val="28"/>
        </w:rPr>
        <w:t>西部天然林保护与矿山生态恢复区</w:t>
      </w:r>
    </w:p>
    <w:p w14:paraId="53FFF515" w14:textId="77777777" w:rsidR="00317501" w:rsidRDefault="00837B11">
      <w:pPr>
        <w:ind w:firstLine="560"/>
        <w:rPr>
          <w:rFonts w:eastAsiaTheme="minorEastAsia" w:cs="Times New Roman"/>
          <w:kern w:val="11"/>
          <w:sz w:val="28"/>
          <w:szCs w:val="28"/>
        </w:rPr>
      </w:pPr>
      <w:r>
        <w:rPr>
          <w:rFonts w:eastAsiaTheme="minorEastAsia" w:cs="Times New Roman"/>
          <w:kern w:val="11"/>
          <w:sz w:val="28"/>
          <w:szCs w:val="28"/>
        </w:rPr>
        <w:t>本区以采矿业和农林土副产品加工为主，矿产企业多，对生态环境破坏较严重。主要生态服务功能：水文调蓄、营养物质保持、水源涵养、生物多样性保护。</w:t>
      </w:r>
    </w:p>
    <w:p w14:paraId="1D6A03F4" w14:textId="19C634C7" w:rsidR="00317501" w:rsidRDefault="00837B11">
      <w:pPr>
        <w:ind w:firstLine="560"/>
        <w:rPr>
          <w:rFonts w:eastAsiaTheme="minorEastAsia" w:cs="Times New Roman"/>
          <w:kern w:val="11"/>
          <w:sz w:val="28"/>
          <w:szCs w:val="28"/>
        </w:rPr>
      </w:pPr>
      <w:r>
        <w:rPr>
          <w:rFonts w:eastAsiaTheme="minorEastAsia" w:cs="Times New Roman"/>
          <w:kern w:val="11"/>
          <w:sz w:val="28"/>
          <w:szCs w:val="28"/>
        </w:rPr>
        <w:t>水源涵养能力不高，属中度水土流失地区。控制矿山规模，取缔非法小金矿、小铁矿、小石灰窑。严格执行土地环保法律法规，加强环境监督与管理力度。减少资源开采与浪费，鼓励个体业户发展农、林土特产品的深加工。</w:t>
      </w:r>
    </w:p>
    <w:p w14:paraId="69B84F12" w14:textId="613A48CA" w:rsidR="00317501" w:rsidRDefault="001A6706">
      <w:pPr>
        <w:ind w:firstLine="560"/>
        <w:rPr>
          <w:rFonts w:eastAsiaTheme="minorEastAsia" w:cs="Times New Roman"/>
          <w:sz w:val="28"/>
          <w:szCs w:val="28"/>
        </w:rPr>
      </w:pPr>
      <w:r>
        <w:rPr>
          <w:rFonts w:eastAsiaTheme="minorEastAsia" w:cs="Times New Roman" w:hint="eastAsia"/>
          <w:sz w:val="28"/>
          <w:szCs w:val="28"/>
        </w:rPr>
        <w:t>4</w:t>
      </w:r>
      <w:r>
        <w:rPr>
          <w:rFonts w:eastAsiaTheme="minorEastAsia" w:cs="Times New Roman" w:hint="eastAsia"/>
          <w:sz w:val="28"/>
          <w:szCs w:val="28"/>
        </w:rPr>
        <w:t>、</w:t>
      </w:r>
      <w:r>
        <w:rPr>
          <w:rFonts w:eastAsiaTheme="minorEastAsia" w:cs="Times New Roman"/>
          <w:sz w:val="28"/>
          <w:szCs w:val="28"/>
        </w:rPr>
        <w:t>南部水源涵养和生物多样性保护生态功能区</w:t>
      </w:r>
    </w:p>
    <w:p w14:paraId="5EBE5A6D" w14:textId="77777777" w:rsidR="00317501" w:rsidRDefault="00837B11">
      <w:pPr>
        <w:ind w:firstLine="560"/>
        <w:rPr>
          <w:rFonts w:eastAsiaTheme="minorEastAsia" w:cs="Times New Roman"/>
          <w:sz w:val="28"/>
          <w:szCs w:val="28"/>
        </w:rPr>
      </w:pPr>
      <w:r>
        <w:rPr>
          <w:rFonts w:eastAsiaTheme="minorEastAsia" w:cs="Times New Roman"/>
          <w:sz w:val="28"/>
          <w:szCs w:val="28"/>
        </w:rPr>
        <w:t>该区山高、林密、带有原始残留的天然林，地处</w:t>
      </w:r>
      <w:proofErr w:type="gramStart"/>
      <w:r>
        <w:rPr>
          <w:rFonts w:eastAsiaTheme="minorEastAsia" w:cs="Times New Roman"/>
          <w:sz w:val="28"/>
          <w:szCs w:val="28"/>
        </w:rPr>
        <w:t>浑</w:t>
      </w:r>
      <w:proofErr w:type="gramEnd"/>
      <w:r>
        <w:rPr>
          <w:rFonts w:eastAsiaTheme="minorEastAsia" w:cs="Times New Roman"/>
          <w:sz w:val="28"/>
          <w:szCs w:val="28"/>
        </w:rPr>
        <w:t>河源头流域，以涵养水源，保证大伙房水库下游工农业生产和人民生活用水为主。主要生态服务功能：水文调蓄、水源涵养、生物多样性保护。</w:t>
      </w:r>
    </w:p>
    <w:p w14:paraId="479FEF39" w14:textId="77777777" w:rsidR="00317501" w:rsidRDefault="00837B11">
      <w:pPr>
        <w:ind w:firstLine="560"/>
        <w:rPr>
          <w:rFonts w:eastAsiaTheme="minorEastAsia" w:cs="Times New Roman"/>
          <w:sz w:val="28"/>
          <w:szCs w:val="28"/>
        </w:rPr>
      </w:pPr>
      <w:r>
        <w:rPr>
          <w:rFonts w:eastAsiaTheme="minorEastAsia" w:cs="Times New Roman"/>
          <w:kern w:val="11"/>
          <w:sz w:val="28"/>
          <w:szCs w:val="28"/>
        </w:rPr>
        <w:t>天然次生林林分质量低，荒山荒坡尚未全部开发利用。</w:t>
      </w:r>
      <w:r>
        <w:rPr>
          <w:rFonts w:eastAsiaTheme="minorEastAsia" w:cs="Times New Roman"/>
          <w:sz w:val="28"/>
          <w:szCs w:val="28"/>
        </w:rPr>
        <w:t>充分发挥山地资源优势，</w:t>
      </w:r>
      <w:r>
        <w:rPr>
          <w:rFonts w:eastAsiaTheme="minorEastAsia" w:cs="Times New Roman"/>
          <w:sz w:val="28"/>
          <w:szCs w:val="28"/>
        </w:rPr>
        <w:t>“</w:t>
      </w:r>
      <w:r>
        <w:rPr>
          <w:rFonts w:eastAsiaTheme="minorEastAsia" w:cs="Times New Roman"/>
          <w:sz w:val="28"/>
          <w:szCs w:val="28"/>
        </w:rPr>
        <w:t>以营林为基础</w:t>
      </w:r>
      <w:r>
        <w:rPr>
          <w:rFonts w:eastAsiaTheme="minorEastAsia" w:cs="Times New Roman"/>
          <w:sz w:val="28"/>
          <w:szCs w:val="28"/>
        </w:rPr>
        <w:t>”</w:t>
      </w:r>
      <w:r>
        <w:rPr>
          <w:rFonts w:eastAsiaTheme="minorEastAsia" w:cs="Times New Roman"/>
          <w:sz w:val="28"/>
          <w:szCs w:val="28"/>
        </w:rPr>
        <w:t>加强水源涵养防护林的建设。发展提高森林的整体效益功能，现有坡耕地逐步退耕还林。合理利用山地资源，积极发展林下多种经营，提高山地利用率。由于本区以涵养水源为主，投入多，收益少，水库下游地区应给予适当补偿，以发展生态农业。发挥水能资源优势，搞好小水电建设。保护林区生物多样性资源。</w:t>
      </w:r>
    </w:p>
    <w:p w14:paraId="5DA93F90" w14:textId="329F57CA" w:rsidR="00317501" w:rsidRDefault="001A6706">
      <w:pPr>
        <w:ind w:firstLine="560"/>
        <w:rPr>
          <w:rFonts w:eastAsiaTheme="minorEastAsia" w:cs="Times New Roman"/>
          <w:sz w:val="28"/>
          <w:szCs w:val="28"/>
        </w:rPr>
      </w:pPr>
      <w:r>
        <w:rPr>
          <w:rFonts w:eastAsiaTheme="minorEastAsia" w:cs="Times New Roman" w:hint="eastAsia"/>
          <w:sz w:val="28"/>
          <w:szCs w:val="28"/>
        </w:rPr>
        <w:t>5</w:t>
      </w:r>
      <w:r>
        <w:rPr>
          <w:rFonts w:eastAsiaTheme="minorEastAsia" w:cs="Times New Roman" w:hint="eastAsia"/>
          <w:sz w:val="28"/>
          <w:szCs w:val="28"/>
        </w:rPr>
        <w:t>、</w:t>
      </w:r>
      <w:r>
        <w:rPr>
          <w:rFonts w:eastAsiaTheme="minorEastAsia" w:cs="Times New Roman"/>
          <w:sz w:val="28"/>
          <w:szCs w:val="28"/>
        </w:rPr>
        <w:t>东部水土保持与农、林、牧生态建设生态功能区</w:t>
      </w:r>
    </w:p>
    <w:p w14:paraId="40F859B2" w14:textId="77777777" w:rsidR="00317501" w:rsidRDefault="00837B11">
      <w:pPr>
        <w:ind w:firstLine="560"/>
        <w:rPr>
          <w:rFonts w:eastAsiaTheme="minorEastAsia" w:cs="Times New Roman"/>
          <w:sz w:val="28"/>
          <w:szCs w:val="28"/>
        </w:rPr>
      </w:pPr>
      <w:r>
        <w:rPr>
          <w:rFonts w:eastAsiaTheme="minorEastAsia" w:cs="Times New Roman"/>
          <w:kern w:val="11"/>
          <w:sz w:val="28"/>
          <w:szCs w:val="28"/>
        </w:rPr>
        <w:t>本区是柳河的发源地。牧草资源较丰富，牧业生产高于全县平均水平。</w:t>
      </w:r>
    </w:p>
    <w:p w14:paraId="1295C81A" w14:textId="77777777" w:rsidR="00317501" w:rsidRDefault="00837B11">
      <w:pPr>
        <w:ind w:firstLine="560"/>
        <w:rPr>
          <w:rFonts w:eastAsiaTheme="minorEastAsia" w:cs="Times New Roman"/>
          <w:sz w:val="28"/>
          <w:szCs w:val="28"/>
        </w:rPr>
      </w:pPr>
      <w:r>
        <w:rPr>
          <w:rFonts w:eastAsiaTheme="minorEastAsia" w:cs="Times New Roman"/>
          <w:kern w:val="11"/>
          <w:sz w:val="28"/>
          <w:szCs w:val="28"/>
        </w:rPr>
        <w:t>水土流失较为严重，</w:t>
      </w:r>
      <w:r>
        <w:rPr>
          <w:rFonts w:eastAsiaTheme="minorEastAsia" w:cs="Times New Roman"/>
          <w:sz w:val="28"/>
          <w:szCs w:val="28"/>
        </w:rPr>
        <w:t>充分利用该区清洁无污染的环境质量和蓄水工程较高的优势进行绿色食品、有机食品基地建设。农、林、牧结合，大力发展提高生物资源综合利用率，大力发展黄牛养殖等多种经营项目</w:t>
      </w:r>
      <w:r>
        <w:rPr>
          <w:rFonts w:eastAsiaTheme="minorEastAsia" w:cs="Times New Roman" w:hint="eastAsia"/>
          <w:sz w:val="28"/>
          <w:szCs w:val="28"/>
        </w:rPr>
        <w:t>，</w:t>
      </w:r>
      <w:r>
        <w:rPr>
          <w:rFonts w:eastAsiaTheme="minorEastAsia" w:cs="Times New Roman"/>
          <w:sz w:val="28"/>
          <w:szCs w:val="28"/>
        </w:rPr>
        <w:t>使山区人民早日致富。加强小流域综合治理。封山育林，治理水土流失。</w:t>
      </w:r>
    </w:p>
    <w:p w14:paraId="172A3709" w14:textId="26347717" w:rsidR="00317501" w:rsidRDefault="001A6706">
      <w:pPr>
        <w:ind w:firstLine="560"/>
        <w:rPr>
          <w:rFonts w:eastAsiaTheme="minorEastAsia" w:cs="Times New Roman"/>
          <w:sz w:val="28"/>
          <w:szCs w:val="28"/>
        </w:rPr>
      </w:pPr>
      <w:r>
        <w:rPr>
          <w:rFonts w:eastAsiaTheme="minorEastAsia" w:cs="Times New Roman" w:hint="eastAsia"/>
          <w:sz w:val="28"/>
          <w:szCs w:val="28"/>
        </w:rPr>
        <w:t>6</w:t>
      </w:r>
      <w:r>
        <w:rPr>
          <w:rFonts w:eastAsiaTheme="minorEastAsia" w:cs="Times New Roman" w:hint="eastAsia"/>
          <w:sz w:val="28"/>
          <w:szCs w:val="28"/>
        </w:rPr>
        <w:t>、</w:t>
      </w:r>
      <w:r>
        <w:rPr>
          <w:rFonts w:eastAsiaTheme="minorEastAsia" w:cs="Times New Roman"/>
          <w:sz w:val="28"/>
          <w:szCs w:val="28"/>
        </w:rPr>
        <w:t>北部水土保持与农林业综合开发生态功能区</w:t>
      </w:r>
    </w:p>
    <w:p w14:paraId="498E007A" w14:textId="77777777" w:rsidR="00317501" w:rsidRDefault="00837B11">
      <w:pPr>
        <w:ind w:firstLine="560"/>
        <w:rPr>
          <w:rFonts w:eastAsiaTheme="minorEastAsia" w:cs="Times New Roman"/>
          <w:sz w:val="28"/>
          <w:szCs w:val="28"/>
        </w:rPr>
      </w:pPr>
      <w:r>
        <w:rPr>
          <w:rFonts w:eastAsiaTheme="minorEastAsia" w:cs="Times New Roman"/>
          <w:sz w:val="28"/>
          <w:szCs w:val="28"/>
        </w:rPr>
        <w:t>本区属清洁无污染生态环境良好的地区，是清河、柴河发源地</w:t>
      </w:r>
      <w:r>
        <w:rPr>
          <w:rFonts w:eastAsiaTheme="minorEastAsia" w:cs="Times New Roman" w:hint="eastAsia"/>
          <w:sz w:val="28"/>
          <w:szCs w:val="28"/>
        </w:rPr>
        <w:t>，</w:t>
      </w:r>
      <w:r>
        <w:rPr>
          <w:rFonts w:eastAsiaTheme="minorEastAsia" w:cs="Times New Roman"/>
          <w:sz w:val="28"/>
          <w:szCs w:val="28"/>
        </w:rPr>
        <w:t>林业资源丰富，主要以林业生态建设、流域治理及绿色食品、有机食品开发与深加工为主，</w:t>
      </w:r>
      <w:proofErr w:type="gramStart"/>
      <w:r>
        <w:rPr>
          <w:rFonts w:eastAsiaTheme="minorEastAsia" w:cs="Times New Roman"/>
          <w:sz w:val="28"/>
          <w:szCs w:val="28"/>
        </w:rPr>
        <w:t>特别是鹿业在</w:t>
      </w:r>
      <w:proofErr w:type="gramEnd"/>
      <w:r>
        <w:rPr>
          <w:rFonts w:eastAsiaTheme="minorEastAsia" w:cs="Times New Roman"/>
          <w:sz w:val="28"/>
          <w:szCs w:val="28"/>
        </w:rPr>
        <w:t>大孤家形成规模。</w:t>
      </w:r>
    </w:p>
    <w:p w14:paraId="67B5289A" w14:textId="77777777" w:rsidR="00317501" w:rsidRDefault="00837B11">
      <w:pPr>
        <w:ind w:firstLine="560"/>
        <w:rPr>
          <w:rFonts w:eastAsiaTheme="minorEastAsia" w:cs="Times New Roman"/>
          <w:sz w:val="28"/>
          <w:szCs w:val="28"/>
        </w:rPr>
      </w:pPr>
      <w:r>
        <w:rPr>
          <w:rFonts w:eastAsiaTheme="minorEastAsia" w:cs="Times New Roman"/>
          <w:sz w:val="28"/>
          <w:szCs w:val="28"/>
        </w:rPr>
        <w:t>流域水土流失相对较重，进行以治理水土流失为主的林业生态建设。荒山</w:t>
      </w:r>
      <w:r>
        <w:rPr>
          <w:rFonts w:eastAsiaTheme="minorEastAsia" w:cs="Times New Roman"/>
          <w:sz w:val="28"/>
          <w:szCs w:val="28"/>
        </w:rPr>
        <w:lastRenderedPageBreak/>
        <w:t>造林，封山育林与小流域治理相结合，提高森林生产力，增强水源涵养功能。充</w:t>
      </w:r>
      <w:r>
        <w:rPr>
          <w:rFonts w:eastAsiaTheme="minorEastAsia" w:cs="Times New Roman" w:hint="eastAsia"/>
          <w:sz w:val="28"/>
          <w:szCs w:val="28"/>
        </w:rPr>
        <w:t>分</w:t>
      </w:r>
      <w:r>
        <w:rPr>
          <w:rFonts w:eastAsiaTheme="minorEastAsia" w:cs="Times New Roman"/>
          <w:sz w:val="28"/>
          <w:szCs w:val="28"/>
        </w:rPr>
        <w:t>发挥本区的生态环境优势和水资源条件，促进经济发展。在全地区进行无公害农产品基地建设。重点建设有机大米大豆生产加工基地和无公害农林产品开发基地，面对国内外对有机农产品日益扩大的需求进行商业生产和有机农产品深加工。寻找养鹿饲料的替代物以保证环境及经济协调发展。</w:t>
      </w:r>
    </w:p>
    <w:p w14:paraId="2BE38572" w14:textId="77777777" w:rsidR="00317501" w:rsidRDefault="00837B11">
      <w:pPr>
        <w:ind w:firstLine="560"/>
        <w:rPr>
          <w:rFonts w:eastAsiaTheme="minorEastAsia" w:cs="Times New Roman"/>
          <w:sz w:val="28"/>
          <w:szCs w:val="28"/>
        </w:rPr>
      </w:pPr>
      <w:r>
        <w:rPr>
          <w:rFonts w:eastAsiaTheme="minorEastAsia" w:cs="Times New Roman"/>
          <w:sz w:val="28"/>
          <w:szCs w:val="28"/>
        </w:rPr>
        <w:t>（二）生态保护重点区</w:t>
      </w:r>
    </w:p>
    <w:p w14:paraId="528336A9" w14:textId="77777777" w:rsidR="00317501" w:rsidRDefault="00837B11">
      <w:pPr>
        <w:ind w:firstLine="560"/>
        <w:rPr>
          <w:rFonts w:eastAsiaTheme="minorEastAsia" w:cs="Times New Roman"/>
          <w:sz w:val="28"/>
          <w:szCs w:val="28"/>
        </w:rPr>
      </w:pPr>
      <w:r>
        <w:rPr>
          <w:rFonts w:eastAsiaTheme="minorEastAsia" w:cs="Times New Roman"/>
          <w:sz w:val="28"/>
          <w:szCs w:val="28"/>
        </w:rPr>
        <w:t>划定生态保护重点区实行严格保护，这些地区有大片的山地、森林资源，在整个区域生态系统中具有至关重要的地位，是维持区域生态功能平衡和生态安全最重要的稳定因子。同时，这些区域的生态敏感性也很高，受外界干扰很容易破坏生态环境的完整性和稳定性，因此，应依法对其进行严格的限制开发。这些区域包括：</w:t>
      </w:r>
    </w:p>
    <w:p w14:paraId="0ED4DFD8" w14:textId="77777777" w:rsidR="00317501" w:rsidRDefault="00837B11">
      <w:pPr>
        <w:ind w:firstLine="562"/>
        <w:rPr>
          <w:rFonts w:eastAsiaTheme="minorEastAsia" w:cs="Times New Roman"/>
          <w:sz w:val="28"/>
          <w:szCs w:val="28"/>
        </w:rPr>
      </w:pPr>
      <w:r>
        <w:rPr>
          <w:rFonts w:eastAsiaTheme="minorEastAsia" w:cs="Times New Roman"/>
          <w:b/>
          <w:bCs/>
          <w:sz w:val="28"/>
          <w:szCs w:val="28"/>
        </w:rPr>
        <w:t>生物多样性重点保护区。</w:t>
      </w:r>
      <w:bookmarkStart w:id="19" w:name="_Hlk145748282"/>
      <w:r>
        <w:rPr>
          <w:rFonts w:eastAsiaTheme="minorEastAsia" w:cs="Times New Roman" w:hint="eastAsia"/>
          <w:sz w:val="28"/>
          <w:szCs w:val="28"/>
        </w:rPr>
        <w:t>辽宁红河谷国家森林公园、辽宁浑河源省级自然保护区、浑河源省级森林公园和</w:t>
      </w:r>
      <w:proofErr w:type="gramStart"/>
      <w:r>
        <w:rPr>
          <w:rFonts w:eastAsiaTheme="minorEastAsia" w:cs="Times New Roman" w:hint="eastAsia"/>
          <w:sz w:val="28"/>
          <w:szCs w:val="28"/>
        </w:rPr>
        <w:t>砬</w:t>
      </w:r>
      <w:proofErr w:type="gramEnd"/>
      <w:r>
        <w:rPr>
          <w:rFonts w:eastAsiaTheme="minorEastAsia" w:cs="Times New Roman" w:hint="eastAsia"/>
          <w:sz w:val="28"/>
          <w:szCs w:val="28"/>
        </w:rPr>
        <w:t>子山省级地质公园</w:t>
      </w:r>
      <w:bookmarkEnd w:id="19"/>
      <w:r>
        <w:rPr>
          <w:rFonts w:eastAsiaTheme="minorEastAsia" w:cs="Times New Roman"/>
          <w:sz w:val="28"/>
          <w:szCs w:val="28"/>
        </w:rPr>
        <w:t>。严格限制自然保护区核心区的人类活动，非核心区和其它生态保护区可适当进行生态旅游等开发活动，实施积极的建设性保护方针。</w:t>
      </w:r>
    </w:p>
    <w:p w14:paraId="179C0AE8" w14:textId="77777777" w:rsidR="00317501" w:rsidRDefault="00837B11">
      <w:pPr>
        <w:ind w:firstLine="562"/>
        <w:rPr>
          <w:rFonts w:eastAsiaTheme="minorEastAsia" w:cs="Times New Roman"/>
          <w:sz w:val="28"/>
          <w:szCs w:val="28"/>
        </w:rPr>
      </w:pPr>
      <w:r>
        <w:rPr>
          <w:rFonts w:eastAsiaTheme="minorEastAsia" w:cs="Times New Roman"/>
          <w:b/>
          <w:bCs/>
          <w:sz w:val="28"/>
          <w:szCs w:val="28"/>
        </w:rPr>
        <w:t>水源涵养重点区。</w:t>
      </w:r>
      <w:r>
        <w:rPr>
          <w:rFonts w:eastAsiaTheme="minorEastAsia" w:cs="Times New Roman"/>
          <w:sz w:val="28"/>
          <w:szCs w:val="28"/>
        </w:rPr>
        <w:t>在水源涵养区加强水源林和生态公益林建设，实施荒山造林、</w:t>
      </w:r>
      <w:r>
        <w:rPr>
          <w:rFonts w:eastAsiaTheme="minorEastAsia" w:cs="Times New Roman" w:hint="eastAsia"/>
          <w:sz w:val="28"/>
          <w:szCs w:val="28"/>
        </w:rPr>
        <w:t>小开荒</w:t>
      </w:r>
      <w:r>
        <w:rPr>
          <w:rFonts w:eastAsiaTheme="minorEastAsia" w:cs="Times New Roman"/>
          <w:sz w:val="28"/>
          <w:szCs w:val="28"/>
        </w:rPr>
        <w:t>退耕还林、低质低效林改造等工程，提高水源涵养功效，防治水土流失。水源涵养重点区包括：县域内县级以上饮用水水源保护区三处，为大伙房饮用水水源保护区（市级，县域内为准保护区）、小孤家水库饮用水水源保护区（县级）和红河水库饮用水水源保护区（县级）；乡镇级水源保护区一处，为红透山镇饮用水水源保护区。</w:t>
      </w:r>
    </w:p>
    <w:p w14:paraId="585B2AEA" w14:textId="45C97D87" w:rsidR="00317501" w:rsidRDefault="00837B11">
      <w:pPr>
        <w:ind w:firstLine="562"/>
        <w:rPr>
          <w:rFonts w:eastAsiaTheme="minorEastAsia" w:cs="Times New Roman"/>
          <w:sz w:val="28"/>
          <w:szCs w:val="28"/>
        </w:rPr>
      </w:pPr>
      <w:r>
        <w:rPr>
          <w:rFonts w:eastAsiaTheme="minorEastAsia" w:cs="Times New Roman"/>
          <w:b/>
          <w:bCs/>
          <w:sz w:val="28"/>
          <w:szCs w:val="28"/>
        </w:rPr>
        <w:t>四河源头保护区。</w:t>
      </w:r>
      <w:r>
        <w:rPr>
          <w:rFonts w:eastAsiaTheme="minorEastAsia" w:cs="Times New Roman"/>
          <w:sz w:val="28"/>
          <w:szCs w:val="28"/>
        </w:rPr>
        <w:t>清原是浑、清、柴、</w:t>
      </w:r>
      <w:r>
        <w:rPr>
          <w:rFonts w:eastAsiaTheme="minorEastAsia" w:cs="Times New Roman" w:hint="eastAsia"/>
          <w:sz w:val="28"/>
          <w:szCs w:val="28"/>
        </w:rPr>
        <w:t>柳</w:t>
      </w:r>
      <w:r>
        <w:rPr>
          <w:rFonts w:eastAsiaTheme="minorEastAsia" w:cs="Times New Roman"/>
          <w:sz w:val="28"/>
          <w:szCs w:val="28"/>
        </w:rPr>
        <w:t>四大河流的发源地。境内主、支流共有</w:t>
      </w:r>
      <w:r>
        <w:rPr>
          <w:rFonts w:eastAsiaTheme="minorEastAsia" w:cs="Times New Roman"/>
          <w:sz w:val="28"/>
          <w:szCs w:val="28"/>
        </w:rPr>
        <w:t>112</w:t>
      </w:r>
      <w:r>
        <w:rPr>
          <w:rFonts w:eastAsiaTheme="minorEastAsia" w:cs="Times New Roman"/>
          <w:sz w:val="28"/>
          <w:szCs w:val="28"/>
        </w:rPr>
        <w:t>条，总流长</w:t>
      </w:r>
      <w:r>
        <w:rPr>
          <w:rFonts w:eastAsiaTheme="minorEastAsia" w:cs="Times New Roman"/>
          <w:sz w:val="28"/>
          <w:szCs w:val="28"/>
        </w:rPr>
        <w:t>1443.38</w:t>
      </w:r>
      <w:r>
        <w:rPr>
          <w:rFonts w:eastAsiaTheme="minorEastAsia" w:cs="Times New Roman"/>
          <w:sz w:val="28"/>
          <w:szCs w:val="28"/>
        </w:rPr>
        <w:t>千米。其中浑河，境内流长</w:t>
      </w:r>
      <w:r>
        <w:rPr>
          <w:rFonts w:eastAsiaTheme="minorEastAsia" w:cs="Times New Roman"/>
          <w:sz w:val="28"/>
          <w:szCs w:val="28"/>
        </w:rPr>
        <w:t>126.39</w:t>
      </w:r>
      <w:r>
        <w:rPr>
          <w:rFonts w:eastAsiaTheme="minorEastAsia" w:cs="Times New Roman"/>
          <w:sz w:val="28"/>
          <w:szCs w:val="28"/>
        </w:rPr>
        <w:t>千米，是大伙房水库</w:t>
      </w:r>
      <w:proofErr w:type="gramStart"/>
      <w:r>
        <w:rPr>
          <w:rFonts w:eastAsiaTheme="minorEastAsia" w:cs="Times New Roman"/>
          <w:sz w:val="28"/>
          <w:szCs w:val="28"/>
        </w:rPr>
        <w:t>最</w:t>
      </w:r>
      <w:proofErr w:type="gramEnd"/>
      <w:r>
        <w:rPr>
          <w:rFonts w:eastAsiaTheme="minorEastAsia" w:cs="Times New Roman"/>
          <w:sz w:val="28"/>
          <w:szCs w:val="28"/>
        </w:rPr>
        <w:t>上游。清河，境内流长</w:t>
      </w:r>
      <w:r>
        <w:rPr>
          <w:rFonts w:eastAsiaTheme="minorEastAsia" w:cs="Times New Roman"/>
          <w:sz w:val="28"/>
          <w:szCs w:val="28"/>
        </w:rPr>
        <w:t>55.7</w:t>
      </w:r>
      <w:r>
        <w:rPr>
          <w:rFonts w:eastAsiaTheme="minorEastAsia" w:cs="Times New Roman"/>
          <w:sz w:val="28"/>
          <w:szCs w:val="28"/>
        </w:rPr>
        <w:t>千米，是清河水库</w:t>
      </w:r>
      <w:proofErr w:type="gramStart"/>
      <w:r>
        <w:rPr>
          <w:rFonts w:eastAsiaTheme="minorEastAsia" w:cs="Times New Roman"/>
          <w:sz w:val="28"/>
          <w:szCs w:val="28"/>
        </w:rPr>
        <w:t>最</w:t>
      </w:r>
      <w:proofErr w:type="gramEnd"/>
      <w:r>
        <w:rPr>
          <w:rFonts w:eastAsiaTheme="minorEastAsia" w:cs="Times New Roman"/>
          <w:sz w:val="28"/>
          <w:szCs w:val="28"/>
        </w:rPr>
        <w:t>上游。柴河，境内流长</w:t>
      </w:r>
      <w:r>
        <w:rPr>
          <w:rFonts w:eastAsiaTheme="minorEastAsia" w:cs="Times New Roman"/>
          <w:sz w:val="28"/>
          <w:szCs w:val="28"/>
        </w:rPr>
        <w:t>3547.49</w:t>
      </w:r>
      <w:r>
        <w:rPr>
          <w:rFonts w:eastAsiaTheme="minorEastAsia" w:cs="Times New Roman"/>
          <w:sz w:val="28"/>
          <w:szCs w:val="28"/>
        </w:rPr>
        <w:t>千米，是柴河水库</w:t>
      </w:r>
      <w:proofErr w:type="gramStart"/>
      <w:r>
        <w:rPr>
          <w:rFonts w:eastAsiaTheme="minorEastAsia" w:cs="Times New Roman"/>
          <w:sz w:val="28"/>
          <w:szCs w:val="28"/>
        </w:rPr>
        <w:t>最</w:t>
      </w:r>
      <w:proofErr w:type="gramEnd"/>
      <w:r>
        <w:rPr>
          <w:rFonts w:eastAsiaTheme="minorEastAsia" w:cs="Times New Roman"/>
          <w:sz w:val="28"/>
          <w:szCs w:val="28"/>
        </w:rPr>
        <w:t>上游。柳河，境内流长</w:t>
      </w:r>
      <w:r>
        <w:rPr>
          <w:rFonts w:eastAsiaTheme="minorEastAsia" w:cs="Times New Roman"/>
          <w:sz w:val="28"/>
          <w:szCs w:val="28"/>
        </w:rPr>
        <w:t>21.3</w:t>
      </w:r>
      <w:r>
        <w:rPr>
          <w:rFonts w:eastAsiaTheme="minorEastAsia" w:cs="Times New Roman"/>
          <w:sz w:val="28"/>
          <w:szCs w:val="28"/>
        </w:rPr>
        <w:t>千米，是吉林磨盘山水库</w:t>
      </w:r>
      <w:proofErr w:type="gramStart"/>
      <w:r>
        <w:rPr>
          <w:rFonts w:eastAsiaTheme="minorEastAsia" w:cs="Times New Roman"/>
          <w:sz w:val="28"/>
          <w:szCs w:val="28"/>
        </w:rPr>
        <w:t>最</w:t>
      </w:r>
      <w:proofErr w:type="gramEnd"/>
      <w:r>
        <w:rPr>
          <w:rFonts w:eastAsiaTheme="minorEastAsia" w:cs="Times New Roman"/>
          <w:sz w:val="28"/>
          <w:szCs w:val="28"/>
        </w:rPr>
        <w:t>上游。据《辽宁省水文手册》数据分析，清原平均每年流</w:t>
      </w:r>
      <w:r>
        <w:rPr>
          <w:rFonts w:eastAsiaTheme="minorEastAsia" w:cs="Times New Roman" w:hint="eastAsia"/>
          <w:sz w:val="28"/>
          <w:szCs w:val="28"/>
        </w:rPr>
        <w:t>入</w:t>
      </w:r>
      <w:r>
        <w:rPr>
          <w:rFonts w:eastAsiaTheme="minorEastAsia" w:cs="Times New Roman"/>
          <w:sz w:val="28"/>
          <w:szCs w:val="28"/>
        </w:rPr>
        <w:t>大伙房水库水量</w:t>
      </w:r>
      <w:r>
        <w:rPr>
          <w:rFonts w:eastAsiaTheme="minorEastAsia" w:cs="Times New Roman"/>
          <w:sz w:val="28"/>
          <w:szCs w:val="28"/>
        </w:rPr>
        <w:t>7</w:t>
      </w:r>
      <w:r>
        <w:rPr>
          <w:rFonts w:eastAsiaTheme="minorEastAsia" w:cs="Times New Roman"/>
          <w:sz w:val="28"/>
          <w:szCs w:val="28"/>
        </w:rPr>
        <w:t>亿立方米。按现有水资源价格计算，平均每年流</w:t>
      </w:r>
      <w:r>
        <w:rPr>
          <w:rFonts w:eastAsiaTheme="minorEastAsia" w:cs="Times New Roman" w:hint="eastAsia"/>
          <w:sz w:val="28"/>
          <w:szCs w:val="28"/>
        </w:rPr>
        <w:t>入</w:t>
      </w:r>
      <w:r>
        <w:rPr>
          <w:rFonts w:eastAsiaTheme="minorEastAsia" w:cs="Times New Roman"/>
          <w:sz w:val="28"/>
          <w:szCs w:val="28"/>
        </w:rPr>
        <w:t>大伙房水库水资源价值</w:t>
      </w:r>
      <w:r>
        <w:rPr>
          <w:rFonts w:eastAsiaTheme="minorEastAsia" w:cs="Times New Roman"/>
          <w:sz w:val="28"/>
          <w:szCs w:val="28"/>
        </w:rPr>
        <w:t>7000</w:t>
      </w:r>
      <w:r>
        <w:rPr>
          <w:rFonts w:eastAsiaTheme="minorEastAsia" w:cs="Times New Roman"/>
          <w:sz w:val="28"/>
          <w:szCs w:val="28"/>
        </w:rPr>
        <w:t>万元。同时，清原的清河流域平均每年流</w:t>
      </w:r>
      <w:r>
        <w:rPr>
          <w:rFonts w:eastAsiaTheme="minorEastAsia" w:cs="Times New Roman" w:hint="eastAsia"/>
          <w:sz w:val="28"/>
          <w:szCs w:val="28"/>
        </w:rPr>
        <w:t>入</w:t>
      </w:r>
      <w:r>
        <w:rPr>
          <w:rFonts w:eastAsiaTheme="minorEastAsia" w:cs="Times New Roman"/>
          <w:sz w:val="28"/>
          <w:szCs w:val="28"/>
        </w:rPr>
        <w:t>清河水库</w:t>
      </w:r>
      <w:r>
        <w:rPr>
          <w:rFonts w:eastAsiaTheme="minorEastAsia" w:cs="Times New Roman"/>
          <w:sz w:val="28"/>
          <w:szCs w:val="28"/>
        </w:rPr>
        <w:t>1.26</w:t>
      </w:r>
      <w:r>
        <w:rPr>
          <w:rFonts w:eastAsiaTheme="minorEastAsia" w:cs="Times New Roman"/>
          <w:sz w:val="28"/>
          <w:szCs w:val="28"/>
        </w:rPr>
        <w:t>亿立方米，柴河流域流</w:t>
      </w:r>
      <w:r>
        <w:rPr>
          <w:rFonts w:eastAsiaTheme="minorEastAsia" w:cs="Times New Roman" w:hint="eastAsia"/>
          <w:sz w:val="28"/>
          <w:szCs w:val="28"/>
        </w:rPr>
        <w:t>入</w:t>
      </w:r>
      <w:r>
        <w:rPr>
          <w:rFonts w:eastAsiaTheme="minorEastAsia" w:cs="Times New Roman"/>
          <w:sz w:val="28"/>
          <w:szCs w:val="28"/>
        </w:rPr>
        <w:t>柴河水库</w:t>
      </w:r>
      <w:r>
        <w:rPr>
          <w:rFonts w:eastAsiaTheme="minorEastAsia" w:cs="Times New Roman"/>
          <w:sz w:val="28"/>
          <w:szCs w:val="28"/>
        </w:rPr>
        <w:t>1.38</w:t>
      </w:r>
      <w:r>
        <w:rPr>
          <w:rFonts w:eastAsiaTheme="minorEastAsia" w:cs="Times New Roman"/>
          <w:sz w:val="28"/>
          <w:szCs w:val="28"/>
        </w:rPr>
        <w:t>亿立方米，为辽北地区生产、生活提供了充足的水源。</w:t>
      </w:r>
    </w:p>
    <w:p w14:paraId="1E1AB929" w14:textId="243A8F9C" w:rsidR="00317501" w:rsidRDefault="00837B11">
      <w:pPr>
        <w:ind w:firstLine="562"/>
        <w:rPr>
          <w:rFonts w:eastAsiaTheme="minorEastAsia" w:cs="Times New Roman"/>
          <w:sz w:val="28"/>
          <w:szCs w:val="28"/>
        </w:rPr>
      </w:pPr>
      <w:r>
        <w:rPr>
          <w:rFonts w:eastAsiaTheme="minorEastAsia" w:cs="Times New Roman"/>
          <w:b/>
          <w:bCs/>
          <w:sz w:val="28"/>
          <w:szCs w:val="28"/>
        </w:rPr>
        <w:t>矿山修复重点区。</w:t>
      </w:r>
      <w:r>
        <w:rPr>
          <w:rFonts w:eastAsiaTheme="minorEastAsia" w:cs="Times New Roman"/>
          <w:sz w:val="28"/>
          <w:szCs w:val="28"/>
        </w:rPr>
        <w:t>清原满族自治县已有</w:t>
      </w:r>
      <w:r>
        <w:rPr>
          <w:rFonts w:eastAsiaTheme="minorEastAsia" w:cs="Times New Roman"/>
          <w:sz w:val="28"/>
          <w:szCs w:val="28"/>
        </w:rPr>
        <w:t>25</w:t>
      </w:r>
      <w:r>
        <w:rPr>
          <w:rFonts w:eastAsiaTheme="minorEastAsia" w:cs="Times New Roman"/>
          <w:sz w:val="28"/>
          <w:szCs w:val="28"/>
        </w:rPr>
        <w:t>处矿山开展地质环境治理，治理总面积约</w:t>
      </w:r>
      <w:r>
        <w:rPr>
          <w:rFonts w:eastAsiaTheme="minorEastAsia" w:cs="Times New Roman"/>
          <w:sz w:val="28"/>
          <w:szCs w:val="28"/>
        </w:rPr>
        <w:t>133.29</w:t>
      </w:r>
      <w:r>
        <w:rPr>
          <w:rFonts w:eastAsiaTheme="minorEastAsia" w:cs="Times New Roman"/>
          <w:sz w:val="28"/>
          <w:szCs w:val="28"/>
        </w:rPr>
        <w:t>公顷，其中生产矿山治理</w:t>
      </w:r>
      <w:r>
        <w:rPr>
          <w:rFonts w:eastAsiaTheme="minorEastAsia" w:cs="Times New Roman"/>
          <w:sz w:val="28"/>
          <w:szCs w:val="28"/>
        </w:rPr>
        <w:t>17</w:t>
      </w:r>
      <w:r>
        <w:rPr>
          <w:rFonts w:eastAsiaTheme="minorEastAsia" w:cs="Times New Roman"/>
          <w:sz w:val="28"/>
          <w:szCs w:val="28"/>
        </w:rPr>
        <w:t>处，闭坑矿山</w:t>
      </w:r>
      <w:r>
        <w:rPr>
          <w:rFonts w:eastAsiaTheme="minorEastAsia" w:cs="Times New Roman"/>
          <w:sz w:val="28"/>
          <w:szCs w:val="28"/>
        </w:rPr>
        <w:t>8</w:t>
      </w:r>
      <w:r>
        <w:rPr>
          <w:rFonts w:eastAsiaTheme="minorEastAsia" w:cs="Times New Roman"/>
          <w:sz w:val="28"/>
          <w:szCs w:val="28"/>
        </w:rPr>
        <w:t>处，生产矿山主要以生态修复为主，部分矿山还开展地质灾害治理，闭坑矿山以生态修复为主。到</w:t>
      </w:r>
      <w:r>
        <w:rPr>
          <w:rFonts w:eastAsiaTheme="minorEastAsia" w:cs="Times New Roman"/>
          <w:sz w:val="28"/>
          <w:szCs w:val="28"/>
        </w:rPr>
        <w:t>2025</w:t>
      </w:r>
      <w:r>
        <w:rPr>
          <w:rFonts w:eastAsiaTheme="minorEastAsia" w:cs="Times New Roman"/>
          <w:sz w:val="28"/>
          <w:szCs w:val="28"/>
        </w:rPr>
        <w:t>年，生产矿山自主开展恢复治理面积达到</w:t>
      </w:r>
      <w:r>
        <w:rPr>
          <w:rFonts w:eastAsiaTheme="minorEastAsia" w:cs="Times New Roman"/>
          <w:sz w:val="28"/>
          <w:szCs w:val="28"/>
        </w:rPr>
        <w:t xml:space="preserve">486 </w:t>
      </w:r>
      <w:r>
        <w:rPr>
          <w:rFonts w:eastAsiaTheme="minorEastAsia" w:cs="Times New Roman"/>
          <w:sz w:val="28"/>
          <w:szCs w:val="28"/>
        </w:rPr>
        <w:t>亩，完成矿区土地复垦面积</w:t>
      </w:r>
      <w:r>
        <w:rPr>
          <w:rFonts w:eastAsiaTheme="minorEastAsia" w:cs="Times New Roman"/>
          <w:sz w:val="28"/>
          <w:szCs w:val="28"/>
        </w:rPr>
        <w:t>340</w:t>
      </w:r>
      <w:r>
        <w:rPr>
          <w:rFonts w:eastAsiaTheme="minorEastAsia" w:cs="Times New Roman"/>
          <w:sz w:val="28"/>
          <w:szCs w:val="28"/>
        </w:rPr>
        <w:t>亩；废弃矿山完成整治面积</w:t>
      </w:r>
      <w:r>
        <w:rPr>
          <w:rFonts w:eastAsiaTheme="minorEastAsia" w:cs="Times New Roman"/>
          <w:sz w:val="28"/>
          <w:szCs w:val="28"/>
        </w:rPr>
        <w:t>5.5</w:t>
      </w:r>
      <w:r w:rsidR="006636A3">
        <w:rPr>
          <w:rFonts w:eastAsiaTheme="minorEastAsia" w:cs="Times New Roman"/>
          <w:sz w:val="28"/>
          <w:szCs w:val="28"/>
        </w:rPr>
        <w:t>6</w:t>
      </w:r>
      <w:r>
        <w:rPr>
          <w:rFonts w:eastAsiaTheme="minorEastAsia" w:cs="Times New Roman"/>
          <w:sz w:val="28"/>
          <w:szCs w:val="28"/>
        </w:rPr>
        <w:t>亩，完成矿区土地复垦面积</w:t>
      </w:r>
      <w:r>
        <w:rPr>
          <w:rFonts w:eastAsiaTheme="minorEastAsia" w:cs="Times New Roman"/>
          <w:sz w:val="28"/>
          <w:szCs w:val="28"/>
        </w:rPr>
        <w:t>3.89</w:t>
      </w:r>
      <w:r>
        <w:rPr>
          <w:rFonts w:eastAsiaTheme="minorEastAsia" w:cs="Times New Roman"/>
          <w:sz w:val="28"/>
          <w:szCs w:val="28"/>
        </w:rPr>
        <w:t>亩。逐步建立健全矿山地质环境动态监测点。主要推进蛭石矿矿山、粘土矿矿山、南口前镇蛭石</w:t>
      </w:r>
      <w:proofErr w:type="gramStart"/>
      <w:r>
        <w:rPr>
          <w:rFonts w:eastAsiaTheme="minorEastAsia" w:cs="Times New Roman"/>
          <w:sz w:val="28"/>
          <w:szCs w:val="28"/>
        </w:rPr>
        <w:t>矿</w:t>
      </w:r>
      <w:proofErr w:type="gramEnd"/>
      <w:r>
        <w:rPr>
          <w:rFonts w:eastAsiaTheme="minorEastAsia" w:cs="Times New Roman"/>
          <w:sz w:val="28"/>
          <w:szCs w:val="28"/>
        </w:rPr>
        <w:t>矿山地质环境恢复与土地复垦工程。建设成三家绿色矿山：红透山铜矿、</w:t>
      </w:r>
      <w:r>
        <w:rPr>
          <w:rFonts w:eastAsiaTheme="minorEastAsia" w:cs="Times New Roman" w:hint="eastAsia"/>
          <w:sz w:val="28"/>
          <w:szCs w:val="28"/>
        </w:rPr>
        <w:t>东兴矿业下甸子铁矿</w:t>
      </w:r>
      <w:r>
        <w:rPr>
          <w:rFonts w:eastAsiaTheme="minorEastAsia" w:cs="Times New Roman"/>
          <w:sz w:val="28"/>
          <w:szCs w:val="28"/>
        </w:rPr>
        <w:t>和大东沟铁矿。主要治理措施为对废石废渣综合治理，削坡、覆土绿化。</w:t>
      </w:r>
    </w:p>
    <w:p w14:paraId="023E0AD4" w14:textId="77777777" w:rsidR="00317501" w:rsidRDefault="00837B11">
      <w:pPr>
        <w:ind w:firstLine="560"/>
        <w:rPr>
          <w:rFonts w:eastAsiaTheme="minorEastAsia" w:cs="Times New Roman"/>
          <w:sz w:val="28"/>
          <w:szCs w:val="28"/>
        </w:rPr>
      </w:pPr>
      <w:r>
        <w:rPr>
          <w:rFonts w:eastAsiaTheme="minorEastAsia" w:cs="Times New Roman"/>
          <w:sz w:val="28"/>
          <w:szCs w:val="28"/>
        </w:rPr>
        <w:t>守护</w:t>
      </w:r>
      <w:r>
        <w:rPr>
          <w:rFonts w:eastAsiaTheme="minorEastAsia" w:cs="Times New Roman"/>
          <w:sz w:val="28"/>
          <w:szCs w:val="28"/>
        </w:rPr>
        <w:t>“</w:t>
      </w:r>
      <w:r>
        <w:rPr>
          <w:rFonts w:eastAsiaTheme="minorEastAsia" w:cs="Times New Roman" w:hint="eastAsia"/>
          <w:sz w:val="28"/>
          <w:szCs w:val="28"/>
        </w:rPr>
        <w:t>一核两轴，</w:t>
      </w:r>
      <w:r>
        <w:rPr>
          <w:rFonts w:eastAsiaTheme="minorEastAsia" w:cs="Times New Roman"/>
          <w:sz w:val="28"/>
          <w:szCs w:val="28"/>
        </w:rPr>
        <w:t>三区四廊</w:t>
      </w:r>
      <w:r>
        <w:rPr>
          <w:rFonts w:eastAsiaTheme="minorEastAsia" w:cs="Times New Roman"/>
          <w:sz w:val="28"/>
          <w:szCs w:val="28"/>
        </w:rPr>
        <w:t>”</w:t>
      </w:r>
      <w:r>
        <w:rPr>
          <w:rFonts w:eastAsiaTheme="minorEastAsia" w:cs="Times New Roman"/>
          <w:sz w:val="28"/>
          <w:szCs w:val="28"/>
        </w:rPr>
        <w:t>的农业和生态格局。依托县域内流域分布，规划形成县域东部</w:t>
      </w:r>
      <w:r>
        <w:rPr>
          <w:rFonts w:eastAsiaTheme="minorEastAsia" w:cs="Times New Roman"/>
          <w:sz w:val="28"/>
          <w:szCs w:val="28"/>
        </w:rPr>
        <w:t>-</w:t>
      </w:r>
      <w:r>
        <w:rPr>
          <w:rFonts w:eastAsiaTheme="minorEastAsia" w:cs="Times New Roman"/>
          <w:sz w:val="28"/>
          <w:szCs w:val="28"/>
        </w:rPr>
        <w:t>北部、中部</w:t>
      </w:r>
      <w:r>
        <w:rPr>
          <w:rFonts w:eastAsiaTheme="minorEastAsia" w:cs="Times New Roman"/>
          <w:sz w:val="28"/>
          <w:szCs w:val="28"/>
        </w:rPr>
        <w:t>-</w:t>
      </w:r>
      <w:r>
        <w:rPr>
          <w:rFonts w:eastAsiaTheme="minorEastAsia" w:cs="Times New Roman"/>
          <w:sz w:val="28"/>
          <w:szCs w:val="28"/>
        </w:rPr>
        <w:t>南部和西部三个农业产业功能区，保障粮食安全，发展特色农业；依托浑河（</w:t>
      </w:r>
      <w:proofErr w:type="gramStart"/>
      <w:r>
        <w:rPr>
          <w:rFonts w:eastAsiaTheme="minorEastAsia" w:cs="Times New Roman"/>
          <w:sz w:val="28"/>
          <w:szCs w:val="28"/>
        </w:rPr>
        <w:t>英额河</w:t>
      </w:r>
      <w:proofErr w:type="gramEnd"/>
      <w:r>
        <w:rPr>
          <w:rFonts w:eastAsiaTheme="minorEastAsia" w:cs="Times New Roman"/>
          <w:sz w:val="28"/>
          <w:szCs w:val="28"/>
        </w:rPr>
        <w:t>）、清河、柴河、辉发河流域，形成四个生态保护廊道，保障生态安全。</w:t>
      </w:r>
    </w:p>
    <w:p w14:paraId="21320B95"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lastRenderedPageBreak/>
        <w:t>“一核两轴”的城镇发展格局，是对清原满族自治县的城镇发展现状、城镇体系以及城镇发展方向进行合理性的评估分析，结合规划期内对外交通条件等影响城镇发展的外部因素的变化情况，综合城镇体系、规模、形态，明确清原满族自治县的城镇空间发展方向及发展格局。</w:t>
      </w:r>
    </w:p>
    <w:p w14:paraId="17F31F30"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“一核”即中心城区是清原满族自治县政府的所在地，是清原城镇</w:t>
      </w:r>
      <w:proofErr w:type="gramStart"/>
      <w:r>
        <w:rPr>
          <w:rFonts w:eastAsiaTheme="minorEastAsia" w:cs="Times New Roman" w:hint="eastAsia"/>
          <w:sz w:val="28"/>
          <w:szCs w:val="28"/>
        </w:rPr>
        <w:t>化人口</w:t>
      </w:r>
      <w:proofErr w:type="gramEnd"/>
      <w:r>
        <w:rPr>
          <w:rFonts w:eastAsiaTheme="minorEastAsia" w:cs="Times New Roman" w:hint="eastAsia"/>
          <w:sz w:val="28"/>
          <w:szCs w:val="28"/>
        </w:rPr>
        <w:t>最集中区域，是清原满族自治县的政治、文化、经济等发展的核心区域，即全县综合服务能力最强的区域，同时在区位交通方面，中心城区位于县域东西向、南北向交通要道的交叉位置，具备辐射、带动、服务县域发展的能力，因此作为县域城镇发展核心；</w:t>
      </w:r>
    </w:p>
    <w:p w14:paraId="65002690"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城镇复合发展轴：即</w:t>
      </w:r>
      <w:proofErr w:type="gramStart"/>
      <w:r>
        <w:rPr>
          <w:rFonts w:eastAsiaTheme="minorEastAsia" w:cs="Times New Roman" w:hint="eastAsia"/>
          <w:sz w:val="28"/>
          <w:szCs w:val="28"/>
        </w:rPr>
        <w:t>由沈吉铁路</w:t>
      </w:r>
      <w:proofErr w:type="gramEnd"/>
      <w:r>
        <w:rPr>
          <w:rFonts w:eastAsiaTheme="minorEastAsia" w:cs="Times New Roman" w:hint="eastAsia"/>
          <w:sz w:val="28"/>
          <w:szCs w:val="28"/>
        </w:rPr>
        <w:t>、沈吉高速公路、国道黑大线组成的东西向的“沈吉交通走廊”，该交通走廊是连通辽宁省（沈阳）到吉林省的重要通道，在该交通廊道上沿着浑河</w:t>
      </w:r>
      <w:r>
        <w:rPr>
          <w:rFonts w:eastAsiaTheme="minorEastAsia" w:cs="Times New Roman" w:hint="eastAsia"/>
          <w:sz w:val="28"/>
          <w:szCs w:val="28"/>
        </w:rPr>
        <w:t>-</w:t>
      </w:r>
      <w:proofErr w:type="gramStart"/>
      <w:r>
        <w:rPr>
          <w:rFonts w:eastAsiaTheme="minorEastAsia" w:cs="Times New Roman" w:hint="eastAsia"/>
          <w:sz w:val="28"/>
          <w:szCs w:val="28"/>
        </w:rPr>
        <w:t>英额河</w:t>
      </w:r>
      <w:proofErr w:type="gramEnd"/>
      <w:r>
        <w:rPr>
          <w:rFonts w:eastAsiaTheme="minorEastAsia" w:cs="Times New Roman" w:hint="eastAsia"/>
          <w:sz w:val="28"/>
          <w:szCs w:val="28"/>
        </w:rPr>
        <w:t>河谷，自西向东串联着红透山、南口前、北三家、中心城区（清原镇）、</w:t>
      </w:r>
      <w:proofErr w:type="gramStart"/>
      <w:r>
        <w:rPr>
          <w:rFonts w:eastAsiaTheme="minorEastAsia" w:cs="Times New Roman" w:hint="eastAsia"/>
          <w:sz w:val="28"/>
          <w:szCs w:val="28"/>
        </w:rPr>
        <w:t>枸</w:t>
      </w:r>
      <w:proofErr w:type="gramEnd"/>
      <w:r>
        <w:rPr>
          <w:rFonts w:eastAsiaTheme="minorEastAsia" w:cs="Times New Roman" w:hint="eastAsia"/>
          <w:sz w:val="28"/>
          <w:szCs w:val="28"/>
        </w:rPr>
        <w:t>乃</w:t>
      </w:r>
      <w:proofErr w:type="gramStart"/>
      <w:r>
        <w:rPr>
          <w:rFonts w:eastAsiaTheme="minorEastAsia" w:cs="Times New Roman" w:hint="eastAsia"/>
          <w:sz w:val="28"/>
          <w:szCs w:val="28"/>
        </w:rPr>
        <w:t>甸</w:t>
      </w:r>
      <w:proofErr w:type="gramEnd"/>
      <w:r>
        <w:rPr>
          <w:rFonts w:eastAsiaTheme="minorEastAsia" w:cs="Times New Roman" w:hint="eastAsia"/>
          <w:sz w:val="28"/>
          <w:szCs w:val="28"/>
        </w:rPr>
        <w:t>、英额门、草市等七个乡镇，沿线乡镇城乡发展较好，同时沿线串联县城综合产业园、红透山镇产业园、北三家镇产业园、草市镇产业</w:t>
      </w:r>
      <w:proofErr w:type="gramStart"/>
      <w:r>
        <w:rPr>
          <w:rFonts w:eastAsiaTheme="minorEastAsia" w:cs="Times New Roman" w:hint="eastAsia"/>
          <w:sz w:val="28"/>
          <w:szCs w:val="28"/>
        </w:rPr>
        <w:t>园组成</w:t>
      </w:r>
      <w:proofErr w:type="gramEnd"/>
      <w:r>
        <w:rPr>
          <w:rFonts w:eastAsiaTheme="minorEastAsia" w:cs="Times New Roman" w:hint="eastAsia"/>
          <w:sz w:val="28"/>
          <w:szCs w:val="28"/>
        </w:rPr>
        <w:t>清原满族自治县产业园，具备统筹发展城乡建设和产业经济的功能；</w:t>
      </w:r>
    </w:p>
    <w:p w14:paraId="51D45002"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城乡融合发展轴：即南北向的</w:t>
      </w:r>
      <w:proofErr w:type="gramStart"/>
      <w:r>
        <w:rPr>
          <w:rFonts w:eastAsiaTheme="minorEastAsia" w:cs="Times New Roman" w:hint="eastAsia"/>
          <w:sz w:val="28"/>
          <w:szCs w:val="28"/>
        </w:rPr>
        <w:t>国道饶盖线</w:t>
      </w:r>
      <w:proofErr w:type="gramEnd"/>
      <w:r>
        <w:rPr>
          <w:rFonts w:eastAsiaTheme="minorEastAsia" w:cs="Times New Roman" w:hint="eastAsia"/>
          <w:sz w:val="28"/>
          <w:szCs w:val="28"/>
        </w:rPr>
        <w:t>，是清原满族自治县向北通往铁岭市、向南通往新宾满族自治县的主要交通，自北向南沿线串联夏家堡、</w:t>
      </w:r>
      <w:proofErr w:type="gramStart"/>
      <w:r>
        <w:rPr>
          <w:rFonts w:eastAsiaTheme="minorEastAsia" w:cs="Times New Roman" w:hint="eastAsia"/>
          <w:sz w:val="28"/>
          <w:szCs w:val="28"/>
        </w:rPr>
        <w:t>枸</w:t>
      </w:r>
      <w:proofErr w:type="gramEnd"/>
      <w:r>
        <w:rPr>
          <w:rFonts w:eastAsiaTheme="minorEastAsia" w:cs="Times New Roman" w:hint="eastAsia"/>
          <w:sz w:val="28"/>
          <w:szCs w:val="28"/>
        </w:rPr>
        <w:t>乃</w:t>
      </w:r>
      <w:proofErr w:type="gramStart"/>
      <w:r>
        <w:rPr>
          <w:rFonts w:eastAsiaTheme="minorEastAsia" w:cs="Times New Roman" w:hint="eastAsia"/>
          <w:sz w:val="28"/>
          <w:szCs w:val="28"/>
        </w:rPr>
        <w:t>甸</w:t>
      </w:r>
      <w:proofErr w:type="gramEnd"/>
      <w:r>
        <w:rPr>
          <w:rFonts w:eastAsiaTheme="minorEastAsia" w:cs="Times New Roman" w:hint="eastAsia"/>
          <w:sz w:val="28"/>
          <w:szCs w:val="28"/>
        </w:rPr>
        <w:t>、中心城区（清原镇）、湾甸子等四个乡镇，沿线乡镇以农业种植和生态旅游等功能为主。</w:t>
      </w:r>
    </w:p>
    <w:p w14:paraId="590E3391"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“三区”即农业格局。以清原满族自治县“双评价”的主要结论为基础，</w:t>
      </w:r>
      <w:r>
        <w:rPr>
          <w:rFonts w:eastAsiaTheme="minorEastAsia" w:cs="Times New Roman" w:hint="eastAsia"/>
          <w:sz w:val="28"/>
          <w:szCs w:val="28"/>
        </w:rPr>
        <w:t>基于耕地自然条件，保障粮食生产，重点保护集中连片的优质耕地，结合各乡镇特色产业种植规模，按照各乡镇优质稻米、中药材种植、食用菌种植以及特色农林功能分区，优化调整农业产业布局。</w:t>
      </w:r>
    </w:p>
    <w:p w14:paraId="10DD2F86"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东北部优质米（兼顾中药材及畜禽养殖）产业区，该区位于县域</w:t>
      </w:r>
      <w:proofErr w:type="gramStart"/>
      <w:r>
        <w:rPr>
          <w:rFonts w:eastAsiaTheme="minorEastAsia" w:cs="Times New Roman" w:hint="eastAsia"/>
          <w:sz w:val="28"/>
          <w:szCs w:val="28"/>
        </w:rPr>
        <w:t>东部—</w:t>
      </w:r>
      <w:proofErr w:type="gramEnd"/>
      <w:r>
        <w:rPr>
          <w:rFonts w:eastAsiaTheme="minorEastAsia" w:cs="Times New Roman" w:hint="eastAsia"/>
          <w:sz w:val="28"/>
          <w:szCs w:val="28"/>
        </w:rPr>
        <w:t>北部，主要包括夏家堡镇、大孤家镇、土口子乡、英额门镇、草市镇和南山城镇等六个乡镇，土口子乡、大孤家镇水稻种植和大孤家镇、北三家镇的马鹿、绒山羊养殖等现状产业基础稳固，英额门和南山城两个乡镇的中药材种植面积最大，其中英额门种植龙胆草的面积最大，另外区域内水系丰富，有清河、柴河、</w:t>
      </w:r>
      <w:proofErr w:type="gramStart"/>
      <w:r>
        <w:rPr>
          <w:rFonts w:eastAsiaTheme="minorEastAsia" w:cs="Times New Roman" w:hint="eastAsia"/>
          <w:sz w:val="28"/>
          <w:szCs w:val="28"/>
        </w:rPr>
        <w:t>英额河</w:t>
      </w:r>
      <w:proofErr w:type="gramEnd"/>
      <w:r>
        <w:rPr>
          <w:rFonts w:eastAsiaTheme="minorEastAsia" w:cs="Times New Roman" w:hint="eastAsia"/>
          <w:sz w:val="28"/>
          <w:szCs w:val="28"/>
        </w:rPr>
        <w:t>、辉发河等四条河流，为优质稻米、中药材种植以及养殖业提供了良好的基础条件。中南部特色农林（兼顾果蔬）产业区，位于清原满族自治县中南部，由</w:t>
      </w:r>
      <w:proofErr w:type="gramStart"/>
      <w:r>
        <w:rPr>
          <w:rFonts w:eastAsiaTheme="minorEastAsia" w:cs="Times New Roman" w:hint="eastAsia"/>
          <w:sz w:val="28"/>
          <w:szCs w:val="28"/>
        </w:rPr>
        <w:t>枸</w:t>
      </w:r>
      <w:proofErr w:type="gramEnd"/>
      <w:r>
        <w:rPr>
          <w:rFonts w:eastAsiaTheme="minorEastAsia" w:cs="Times New Roman" w:hint="eastAsia"/>
          <w:sz w:val="28"/>
          <w:szCs w:val="28"/>
        </w:rPr>
        <w:t>乃</w:t>
      </w:r>
      <w:proofErr w:type="gramStart"/>
      <w:r>
        <w:rPr>
          <w:rFonts w:eastAsiaTheme="minorEastAsia" w:cs="Times New Roman" w:hint="eastAsia"/>
          <w:sz w:val="28"/>
          <w:szCs w:val="28"/>
        </w:rPr>
        <w:t>甸</w:t>
      </w:r>
      <w:proofErr w:type="gramEnd"/>
      <w:r>
        <w:rPr>
          <w:rFonts w:eastAsiaTheme="minorEastAsia" w:cs="Times New Roman" w:hint="eastAsia"/>
          <w:sz w:val="28"/>
          <w:szCs w:val="28"/>
        </w:rPr>
        <w:t>乡、清原镇、大苏河乡、湾甸子镇等四个乡镇组成，此区域林业茂密，林下经济发达，是清原满族自治县林下经济及果</w:t>
      </w:r>
      <w:proofErr w:type="gramStart"/>
      <w:r>
        <w:rPr>
          <w:rFonts w:eastAsiaTheme="minorEastAsia" w:cs="Times New Roman" w:hint="eastAsia"/>
          <w:sz w:val="28"/>
          <w:szCs w:val="28"/>
        </w:rPr>
        <w:t>蔬产业</w:t>
      </w:r>
      <w:proofErr w:type="gramEnd"/>
      <w:r>
        <w:rPr>
          <w:rFonts w:eastAsiaTheme="minorEastAsia" w:cs="Times New Roman" w:hint="eastAsia"/>
          <w:sz w:val="28"/>
          <w:szCs w:val="28"/>
        </w:rPr>
        <w:t>的主产区。西部食用菌（兼顾园艺作物）产业区，位于清原满族自治县西部，主要包括红透山镇、南口前镇、北三家镇和敖家堡乡等四个乡镇，该片区食用菌产业和园艺作物产业基础好。</w:t>
      </w:r>
    </w:p>
    <w:p w14:paraId="1074E619" w14:textId="77777777" w:rsidR="00317501" w:rsidRDefault="00837B11">
      <w:pPr>
        <w:ind w:firstLine="560"/>
        <w:rPr>
          <w:rFonts w:eastAsiaTheme="minorEastAsia" w:cs="Times New Roman"/>
        </w:rPr>
      </w:pPr>
      <w:r>
        <w:rPr>
          <w:rFonts w:eastAsiaTheme="minorEastAsia" w:cs="Times New Roman" w:hint="eastAsia"/>
          <w:sz w:val="28"/>
          <w:szCs w:val="28"/>
        </w:rPr>
        <w:t>“四廊”即生态格局。自然地理格局是形成国土空间格局的基础要素，清原满族自治县县域内浑河（</w:t>
      </w:r>
      <w:proofErr w:type="gramStart"/>
      <w:r>
        <w:rPr>
          <w:rFonts w:eastAsiaTheme="minorEastAsia" w:cs="Times New Roman" w:hint="eastAsia"/>
          <w:sz w:val="28"/>
          <w:szCs w:val="28"/>
        </w:rPr>
        <w:t>英额河</w:t>
      </w:r>
      <w:proofErr w:type="gramEnd"/>
      <w:r>
        <w:rPr>
          <w:rFonts w:eastAsiaTheme="minorEastAsia" w:cs="Times New Roman" w:hint="eastAsia"/>
          <w:sz w:val="28"/>
          <w:szCs w:val="28"/>
        </w:rPr>
        <w:t>）、清河、柴河、辉发河流域形成的四个生态保护廊道，分别是浑河、清河、柴河以及柳河的水源地，四条流域几乎涵盖全县所有乡镇，在为清原满族自治县提供丰富水源的同时，还是影响和制约着清原满族自治县城镇空间形态的形成和演进、土地利用布局的重要因素。</w:t>
      </w:r>
    </w:p>
    <w:p w14:paraId="6FAC0C52" w14:textId="77777777" w:rsidR="00317501" w:rsidRDefault="00837B11">
      <w:pPr>
        <w:pStyle w:val="2"/>
        <w:rPr>
          <w:rFonts w:ascii="Times New Roman" w:eastAsiaTheme="minorEastAsia" w:hAnsi="Times New Roman" w:cs="Times New Roman"/>
        </w:rPr>
      </w:pPr>
      <w:bookmarkStart w:id="20" w:name="_Toc148599130"/>
      <w:r>
        <w:rPr>
          <w:rFonts w:ascii="Times New Roman" w:eastAsiaTheme="minorEastAsia" w:hAnsi="Times New Roman" w:cs="Times New Roman"/>
        </w:rPr>
        <w:lastRenderedPageBreak/>
        <w:t>第四节</w:t>
      </w:r>
      <w:r>
        <w:rPr>
          <w:rFonts w:ascii="Times New Roman" w:eastAsiaTheme="minorEastAsia" w:hAnsi="Times New Roman" w:cs="Times New Roman"/>
        </w:rPr>
        <w:t xml:space="preserve"> </w:t>
      </w:r>
      <w:r>
        <w:rPr>
          <w:rFonts w:ascii="Times New Roman" w:eastAsiaTheme="minorEastAsia" w:hAnsi="Times New Roman" w:cs="Times New Roman"/>
        </w:rPr>
        <w:t>完善旅游体系空间布局</w:t>
      </w:r>
      <w:bookmarkEnd w:id="20"/>
    </w:p>
    <w:p w14:paraId="36618B51" w14:textId="77777777" w:rsidR="00317501" w:rsidRDefault="00837B11">
      <w:pPr>
        <w:widowControl/>
        <w:ind w:firstLineChars="177" w:firstLine="496"/>
        <w:rPr>
          <w:rFonts w:eastAsiaTheme="minorEastAsia" w:cs="Times New Roman"/>
          <w:sz w:val="28"/>
          <w:szCs w:val="28"/>
        </w:rPr>
      </w:pPr>
      <w:r>
        <w:rPr>
          <w:rFonts w:eastAsiaTheme="minorEastAsia" w:cs="Times New Roman"/>
          <w:sz w:val="28"/>
          <w:szCs w:val="28"/>
        </w:rPr>
        <w:t>全县域构建</w:t>
      </w:r>
      <w:r>
        <w:rPr>
          <w:rFonts w:eastAsiaTheme="minorEastAsia" w:cs="Times New Roman"/>
          <w:sz w:val="28"/>
          <w:szCs w:val="28"/>
        </w:rPr>
        <w:t>“</w:t>
      </w:r>
      <w:r>
        <w:rPr>
          <w:rFonts w:eastAsiaTheme="minorEastAsia" w:cs="Times New Roman"/>
          <w:sz w:val="28"/>
          <w:szCs w:val="28"/>
        </w:rPr>
        <w:t>一心三片</w:t>
      </w:r>
      <w:r>
        <w:rPr>
          <w:rFonts w:eastAsiaTheme="minorEastAsia" w:cs="Times New Roman" w:hint="eastAsia"/>
          <w:sz w:val="28"/>
          <w:szCs w:val="28"/>
        </w:rPr>
        <w:t>四</w:t>
      </w:r>
      <w:r>
        <w:rPr>
          <w:rFonts w:eastAsiaTheme="minorEastAsia" w:cs="Times New Roman"/>
          <w:sz w:val="28"/>
          <w:szCs w:val="28"/>
        </w:rPr>
        <w:t>地多点</w:t>
      </w:r>
      <w:r>
        <w:rPr>
          <w:rFonts w:eastAsiaTheme="minorEastAsia" w:cs="Times New Roman"/>
          <w:sz w:val="28"/>
          <w:szCs w:val="28"/>
        </w:rPr>
        <w:t>”</w:t>
      </w:r>
      <w:r>
        <w:rPr>
          <w:rFonts w:eastAsiaTheme="minorEastAsia" w:cs="Times New Roman"/>
          <w:sz w:val="28"/>
          <w:szCs w:val="28"/>
        </w:rPr>
        <w:t>的旅游体系空间布局。一心：依托清原镇的行政、文化、商贸物流功能，打造</w:t>
      </w:r>
      <w:r>
        <w:rPr>
          <w:rFonts w:eastAsiaTheme="minorEastAsia" w:cs="Times New Roman"/>
          <w:sz w:val="28"/>
          <w:szCs w:val="28"/>
        </w:rPr>
        <w:t>“</w:t>
      </w:r>
      <w:r>
        <w:rPr>
          <w:rFonts w:eastAsiaTheme="minorEastAsia" w:cs="Times New Roman"/>
          <w:sz w:val="28"/>
          <w:szCs w:val="28"/>
        </w:rPr>
        <w:t>综合性旅游集散服务中心</w:t>
      </w:r>
      <w:r>
        <w:rPr>
          <w:rFonts w:eastAsiaTheme="minorEastAsia" w:cs="Times New Roman"/>
          <w:sz w:val="28"/>
          <w:szCs w:val="28"/>
        </w:rPr>
        <w:t>”</w:t>
      </w:r>
      <w:r>
        <w:rPr>
          <w:rFonts w:eastAsiaTheme="minorEastAsia" w:cs="Times New Roman"/>
          <w:sz w:val="28"/>
          <w:szCs w:val="28"/>
        </w:rPr>
        <w:t>，促进旅游产业发展；</w:t>
      </w:r>
    </w:p>
    <w:p w14:paraId="572A810F" w14:textId="77777777" w:rsidR="00317501" w:rsidRDefault="00837B11">
      <w:pPr>
        <w:widowControl/>
        <w:ind w:firstLineChars="177" w:firstLine="496"/>
        <w:rPr>
          <w:rFonts w:eastAsiaTheme="minorEastAsia" w:cs="Times New Roman"/>
          <w:sz w:val="28"/>
          <w:szCs w:val="28"/>
        </w:rPr>
      </w:pPr>
      <w:r>
        <w:rPr>
          <w:rFonts w:eastAsiaTheme="minorEastAsia" w:cs="Times New Roman"/>
          <w:sz w:val="28"/>
          <w:szCs w:val="28"/>
        </w:rPr>
        <w:t>三片：结合全域景区的分布特点，以清原满族自治县中心城区为核心，向东、西、南三</w:t>
      </w:r>
      <w:proofErr w:type="gramStart"/>
      <w:r>
        <w:rPr>
          <w:rFonts w:eastAsiaTheme="minorEastAsia" w:cs="Times New Roman"/>
          <w:sz w:val="28"/>
          <w:szCs w:val="28"/>
        </w:rPr>
        <w:t>个</w:t>
      </w:r>
      <w:proofErr w:type="gramEnd"/>
      <w:r>
        <w:rPr>
          <w:rFonts w:eastAsiaTheme="minorEastAsia" w:cs="Times New Roman"/>
          <w:sz w:val="28"/>
          <w:szCs w:val="28"/>
        </w:rPr>
        <w:t>方向，将县域分为休闲田园、科普</w:t>
      </w:r>
      <w:proofErr w:type="gramStart"/>
      <w:r>
        <w:rPr>
          <w:rFonts w:eastAsiaTheme="minorEastAsia" w:cs="Times New Roman"/>
          <w:sz w:val="28"/>
          <w:szCs w:val="28"/>
        </w:rPr>
        <w:t>研</w:t>
      </w:r>
      <w:proofErr w:type="gramEnd"/>
      <w:r>
        <w:rPr>
          <w:rFonts w:eastAsiaTheme="minorEastAsia" w:cs="Times New Roman"/>
          <w:sz w:val="28"/>
          <w:szCs w:val="28"/>
        </w:rPr>
        <w:t>学、运动康养三大主题旅游片区；</w:t>
      </w:r>
    </w:p>
    <w:p w14:paraId="14A6061A" w14:textId="77777777" w:rsidR="00317501" w:rsidRDefault="00837B11">
      <w:pPr>
        <w:widowControl/>
        <w:ind w:firstLineChars="177" w:firstLine="496"/>
        <w:rPr>
          <w:rFonts w:eastAsiaTheme="minorEastAsia" w:cs="Times New Roman"/>
          <w:sz w:val="28"/>
          <w:szCs w:val="28"/>
        </w:rPr>
      </w:pPr>
      <w:r>
        <w:rPr>
          <w:rFonts w:eastAsiaTheme="minorEastAsia" w:cs="Times New Roman" w:hint="eastAsia"/>
          <w:sz w:val="28"/>
          <w:szCs w:val="28"/>
        </w:rPr>
        <w:t>四</w:t>
      </w:r>
      <w:r>
        <w:rPr>
          <w:rFonts w:eastAsiaTheme="minorEastAsia" w:cs="Times New Roman"/>
          <w:sz w:val="28"/>
          <w:szCs w:val="28"/>
        </w:rPr>
        <w:t>地：围绕红河大峡谷漂流景区、筐子沟红色旅游景区、清原抽水蓄能电站、</w:t>
      </w:r>
      <w:proofErr w:type="gramStart"/>
      <w:r>
        <w:rPr>
          <w:rFonts w:eastAsiaTheme="minorEastAsia" w:cs="Times New Roman"/>
          <w:sz w:val="28"/>
          <w:szCs w:val="28"/>
        </w:rPr>
        <w:t>聚隆滑雪</w:t>
      </w:r>
      <w:proofErr w:type="gramEnd"/>
      <w:r>
        <w:rPr>
          <w:rFonts w:eastAsiaTheme="minorEastAsia" w:cs="Times New Roman"/>
          <w:sz w:val="28"/>
          <w:szCs w:val="28"/>
        </w:rPr>
        <w:t>场，整合周边旅游资源，分别打造以</w:t>
      </w:r>
      <w:r>
        <w:rPr>
          <w:rFonts w:eastAsiaTheme="minorEastAsia" w:cs="Times New Roman"/>
          <w:sz w:val="28"/>
          <w:szCs w:val="28"/>
        </w:rPr>
        <w:t>“</w:t>
      </w:r>
      <w:r>
        <w:rPr>
          <w:rFonts w:eastAsiaTheme="minorEastAsia" w:cs="Times New Roman"/>
          <w:sz w:val="28"/>
          <w:szCs w:val="28"/>
        </w:rPr>
        <w:t>生态休闲</w:t>
      </w:r>
      <w:r>
        <w:rPr>
          <w:rFonts w:eastAsiaTheme="minorEastAsia" w:cs="Times New Roman"/>
          <w:sz w:val="28"/>
          <w:szCs w:val="28"/>
        </w:rPr>
        <w:t>”“</w:t>
      </w:r>
      <w:r>
        <w:rPr>
          <w:rFonts w:eastAsiaTheme="minorEastAsia" w:cs="Times New Roman"/>
          <w:sz w:val="28"/>
          <w:szCs w:val="28"/>
        </w:rPr>
        <w:t>红色研学</w:t>
      </w:r>
      <w:r>
        <w:rPr>
          <w:rFonts w:eastAsiaTheme="minorEastAsia" w:cs="Times New Roman"/>
          <w:sz w:val="28"/>
          <w:szCs w:val="28"/>
        </w:rPr>
        <w:t>”“</w:t>
      </w:r>
      <w:r>
        <w:rPr>
          <w:rFonts w:eastAsiaTheme="minorEastAsia" w:cs="Times New Roman"/>
          <w:sz w:val="28"/>
          <w:szCs w:val="28"/>
        </w:rPr>
        <w:t>康养度假</w:t>
      </w:r>
      <w:r>
        <w:rPr>
          <w:rFonts w:eastAsiaTheme="minorEastAsia" w:cs="Times New Roman"/>
          <w:sz w:val="28"/>
          <w:szCs w:val="28"/>
        </w:rPr>
        <w:t>”“</w:t>
      </w:r>
      <w:r>
        <w:rPr>
          <w:rFonts w:eastAsiaTheme="minorEastAsia" w:cs="Times New Roman"/>
          <w:sz w:val="28"/>
          <w:szCs w:val="28"/>
        </w:rPr>
        <w:t>冰雪运动</w:t>
      </w:r>
      <w:r>
        <w:rPr>
          <w:rFonts w:eastAsiaTheme="minorEastAsia" w:cs="Times New Roman"/>
          <w:sz w:val="28"/>
          <w:szCs w:val="28"/>
        </w:rPr>
        <w:t>”</w:t>
      </w:r>
      <w:r>
        <w:rPr>
          <w:rFonts w:eastAsiaTheme="minorEastAsia" w:cs="Times New Roman"/>
          <w:sz w:val="28"/>
          <w:szCs w:val="28"/>
        </w:rPr>
        <w:t>为主题的</w:t>
      </w:r>
      <w:r>
        <w:rPr>
          <w:rFonts w:eastAsiaTheme="minorEastAsia" w:cs="Times New Roman" w:hint="eastAsia"/>
          <w:sz w:val="28"/>
          <w:szCs w:val="28"/>
        </w:rPr>
        <w:t>四</w:t>
      </w:r>
      <w:r>
        <w:rPr>
          <w:rFonts w:eastAsiaTheme="minorEastAsia" w:cs="Times New Roman"/>
          <w:sz w:val="28"/>
          <w:szCs w:val="28"/>
        </w:rPr>
        <w:t>大旅游基地；</w:t>
      </w:r>
    </w:p>
    <w:p w14:paraId="4044CB44" w14:textId="77777777" w:rsidR="00317501" w:rsidRDefault="00837B11">
      <w:pPr>
        <w:widowControl/>
        <w:ind w:firstLineChars="177" w:firstLine="496"/>
        <w:rPr>
          <w:rFonts w:eastAsiaTheme="minorEastAsia" w:cs="Times New Roman"/>
          <w:sz w:val="28"/>
          <w:szCs w:val="28"/>
        </w:rPr>
      </w:pPr>
      <w:r>
        <w:rPr>
          <w:rFonts w:eastAsiaTheme="minorEastAsia" w:cs="Times New Roman"/>
          <w:sz w:val="28"/>
          <w:szCs w:val="28"/>
        </w:rPr>
        <w:t>多点：通过</w:t>
      </w:r>
      <w:r>
        <w:rPr>
          <w:rFonts w:eastAsiaTheme="minorEastAsia" w:cs="Times New Roman" w:hint="eastAsia"/>
          <w:sz w:val="28"/>
          <w:szCs w:val="28"/>
        </w:rPr>
        <w:t>四</w:t>
      </w:r>
      <w:r>
        <w:rPr>
          <w:rFonts w:eastAsiaTheme="minorEastAsia" w:cs="Times New Roman"/>
          <w:sz w:val="28"/>
          <w:szCs w:val="28"/>
        </w:rPr>
        <w:t>大基地，拉动县域内的南天门文化旅游风景区、玉龙溪景区、枫桥夜泊景区、云帽峰景区、</w:t>
      </w:r>
      <w:proofErr w:type="gramStart"/>
      <w:r>
        <w:rPr>
          <w:rFonts w:eastAsiaTheme="minorEastAsia" w:cs="Times New Roman"/>
          <w:sz w:val="28"/>
          <w:szCs w:val="28"/>
        </w:rPr>
        <w:t>大北岔景区</w:t>
      </w:r>
      <w:proofErr w:type="gramEnd"/>
      <w:r>
        <w:rPr>
          <w:rFonts w:eastAsiaTheme="minorEastAsia" w:cs="Times New Roman"/>
          <w:sz w:val="28"/>
          <w:szCs w:val="28"/>
        </w:rPr>
        <w:t>、转水湖漂流景区、龙胆大峡谷景区、金山石佛景区、岗山花海景区、</w:t>
      </w:r>
      <w:proofErr w:type="gramStart"/>
      <w:r>
        <w:rPr>
          <w:rFonts w:eastAsiaTheme="minorEastAsia" w:cs="Times New Roman"/>
          <w:sz w:val="28"/>
          <w:szCs w:val="28"/>
        </w:rPr>
        <w:t>砬</w:t>
      </w:r>
      <w:proofErr w:type="gramEnd"/>
      <w:r>
        <w:rPr>
          <w:rFonts w:eastAsiaTheme="minorEastAsia" w:cs="Times New Roman"/>
          <w:sz w:val="28"/>
          <w:szCs w:val="28"/>
        </w:rPr>
        <w:t>子山省级地质公园等其他特色旅游景区发展，以慢游交通网络为纽带，构建兼顾清原连通</w:t>
      </w:r>
      <w:proofErr w:type="gramStart"/>
      <w:r>
        <w:rPr>
          <w:rFonts w:eastAsiaTheme="minorEastAsia" w:cs="Times New Roman"/>
          <w:sz w:val="28"/>
          <w:szCs w:val="28"/>
        </w:rPr>
        <w:t>英额河</w:t>
      </w:r>
      <w:proofErr w:type="gramEnd"/>
      <w:r>
        <w:rPr>
          <w:rFonts w:eastAsiaTheme="minorEastAsia" w:cs="Times New Roman"/>
          <w:sz w:val="28"/>
          <w:szCs w:val="28"/>
        </w:rPr>
        <w:t>慢行系统，集防洪、体育健身、旅行骑行、农业观光通道，形成</w:t>
      </w:r>
      <w:bookmarkStart w:id="21" w:name="_Hlk145749472"/>
      <w:r>
        <w:rPr>
          <w:rFonts w:eastAsiaTheme="minorEastAsia" w:cs="Times New Roman" w:hint="eastAsia"/>
          <w:sz w:val="28"/>
          <w:szCs w:val="28"/>
        </w:rPr>
        <w:t>文旅融合</w:t>
      </w:r>
      <w:bookmarkEnd w:id="21"/>
      <w:r>
        <w:rPr>
          <w:rFonts w:eastAsiaTheme="minorEastAsia" w:cs="Times New Roman" w:hint="eastAsia"/>
          <w:sz w:val="28"/>
          <w:szCs w:val="28"/>
        </w:rPr>
        <w:t>新</w:t>
      </w:r>
      <w:r>
        <w:rPr>
          <w:rFonts w:eastAsiaTheme="minorEastAsia" w:cs="Times New Roman"/>
          <w:sz w:val="28"/>
          <w:szCs w:val="28"/>
        </w:rPr>
        <w:t>格局。</w:t>
      </w:r>
    </w:p>
    <w:p w14:paraId="2A36D5E8" w14:textId="77777777" w:rsidR="00317501" w:rsidRDefault="00837B11">
      <w:pPr>
        <w:widowControl/>
        <w:ind w:firstLineChars="177" w:firstLine="496"/>
        <w:rPr>
          <w:rFonts w:eastAsiaTheme="minorEastAsia" w:cs="Times New Roman"/>
          <w:sz w:val="28"/>
          <w:szCs w:val="28"/>
        </w:rPr>
      </w:pPr>
      <w:r>
        <w:rPr>
          <w:rFonts w:eastAsiaTheme="minorEastAsia" w:cs="Times New Roman"/>
          <w:sz w:val="28"/>
          <w:szCs w:val="28"/>
        </w:rPr>
        <w:t>为支撑旅游体系建设，构建</w:t>
      </w:r>
      <w:r>
        <w:rPr>
          <w:rFonts w:eastAsiaTheme="minorEastAsia" w:cs="Times New Roman"/>
          <w:sz w:val="28"/>
          <w:szCs w:val="28"/>
        </w:rPr>
        <w:t>“1+4+N”</w:t>
      </w:r>
      <w:r>
        <w:rPr>
          <w:rFonts w:eastAsiaTheme="minorEastAsia" w:cs="Times New Roman"/>
          <w:sz w:val="28"/>
          <w:szCs w:val="28"/>
        </w:rPr>
        <w:t>的三级旅游服务支撑体系，形成清原满族自治县中心城区</w:t>
      </w:r>
      <w:r>
        <w:rPr>
          <w:rFonts w:eastAsiaTheme="minorEastAsia" w:cs="Times New Roman"/>
          <w:sz w:val="28"/>
          <w:szCs w:val="28"/>
        </w:rPr>
        <w:t>1</w:t>
      </w:r>
      <w:r>
        <w:rPr>
          <w:rFonts w:eastAsiaTheme="minorEastAsia" w:cs="Times New Roman"/>
          <w:sz w:val="28"/>
          <w:szCs w:val="28"/>
        </w:rPr>
        <w:t>个县级支撑中心；北三家、湾甸子、英额门、夏家堡</w:t>
      </w:r>
      <w:r>
        <w:rPr>
          <w:rFonts w:eastAsiaTheme="minorEastAsia" w:cs="Times New Roman"/>
          <w:sz w:val="28"/>
          <w:szCs w:val="28"/>
        </w:rPr>
        <w:t>4</w:t>
      </w:r>
      <w:r>
        <w:rPr>
          <w:rFonts w:eastAsiaTheme="minorEastAsia" w:cs="Times New Roman"/>
          <w:sz w:val="28"/>
          <w:szCs w:val="28"/>
        </w:rPr>
        <w:t>个乡镇级支撑节点；乡村旅游特色村庄组成多个</w:t>
      </w:r>
      <w:proofErr w:type="gramStart"/>
      <w:r>
        <w:rPr>
          <w:rFonts w:eastAsiaTheme="minorEastAsia" w:cs="Times New Roman"/>
          <w:sz w:val="28"/>
          <w:szCs w:val="28"/>
        </w:rPr>
        <w:t>村庄级慢</w:t>
      </w:r>
      <w:proofErr w:type="gramEnd"/>
      <w:r>
        <w:rPr>
          <w:rFonts w:eastAsiaTheme="minorEastAsia" w:cs="Times New Roman"/>
          <w:sz w:val="28"/>
          <w:szCs w:val="28"/>
        </w:rPr>
        <w:t>游驿站。围绕各级旅游服务支撑节点，在安全应急救援、旅游咨询、住宿餐饮、旅游商品展销、旅游标识体系、智慧旅游、公共厕所等方面</w:t>
      </w:r>
      <w:r>
        <w:rPr>
          <w:rFonts w:eastAsiaTheme="minorEastAsia" w:cs="Times New Roman" w:hint="eastAsia"/>
          <w:sz w:val="28"/>
          <w:szCs w:val="28"/>
        </w:rPr>
        <w:t>，</w:t>
      </w:r>
      <w:r>
        <w:rPr>
          <w:rFonts w:eastAsiaTheme="minorEastAsia" w:cs="Times New Roman"/>
          <w:sz w:val="28"/>
          <w:szCs w:val="28"/>
        </w:rPr>
        <w:t>构建起完善的旅游服务支撑体系。</w:t>
      </w:r>
    </w:p>
    <w:p w14:paraId="14B8F5D5" w14:textId="77777777" w:rsidR="00317501" w:rsidRDefault="00837B11">
      <w:pPr>
        <w:widowControl/>
        <w:spacing w:line="240" w:lineRule="auto"/>
        <w:ind w:firstLineChars="0" w:firstLine="0"/>
        <w:jc w:val="left"/>
        <w:rPr>
          <w:rFonts w:eastAsiaTheme="minorEastAsia" w:cs="Times New Roman"/>
          <w:b/>
          <w:bCs/>
          <w:kern w:val="44"/>
          <w:sz w:val="36"/>
          <w:szCs w:val="48"/>
        </w:rPr>
      </w:pPr>
      <w:r>
        <w:rPr>
          <w:rFonts w:eastAsiaTheme="minorEastAsia" w:cs="Times New Roman"/>
          <w:sz w:val="36"/>
          <w:szCs w:val="48"/>
        </w:rPr>
        <w:br w:type="page"/>
      </w:r>
    </w:p>
    <w:p w14:paraId="16BBA9F9" w14:textId="77777777" w:rsidR="00317501" w:rsidRDefault="00837B11">
      <w:pPr>
        <w:pStyle w:val="1"/>
        <w:rPr>
          <w:rFonts w:eastAsiaTheme="minorEastAsia" w:cs="Times New Roman"/>
          <w:sz w:val="36"/>
          <w:szCs w:val="48"/>
        </w:rPr>
      </w:pPr>
      <w:bookmarkStart w:id="22" w:name="_Toc148599131"/>
      <w:r>
        <w:rPr>
          <w:rFonts w:eastAsiaTheme="minorEastAsia" w:cs="Times New Roman"/>
          <w:sz w:val="36"/>
          <w:szCs w:val="48"/>
        </w:rPr>
        <w:lastRenderedPageBreak/>
        <w:t>第五章</w:t>
      </w:r>
      <w:r>
        <w:rPr>
          <w:rFonts w:eastAsiaTheme="minorEastAsia" w:cs="Times New Roman"/>
          <w:sz w:val="36"/>
          <w:szCs w:val="48"/>
        </w:rPr>
        <w:t xml:space="preserve"> </w:t>
      </w:r>
      <w:r>
        <w:rPr>
          <w:rFonts w:eastAsiaTheme="minorEastAsia" w:cs="Times New Roman"/>
          <w:sz w:val="36"/>
          <w:szCs w:val="48"/>
        </w:rPr>
        <w:t>推行绿色产业体系</w:t>
      </w:r>
      <w:bookmarkEnd w:id="22"/>
    </w:p>
    <w:p w14:paraId="387474C6" w14:textId="77777777" w:rsidR="00317501" w:rsidRDefault="00837B11">
      <w:pPr>
        <w:pStyle w:val="2"/>
        <w:rPr>
          <w:rFonts w:ascii="Times New Roman" w:eastAsiaTheme="minorEastAsia" w:hAnsi="Times New Roman" w:cs="Times New Roman"/>
        </w:rPr>
      </w:pPr>
      <w:bookmarkStart w:id="23" w:name="_Toc148599132"/>
      <w:bookmarkStart w:id="24" w:name="_Hlk144800447"/>
      <w:r>
        <w:rPr>
          <w:rFonts w:ascii="Times New Roman" w:eastAsiaTheme="minorEastAsia" w:hAnsi="Times New Roman" w:cs="Times New Roman"/>
        </w:rPr>
        <w:t>第一节</w:t>
      </w:r>
      <w:r>
        <w:rPr>
          <w:rFonts w:ascii="Times New Roman" w:eastAsiaTheme="minorEastAsia" w:hAnsi="Times New Roman" w:cs="Times New Roman"/>
        </w:rPr>
        <w:t xml:space="preserve"> </w:t>
      </w:r>
      <w:r>
        <w:rPr>
          <w:rFonts w:ascii="Times New Roman" w:eastAsiaTheme="minorEastAsia" w:hAnsi="Times New Roman" w:cs="Times New Roman"/>
        </w:rPr>
        <w:t>做大做强绿色农业</w:t>
      </w:r>
      <w:bookmarkEnd w:id="23"/>
    </w:p>
    <w:bookmarkEnd w:id="24"/>
    <w:p w14:paraId="66B0960F" w14:textId="77777777" w:rsidR="00317501" w:rsidRDefault="00837B11">
      <w:pPr>
        <w:adjustRightInd w:val="0"/>
        <w:ind w:firstLine="560"/>
        <w:rPr>
          <w:rFonts w:eastAsiaTheme="minorEastAsia" w:cs="Times New Roman"/>
          <w:sz w:val="28"/>
          <w:szCs w:val="28"/>
        </w:rPr>
      </w:pPr>
      <w:proofErr w:type="gramStart"/>
      <w:r>
        <w:rPr>
          <w:rFonts w:eastAsiaTheme="minorEastAsia" w:cs="Times New Roman" w:hint="eastAsia"/>
          <w:sz w:val="28"/>
          <w:szCs w:val="28"/>
        </w:rPr>
        <w:t>做优做大</w:t>
      </w:r>
      <w:proofErr w:type="gramEnd"/>
      <w:r>
        <w:rPr>
          <w:rFonts w:eastAsiaTheme="minorEastAsia" w:cs="Times New Roman" w:hint="eastAsia"/>
          <w:sz w:val="28"/>
          <w:szCs w:val="28"/>
        </w:rPr>
        <w:t>生态农业、循环农业和观光农业，建设一批标准化绿色农产品示范基地，培育壮大道地食用菌、中药材、山野菜等特色农业产业，推进农业产地环境保护治理，推进绿色标识认证，强化农产品质</w:t>
      </w:r>
      <w:proofErr w:type="gramStart"/>
      <w:r>
        <w:rPr>
          <w:rFonts w:eastAsiaTheme="minorEastAsia" w:cs="Times New Roman" w:hint="eastAsia"/>
          <w:sz w:val="28"/>
          <w:szCs w:val="28"/>
        </w:rPr>
        <w:t>量安全</w:t>
      </w:r>
      <w:proofErr w:type="gramEnd"/>
      <w:r>
        <w:rPr>
          <w:rFonts w:eastAsiaTheme="minorEastAsia" w:cs="Times New Roman" w:hint="eastAsia"/>
          <w:sz w:val="28"/>
          <w:szCs w:val="28"/>
        </w:rPr>
        <w:t>监测管理和溯源。做大</w:t>
      </w:r>
      <w:proofErr w:type="gramStart"/>
      <w:r>
        <w:rPr>
          <w:rFonts w:eastAsiaTheme="minorEastAsia" w:cs="Times New Roman" w:hint="eastAsia"/>
          <w:sz w:val="28"/>
          <w:szCs w:val="28"/>
        </w:rPr>
        <w:t>做优鹿</w:t>
      </w:r>
      <w:proofErr w:type="gramEnd"/>
      <w:r>
        <w:rPr>
          <w:rFonts w:eastAsiaTheme="minorEastAsia" w:cs="Times New Roman" w:hint="eastAsia"/>
          <w:sz w:val="28"/>
          <w:szCs w:val="28"/>
        </w:rPr>
        <w:t>、林下参、蓝</w:t>
      </w:r>
      <w:proofErr w:type="gramStart"/>
      <w:r>
        <w:rPr>
          <w:rFonts w:eastAsiaTheme="minorEastAsia" w:cs="Times New Roman" w:hint="eastAsia"/>
          <w:sz w:val="28"/>
          <w:szCs w:val="28"/>
        </w:rPr>
        <w:t>莓</w:t>
      </w:r>
      <w:proofErr w:type="gramEnd"/>
      <w:r>
        <w:rPr>
          <w:rFonts w:eastAsiaTheme="minorEastAsia" w:cs="Times New Roman" w:hint="eastAsia"/>
          <w:sz w:val="28"/>
          <w:szCs w:val="28"/>
        </w:rPr>
        <w:t>、冰葡萄酒、水饮料、水果制品、林蛙油等知名产品品牌。</w:t>
      </w:r>
      <w:proofErr w:type="gramStart"/>
      <w:r>
        <w:rPr>
          <w:rFonts w:eastAsiaTheme="minorEastAsia" w:cs="Times New Roman" w:hint="eastAsia"/>
          <w:sz w:val="28"/>
          <w:szCs w:val="28"/>
        </w:rPr>
        <w:t>做优做</w:t>
      </w:r>
      <w:proofErr w:type="gramEnd"/>
      <w:r>
        <w:rPr>
          <w:rFonts w:eastAsiaTheme="minorEastAsia" w:cs="Times New Roman" w:hint="eastAsia"/>
          <w:sz w:val="28"/>
          <w:szCs w:val="28"/>
        </w:rPr>
        <w:t>强林下经济，实施林业经济标准化示范园、特色经济林、红松果材兼用林和珍贵树种用材林建设工程，建设落叶松、红松等良种基地和榛子等一批特色经济林示范园，加快发展一批森林中药材、山野菜、食用菌等特色产业基地。</w:t>
      </w:r>
      <w:proofErr w:type="gramStart"/>
      <w:r>
        <w:rPr>
          <w:rFonts w:eastAsiaTheme="minorEastAsia" w:cs="Times New Roman" w:hint="eastAsia"/>
          <w:sz w:val="28"/>
          <w:szCs w:val="28"/>
        </w:rPr>
        <w:t>推进裕灌食用菌</w:t>
      </w:r>
      <w:proofErr w:type="gramEnd"/>
      <w:r>
        <w:rPr>
          <w:rFonts w:eastAsiaTheme="minorEastAsia" w:cs="Times New Roman" w:hint="eastAsia"/>
          <w:sz w:val="28"/>
          <w:szCs w:val="28"/>
        </w:rPr>
        <w:t>产业园竣工投产，引进永刚药业中药饮片加工项目，全力争取中农联智慧</w:t>
      </w:r>
      <w:proofErr w:type="gramStart"/>
      <w:r>
        <w:rPr>
          <w:rFonts w:eastAsiaTheme="minorEastAsia" w:cs="Times New Roman" w:hint="eastAsia"/>
          <w:sz w:val="28"/>
          <w:szCs w:val="28"/>
        </w:rPr>
        <w:t>云仓城</w:t>
      </w:r>
      <w:proofErr w:type="gramEnd"/>
      <w:r>
        <w:rPr>
          <w:rFonts w:eastAsiaTheme="minorEastAsia" w:cs="Times New Roman" w:hint="eastAsia"/>
          <w:sz w:val="28"/>
          <w:szCs w:val="28"/>
        </w:rPr>
        <w:t>项目签约落地，做大做强中药材、食用菌产业。</w:t>
      </w:r>
    </w:p>
    <w:p w14:paraId="1F79BE41"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（一）做</w:t>
      </w:r>
      <w:proofErr w:type="gramStart"/>
      <w:r>
        <w:rPr>
          <w:rFonts w:eastAsiaTheme="minorEastAsia" w:cs="Times New Roman"/>
          <w:sz w:val="28"/>
          <w:szCs w:val="28"/>
        </w:rPr>
        <w:t>强做</w:t>
      </w:r>
      <w:proofErr w:type="gramEnd"/>
      <w:r>
        <w:rPr>
          <w:rFonts w:eastAsiaTheme="minorEastAsia" w:cs="Times New Roman"/>
          <w:sz w:val="28"/>
          <w:szCs w:val="28"/>
        </w:rPr>
        <w:t>优绿色有机农业</w:t>
      </w:r>
    </w:p>
    <w:p w14:paraId="1C84804F" w14:textId="77777777" w:rsidR="00317501" w:rsidRDefault="00837B11">
      <w:pPr>
        <w:adjustRightInd w:val="0"/>
        <w:ind w:firstLine="562"/>
        <w:rPr>
          <w:rFonts w:eastAsiaTheme="minorEastAsia" w:cs="Times New Roman"/>
          <w:sz w:val="28"/>
          <w:szCs w:val="28"/>
        </w:rPr>
      </w:pPr>
      <w:r>
        <w:rPr>
          <w:rFonts w:eastAsiaTheme="minorEastAsia" w:cs="Times New Roman"/>
          <w:b/>
          <w:bCs/>
          <w:sz w:val="28"/>
          <w:szCs w:val="28"/>
        </w:rPr>
        <w:t>绿色有机粮油产业。</w:t>
      </w:r>
      <w:r>
        <w:rPr>
          <w:rFonts w:eastAsiaTheme="minorEastAsia" w:cs="Times New Roman"/>
          <w:sz w:val="28"/>
          <w:szCs w:val="28"/>
        </w:rPr>
        <w:t>引进、推广胶质含量高、蛋白质含量高、饲料转化率高等优质玉米品种，扩大特色玉米种植面积，促进玉米种植由高产低值向优质高值转化升级。引进优新品种，研究推广优质水稻种植技术，推行标准化种植规程，提高生产技术水平；完善水稻生产基地的水电路等基础设施建设，改善有机水稻生产作业和运输条件；培育龙头企业，加快稻米产业化经营，打造具有区域特色的水稻产品品牌，提高水稻生产综合效益。到</w:t>
      </w:r>
      <w:r>
        <w:rPr>
          <w:rFonts w:eastAsiaTheme="minorEastAsia" w:cs="Times New Roman"/>
          <w:sz w:val="28"/>
          <w:szCs w:val="28"/>
        </w:rPr>
        <w:t>2025</w:t>
      </w:r>
      <w:r>
        <w:rPr>
          <w:rFonts w:eastAsiaTheme="minorEastAsia" w:cs="Times New Roman"/>
          <w:sz w:val="28"/>
          <w:szCs w:val="28"/>
        </w:rPr>
        <w:t>年，全县粮食播种面积稳定在</w:t>
      </w:r>
      <w:r>
        <w:rPr>
          <w:rFonts w:eastAsiaTheme="minorEastAsia" w:cs="Times New Roman"/>
          <w:sz w:val="28"/>
          <w:szCs w:val="28"/>
        </w:rPr>
        <w:t>65</w:t>
      </w:r>
      <w:r>
        <w:rPr>
          <w:rFonts w:eastAsiaTheme="minorEastAsia" w:cs="Times New Roman"/>
          <w:sz w:val="28"/>
          <w:szCs w:val="28"/>
        </w:rPr>
        <w:t>万亩，总产粮食</w:t>
      </w:r>
      <w:r>
        <w:rPr>
          <w:rFonts w:eastAsiaTheme="minorEastAsia" w:cs="Times New Roman"/>
          <w:sz w:val="28"/>
          <w:szCs w:val="28"/>
        </w:rPr>
        <w:t>30</w:t>
      </w:r>
      <w:r>
        <w:rPr>
          <w:rFonts w:eastAsiaTheme="minorEastAsia" w:cs="Times New Roman"/>
          <w:sz w:val="28"/>
          <w:szCs w:val="28"/>
        </w:rPr>
        <w:t>万吨以上，</w:t>
      </w:r>
      <w:r>
        <w:rPr>
          <w:rFonts w:eastAsiaTheme="minorEastAsia" w:cs="Times New Roman" w:hint="eastAsia"/>
          <w:sz w:val="28"/>
          <w:szCs w:val="28"/>
        </w:rPr>
        <w:t>优化种植结构，优质水稻生产规模达到</w:t>
      </w:r>
      <w:r>
        <w:rPr>
          <w:rFonts w:eastAsiaTheme="minorEastAsia" w:cs="Times New Roman" w:hint="eastAsia"/>
          <w:sz w:val="28"/>
          <w:szCs w:val="28"/>
        </w:rPr>
        <w:t>5</w:t>
      </w:r>
      <w:r>
        <w:rPr>
          <w:rFonts w:eastAsiaTheme="minorEastAsia" w:cs="Times New Roman" w:hint="eastAsia"/>
          <w:sz w:val="28"/>
          <w:szCs w:val="28"/>
        </w:rPr>
        <w:t>万亩</w:t>
      </w:r>
      <w:r>
        <w:rPr>
          <w:rFonts w:eastAsiaTheme="minorEastAsia" w:cs="Times New Roman"/>
          <w:sz w:val="28"/>
          <w:szCs w:val="28"/>
        </w:rPr>
        <w:t>。</w:t>
      </w:r>
    </w:p>
    <w:p w14:paraId="223B0F1F" w14:textId="30B2413D" w:rsidR="00317501" w:rsidRDefault="00837B11">
      <w:pPr>
        <w:adjustRightInd w:val="0"/>
        <w:ind w:firstLine="562"/>
        <w:rPr>
          <w:rFonts w:eastAsiaTheme="minorEastAsia" w:cs="Times New Roman"/>
          <w:sz w:val="28"/>
          <w:szCs w:val="28"/>
        </w:rPr>
      </w:pPr>
      <w:r>
        <w:rPr>
          <w:rFonts w:eastAsiaTheme="minorEastAsia" w:cs="Times New Roman"/>
          <w:b/>
          <w:bCs/>
          <w:sz w:val="28"/>
          <w:szCs w:val="28"/>
        </w:rPr>
        <w:t>食用菌产业。</w:t>
      </w:r>
      <w:r>
        <w:rPr>
          <w:rFonts w:eastAsiaTheme="minorEastAsia" w:cs="Times New Roman" w:hint="eastAsia"/>
          <w:sz w:val="28"/>
          <w:szCs w:val="28"/>
        </w:rPr>
        <w:t>丰富</w:t>
      </w:r>
      <w:r>
        <w:rPr>
          <w:rFonts w:eastAsiaTheme="minorEastAsia" w:cs="Times New Roman"/>
          <w:sz w:val="28"/>
          <w:szCs w:val="28"/>
        </w:rPr>
        <w:t>人工种植品种</w:t>
      </w:r>
      <w:r>
        <w:rPr>
          <w:rFonts w:eastAsiaTheme="minorEastAsia" w:cs="Times New Roman" w:hint="eastAsia"/>
          <w:sz w:val="28"/>
          <w:szCs w:val="28"/>
        </w:rPr>
        <w:t>，在</w:t>
      </w:r>
      <w:r>
        <w:rPr>
          <w:rFonts w:eastAsiaTheme="minorEastAsia" w:cs="Times New Roman"/>
          <w:sz w:val="28"/>
          <w:szCs w:val="28"/>
        </w:rPr>
        <w:t>香菇</w:t>
      </w:r>
      <w:r>
        <w:rPr>
          <w:rFonts w:eastAsiaTheme="minorEastAsia" w:cs="Times New Roman" w:hint="eastAsia"/>
          <w:sz w:val="28"/>
          <w:szCs w:val="28"/>
        </w:rPr>
        <w:t>、</w:t>
      </w:r>
      <w:r>
        <w:rPr>
          <w:rFonts w:eastAsiaTheme="minorEastAsia" w:cs="Times New Roman"/>
          <w:sz w:val="28"/>
          <w:szCs w:val="28"/>
        </w:rPr>
        <w:t>黑木耳、</w:t>
      </w:r>
      <w:proofErr w:type="gramStart"/>
      <w:r>
        <w:rPr>
          <w:rFonts w:eastAsiaTheme="minorEastAsia" w:cs="Times New Roman"/>
          <w:sz w:val="28"/>
          <w:szCs w:val="28"/>
        </w:rPr>
        <w:t>榆黄蘑</w:t>
      </w:r>
      <w:proofErr w:type="gramEnd"/>
      <w:r>
        <w:rPr>
          <w:rFonts w:eastAsiaTheme="minorEastAsia" w:cs="Times New Roman"/>
          <w:sz w:val="28"/>
          <w:szCs w:val="28"/>
        </w:rPr>
        <w:t>、平菇等十几</w:t>
      </w:r>
      <w:r>
        <w:rPr>
          <w:rFonts w:eastAsiaTheme="minorEastAsia" w:cs="Times New Roman"/>
          <w:sz w:val="28"/>
          <w:szCs w:val="28"/>
        </w:rPr>
        <w:t>个品种</w:t>
      </w:r>
      <w:r>
        <w:rPr>
          <w:rFonts w:eastAsiaTheme="minorEastAsia" w:cs="Times New Roman" w:hint="eastAsia"/>
          <w:sz w:val="28"/>
          <w:szCs w:val="28"/>
        </w:rPr>
        <w:t>的基础上引入高价值新品种</w:t>
      </w:r>
      <w:r>
        <w:rPr>
          <w:rFonts w:eastAsiaTheme="minorEastAsia" w:cs="Times New Roman"/>
          <w:sz w:val="28"/>
          <w:szCs w:val="28"/>
        </w:rPr>
        <w:t>；在种植面积逐年增加的基础上，改善和提高生产方式，</w:t>
      </w:r>
      <w:r w:rsidR="001A6706">
        <w:rPr>
          <w:rFonts w:eastAsiaTheme="minorEastAsia" w:cs="Times New Roman" w:hint="eastAsia"/>
          <w:sz w:val="28"/>
          <w:szCs w:val="28"/>
        </w:rPr>
        <w:t>推</w:t>
      </w:r>
      <w:r>
        <w:rPr>
          <w:rFonts w:eastAsiaTheme="minorEastAsia" w:cs="Times New Roman" w:hint="eastAsia"/>
          <w:sz w:val="28"/>
          <w:szCs w:val="28"/>
        </w:rPr>
        <w:t>进</w:t>
      </w:r>
      <w:r>
        <w:rPr>
          <w:rFonts w:eastAsiaTheme="minorEastAsia" w:cs="Times New Roman"/>
          <w:sz w:val="28"/>
          <w:szCs w:val="28"/>
        </w:rPr>
        <w:t>全熟料层架式立体栽培</w:t>
      </w:r>
      <w:r>
        <w:rPr>
          <w:rFonts w:eastAsiaTheme="minorEastAsia" w:cs="Times New Roman" w:hint="eastAsia"/>
          <w:sz w:val="28"/>
          <w:szCs w:val="28"/>
        </w:rPr>
        <w:t>和林下种植</w:t>
      </w:r>
      <w:r>
        <w:rPr>
          <w:rFonts w:eastAsiaTheme="minorEastAsia" w:cs="Times New Roman"/>
          <w:sz w:val="28"/>
          <w:szCs w:val="28"/>
        </w:rPr>
        <w:t>，</w:t>
      </w:r>
      <w:r>
        <w:rPr>
          <w:rFonts w:eastAsiaTheme="minorEastAsia" w:cs="Times New Roman" w:hint="eastAsia"/>
          <w:sz w:val="28"/>
          <w:szCs w:val="28"/>
        </w:rPr>
        <w:t>提高</w:t>
      </w:r>
      <w:r>
        <w:rPr>
          <w:rFonts w:eastAsiaTheme="minorEastAsia" w:cs="Times New Roman"/>
          <w:sz w:val="28"/>
          <w:szCs w:val="28"/>
        </w:rPr>
        <w:t>产量、品质和效益</w:t>
      </w:r>
      <w:r>
        <w:rPr>
          <w:rFonts w:eastAsiaTheme="minorEastAsia" w:cs="Times New Roman" w:hint="eastAsia"/>
          <w:sz w:val="28"/>
          <w:szCs w:val="28"/>
        </w:rPr>
        <w:t>。引进全球最大双</w:t>
      </w:r>
      <w:proofErr w:type="gramStart"/>
      <w:r>
        <w:rPr>
          <w:rFonts w:eastAsiaTheme="minorEastAsia" w:cs="Times New Roman" w:hint="eastAsia"/>
          <w:sz w:val="28"/>
          <w:szCs w:val="28"/>
        </w:rPr>
        <w:t>孢</w:t>
      </w:r>
      <w:proofErr w:type="gramEnd"/>
      <w:r>
        <w:rPr>
          <w:rFonts w:eastAsiaTheme="minorEastAsia" w:cs="Times New Roman" w:hint="eastAsia"/>
          <w:sz w:val="28"/>
          <w:szCs w:val="28"/>
        </w:rPr>
        <w:t>菇生产企业。</w:t>
      </w:r>
    </w:p>
    <w:p w14:paraId="336D0FFE" w14:textId="77777777" w:rsidR="00317501" w:rsidRDefault="00837B11">
      <w:pPr>
        <w:adjustRightInd w:val="0"/>
        <w:ind w:firstLine="560"/>
        <w:rPr>
          <w:rFonts w:eastAsiaTheme="minorEastAsia" w:cs="Times New Roman"/>
          <w:sz w:val="28"/>
          <w:szCs w:val="28"/>
        </w:rPr>
      </w:pPr>
      <w:r>
        <w:rPr>
          <w:rFonts w:eastAsiaTheme="minorEastAsia" w:cs="Times New Roman"/>
          <w:sz w:val="28"/>
          <w:szCs w:val="28"/>
        </w:rPr>
        <w:t>以红透山、北三家、夏家堡、土口子、敖家堡、清原、南口前等乡镇为中心，重点打造</w:t>
      </w:r>
      <w:r>
        <w:rPr>
          <w:rFonts w:eastAsiaTheme="minorEastAsia" w:cs="Times New Roman"/>
          <w:sz w:val="28"/>
          <w:szCs w:val="28"/>
        </w:rPr>
        <w:t>“</w:t>
      </w:r>
      <w:r>
        <w:rPr>
          <w:rFonts w:eastAsiaTheme="minorEastAsia" w:cs="Times New Roman"/>
          <w:sz w:val="28"/>
          <w:szCs w:val="28"/>
        </w:rPr>
        <w:t>一园三带六区</w:t>
      </w:r>
      <w:r>
        <w:rPr>
          <w:rFonts w:eastAsiaTheme="minorEastAsia" w:cs="Times New Roman"/>
          <w:sz w:val="28"/>
          <w:szCs w:val="28"/>
        </w:rPr>
        <w:t>”</w:t>
      </w:r>
      <w:r>
        <w:rPr>
          <w:rFonts w:eastAsiaTheme="minorEastAsia" w:cs="Times New Roman"/>
          <w:sz w:val="28"/>
          <w:szCs w:val="28"/>
        </w:rPr>
        <w:t>格局。一园：红透山食用菌现代产业园；三带：浑河香菇产业带；红河、柳河、清河黑木耳与平菇产业带；清河灵芝产业带。六区：建设红透山食用菌产业示范区、北三家食用菌种植示范区、南口前食用菌种植示范区、敖家堡食用菌种植示范区、土口子食用菌种植示范区、清原镇食用菌种植示范区。</w:t>
      </w:r>
    </w:p>
    <w:p w14:paraId="7A0B43DC" w14:textId="77777777" w:rsidR="00317501" w:rsidRDefault="00837B11">
      <w:pPr>
        <w:ind w:firstLine="562"/>
        <w:rPr>
          <w:rFonts w:eastAsiaTheme="minorEastAsia" w:cs="Times New Roman"/>
          <w:sz w:val="28"/>
          <w:szCs w:val="28"/>
        </w:rPr>
      </w:pPr>
      <w:r>
        <w:rPr>
          <w:rFonts w:eastAsiaTheme="minorEastAsia" w:cs="Times New Roman"/>
          <w:b/>
          <w:bCs/>
          <w:sz w:val="28"/>
          <w:szCs w:val="28"/>
        </w:rPr>
        <w:t>山野菜产业。</w:t>
      </w:r>
      <w:r>
        <w:rPr>
          <w:rFonts w:eastAsiaTheme="minorEastAsia" w:cs="Times New Roman"/>
          <w:sz w:val="28"/>
          <w:szCs w:val="28"/>
        </w:rPr>
        <w:t>规划引进和推广先进的山野菜产业品种和栽培技术，不断推进科技创新，加快技术更新；强化山野菜产业技术培训，积极开展多层次、多形式的技术培训，提高有机生产技术推广的到位率和入户率，提高广大农民种植山野菜的技术水平。推广设施农业，提高山野菜的生产效益。调整现有的日光温室、塑料大棚等农业设施种植结构，发展山野菜生产，实施反季节栽培，延长产品供应期，提高特色产品效益。</w:t>
      </w:r>
    </w:p>
    <w:p w14:paraId="1D373ECB" w14:textId="77777777" w:rsidR="00317501" w:rsidRDefault="00837B11">
      <w:pPr>
        <w:adjustRightInd w:val="0"/>
        <w:ind w:firstLine="560"/>
        <w:rPr>
          <w:rFonts w:eastAsiaTheme="minorEastAsia" w:cs="Times New Roman"/>
          <w:sz w:val="28"/>
          <w:szCs w:val="28"/>
        </w:rPr>
      </w:pPr>
      <w:r>
        <w:rPr>
          <w:rFonts w:eastAsiaTheme="minorEastAsia" w:cs="Times New Roman"/>
          <w:sz w:val="28"/>
          <w:szCs w:val="28"/>
        </w:rPr>
        <w:t>以南山城镇、南口前镇为核心发展设施山野菜，</w:t>
      </w:r>
      <w:proofErr w:type="gramStart"/>
      <w:r>
        <w:rPr>
          <w:rFonts w:eastAsiaTheme="minorEastAsia" w:cs="Times New Roman"/>
          <w:sz w:val="28"/>
          <w:szCs w:val="28"/>
        </w:rPr>
        <w:t>以湾甸子</w:t>
      </w:r>
      <w:proofErr w:type="gramEnd"/>
      <w:r>
        <w:rPr>
          <w:rFonts w:eastAsiaTheme="minorEastAsia" w:cs="Times New Roman"/>
          <w:sz w:val="28"/>
          <w:szCs w:val="28"/>
        </w:rPr>
        <w:t>镇、大苏河乡等乡镇发展林下山野菜，</w:t>
      </w:r>
      <w:r>
        <w:rPr>
          <w:rFonts w:eastAsiaTheme="minorEastAsia" w:cs="Times New Roman" w:hint="eastAsia"/>
          <w:sz w:val="28"/>
          <w:szCs w:val="28"/>
        </w:rPr>
        <w:t>主要品种包括</w:t>
      </w:r>
      <w:proofErr w:type="gramStart"/>
      <w:r>
        <w:rPr>
          <w:rFonts w:eastAsiaTheme="minorEastAsia" w:cs="Times New Roman"/>
          <w:sz w:val="28"/>
          <w:szCs w:val="28"/>
        </w:rPr>
        <w:t>刺</w:t>
      </w:r>
      <w:proofErr w:type="gramEnd"/>
      <w:r>
        <w:rPr>
          <w:rFonts w:eastAsiaTheme="minorEastAsia" w:cs="Times New Roman"/>
          <w:sz w:val="28"/>
          <w:szCs w:val="28"/>
        </w:rPr>
        <w:t>嫩芽、大叶芹、柳蒿、猴腿等</w:t>
      </w:r>
      <w:r>
        <w:rPr>
          <w:rFonts w:eastAsiaTheme="minorEastAsia" w:cs="Times New Roman" w:hint="eastAsia"/>
          <w:sz w:val="28"/>
          <w:szCs w:val="28"/>
        </w:rPr>
        <w:t>，</w:t>
      </w:r>
      <w:r>
        <w:rPr>
          <w:rFonts w:eastAsiaTheme="minorEastAsia" w:cs="Times New Roman"/>
          <w:sz w:val="28"/>
          <w:szCs w:val="28"/>
        </w:rPr>
        <w:t>形成山上建设林下栽培示范园，山下建设反季山野菜栽培基地的发展格局。</w:t>
      </w:r>
    </w:p>
    <w:p w14:paraId="6B70AC90" w14:textId="77777777" w:rsidR="00317501" w:rsidRDefault="00837B11">
      <w:pPr>
        <w:adjustRightInd w:val="0"/>
        <w:ind w:firstLine="562"/>
        <w:rPr>
          <w:rFonts w:eastAsiaTheme="minorEastAsia" w:cs="Times New Roman"/>
          <w:sz w:val="28"/>
          <w:szCs w:val="28"/>
        </w:rPr>
      </w:pPr>
      <w:r>
        <w:rPr>
          <w:rFonts w:eastAsiaTheme="minorEastAsia" w:cs="Times New Roman"/>
          <w:b/>
          <w:bCs/>
          <w:sz w:val="28"/>
          <w:szCs w:val="28"/>
        </w:rPr>
        <w:t>设施果蔬产业。</w:t>
      </w:r>
      <w:r>
        <w:rPr>
          <w:rFonts w:eastAsiaTheme="minorEastAsia" w:cs="Times New Roman"/>
          <w:sz w:val="28"/>
          <w:szCs w:val="28"/>
        </w:rPr>
        <w:t>重点发展无公害绿色蔬菜生产，推广保护地栽培及配套先进耕作栽培技术，以高标准大棚蔬菜生产为主，有选择地发展高档日光温室生产。开展绿色生态经果林生产，建立果、林、草、</w:t>
      </w:r>
      <w:proofErr w:type="gramStart"/>
      <w:r>
        <w:rPr>
          <w:rFonts w:eastAsiaTheme="minorEastAsia" w:cs="Times New Roman"/>
          <w:sz w:val="28"/>
          <w:szCs w:val="28"/>
        </w:rPr>
        <w:t>牧经果林园生态</w:t>
      </w:r>
      <w:proofErr w:type="gramEnd"/>
      <w:r>
        <w:rPr>
          <w:rFonts w:eastAsiaTheme="minorEastAsia" w:cs="Times New Roman"/>
          <w:sz w:val="28"/>
          <w:szCs w:val="28"/>
        </w:rPr>
        <w:t>模式，大力</w:t>
      </w:r>
      <w:r>
        <w:rPr>
          <w:rFonts w:eastAsiaTheme="minorEastAsia" w:cs="Times New Roman"/>
          <w:sz w:val="28"/>
          <w:szCs w:val="28"/>
        </w:rPr>
        <w:lastRenderedPageBreak/>
        <w:t>推广优质、无公害、对环境友好的经果林种植技术，提高经果林产品品质、质量和档次。以苹果和梨等</w:t>
      </w:r>
      <w:proofErr w:type="gramStart"/>
      <w:r>
        <w:rPr>
          <w:rFonts w:eastAsiaTheme="minorEastAsia" w:cs="Times New Roman"/>
          <w:sz w:val="28"/>
          <w:szCs w:val="28"/>
        </w:rPr>
        <w:t>常规林</w:t>
      </w:r>
      <w:proofErr w:type="gramEnd"/>
      <w:r>
        <w:rPr>
          <w:rFonts w:eastAsiaTheme="minorEastAsia" w:cs="Times New Roman"/>
          <w:sz w:val="28"/>
          <w:szCs w:val="28"/>
        </w:rPr>
        <w:t>果为基础，适当发展软枣猕猴桃、葡萄、小浆果等特色林果，调优清原满族自治县水果种植结构，开展休闲农业采摘，提升果农收益。以水果提质增效为目标，坚持质量兴农、绿色兴农，全面推进水果产业绿色发展、产业转型升级。</w:t>
      </w:r>
    </w:p>
    <w:p w14:paraId="5C9900B4" w14:textId="77777777" w:rsidR="00317501" w:rsidRDefault="00837B11">
      <w:pPr>
        <w:ind w:firstLine="560"/>
        <w:rPr>
          <w:rFonts w:eastAsiaTheme="minorEastAsia" w:cs="Times New Roman"/>
          <w:sz w:val="28"/>
          <w:szCs w:val="28"/>
        </w:rPr>
      </w:pPr>
      <w:r>
        <w:rPr>
          <w:rFonts w:eastAsiaTheme="minorEastAsia" w:cs="Times New Roman"/>
          <w:sz w:val="28"/>
          <w:szCs w:val="28"/>
        </w:rPr>
        <w:t>建设以</w:t>
      </w:r>
      <w:proofErr w:type="gramStart"/>
      <w:r>
        <w:rPr>
          <w:rFonts w:eastAsiaTheme="minorEastAsia" w:cs="Times New Roman"/>
          <w:sz w:val="28"/>
          <w:szCs w:val="28"/>
        </w:rPr>
        <w:t>枸</w:t>
      </w:r>
      <w:proofErr w:type="gramEnd"/>
      <w:r>
        <w:rPr>
          <w:rFonts w:eastAsiaTheme="minorEastAsia" w:cs="Times New Roman"/>
          <w:sz w:val="28"/>
          <w:szCs w:val="28"/>
        </w:rPr>
        <w:t>乃</w:t>
      </w:r>
      <w:proofErr w:type="gramStart"/>
      <w:r>
        <w:rPr>
          <w:rFonts w:eastAsiaTheme="minorEastAsia" w:cs="Times New Roman"/>
          <w:sz w:val="28"/>
          <w:szCs w:val="28"/>
        </w:rPr>
        <w:t>甸</w:t>
      </w:r>
      <w:proofErr w:type="gramEnd"/>
      <w:r>
        <w:rPr>
          <w:rFonts w:eastAsiaTheme="minorEastAsia" w:cs="Times New Roman"/>
          <w:sz w:val="28"/>
          <w:szCs w:val="28"/>
        </w:rPr>
        <w:t>乡、清原镇为核心，倾力打造设施果蔬生产基地，建设生态观光农业和无公害蔬菜高效种植科技示范基地，重点扶持以果蔬加工为主的加工园区。加快加工企业技术升级改造。</w:t>
      </w:r>
      <w:r>
        <w:rPr>
          <w:rFonts w:eastAsiaTheme="minorEastAsia" w:cs="Times New Roman" w:hint="eastAsia"/>
          <w:sz w:val="28"/>
          <w:szCs w:val="28"/>
        </w:rPr>
        <w:t>到</w:t>
      </w:r>
      <w:r>
        <w:rPr>
          <w:rFonts w:eastAsiaTheme="minorEastAsia" w:cs="Times New Roman" w:hint="eastAsia"/>
          <w:sz w:val="28"/>
          <w:szCs w:val="28"/>
        </w:rPr>
        <w:t>2025</w:t>
      </w:r>
      <w:r>
        <w:rPr>
          <w:rFonts w:eastAsiaTheme="minorEastAsia" w:cs="Times New Roman" w:hint="eastAsia"/>
          <w:sz w:val="28"/>
          <w:szCs w:val="28"/>
        </w:rPr>
        <w:t>年末，设施蔬菜面积不超过</w:t>
      </w:r>
      <w:r>
        <w:rPr>
          <w:rFonts w:eastAsiaTheme="minorEastAsia" w:cs="Times New Roman" w:hint="eastAsia"/>
          <w:sz w:val="28"/>
          <w:szCs w:val="28"/>
        </w:rPr>
        <w:t>400</w:t>
      </w:r>
      <w:r>
        <w:rPr>
          <w:rFonts w:eastAsiaTheme="minorEastAsia" w:cs="Times New Roman" w:hint="eastAsia"/>
          <w:sz w:val="28"/>
          <w:szCs w:val="28"/>
        </w:rPr>
        <w:t>亩（</w:t>
      </w:r>
      <w:r>
        <w:rPr>
          <w:rFonts w:eastAsiaTheme="minorEastAsia" w:cs="Times New Roman" w:hint="eastAsia"/>
          <w:sz w:val="28"/>
          <w:szCs w:val="28"/>
        </w:rPr>
        <w:t>0.04</w:t>
      </w:r>
      <w:r>
        <w:rPr>
          <w:rFonts w:eastAsiaTheme="minorEastAsia" w:cs="Times New Roman" w:hint="eastAsia"/>
          <w:sz w:val="28"/>
          <w:szCs w:val="28"/>
        </w:rPr>
        <w:t>万亩），露地蔬菜不超过</w:t>
      </w:r>
      <w:r>
        <w:rPr>
          <w:rFonts w:eastAsiaTheme="minorEastAsia" w:cs="Times New Roman" w:hint="eastAsia"/>
          <w:sz w:val="28"/>
          <w:szCs w:val="28"/>
        </w:rPr>
        <w:t>9000</w:t>
      </w:r>
      <w:r>
        <w:rPr>
          <w:rFonts w:eastAsiaTheme="minorEastAsia" w:cs="Times New Roman" w:hint="eastAsia"/>
          <w:sz w:val="28"/>
          <w:szCs w:val="28"/>
        </w:rPr>
        <w:t>亩（</w:t>
      </w:r>
      <w:r>
        <w:rPr>
          <w:rFonts w:eastAsiaTheme="minorEastAsia" w:cs="Times New Roman" w:hint="eastAsia"/>
          <w:sz w:val="28"/>
          <w:szCs w:val="28"/>
        </w:rPr>
        <w:t>0.9</w:t>
      </w:r>
      <w:r>
        <w:rPr>
          <w:rFonts w:eastAsiaTheme="minorEastAsia" w:cs="Times New Roman" w:hint="eastAsia"/>
          <w:sz w:val="28"/>
          <w:szCs w:val="28"/>
        </w:rPr>
        <w:t>万亩）</w:t>
      </w:r>
      <w:r>
        <w:rPr>
          <w:rFonts w:eastAsiaTheme="minorEastAsia" w:cs="Times New Roman"/>
          <w:sz w:val="28"/>
          <w:szCs w:val="28"/>
        </w:rPr>
        <w:t>。</w:t>
      </w:r>
    </w:p>
    <w:p w14:paraId="74BCE4E9" w14:textId="77777777" w:rsidR="00317501" w:rsidRDefault="00837B11">
      <w:pPr>
        <w:ind w:firstLine="562"/>
        <w:rPr>
          <w:rFonts w:eastAsiaTheme="minorEastAsia" w:cs="Times New Roman"/>
          <w:sz w:val="28"/>
          <w:szCs w:val="28"/>
        </w:rPr>
      </w:pPr>
      <w:r>
        <w:rPr>
          <w:rFonts w:eastAsiaTheme="minorEastAsia" w:cs="Times New Roman"/>
          <w:b/>
          <w:sz w:val="28"/>
          <w:szCs w:val="28"/>
        </w:rPr>
        <w:t>苗木花卉产业。</w:t>
      </w:r>
      <w:r>
        <w:rPr>
          <w:rFonts w:eastAsiaTheme="minorEastAsia" w:cs="Times New Roman" w:hint="eastAsia"/>
          <w:bCs/>
          <w:sz w:val="28"/>
          <w:szCs w:val="28"/>
        </w:rPr>
        <w:t>在</w:t>
      </w:r>
      <w:r>
        <w:rPr>
          <w:rFonts w:eastAsiaTheme="minorEastAsia" w:cs="Times New Roman"/>
          <w:sz w:val="28"/>
          <w:szCs w:val="28"/>
        </w:rPr>
        <w:t>百合鲜切花</w:t>
      </w:r>
      <w:r>
        <w:rPr>
          <w:rFonts w:eastAsiaTheme="minorEastAsia" w:cs="Times New Roman" w:hint="eastAsia"/>
          <w:sz w:val="28"/>
          <w:szCs w:val="28"/>
        </w:rPr>
        <w:t>、</w:t>
      </w:r>
      <w:r>
        <w:rPr>
          <w:rFonts w:eastAsiaTheme="minorEastAsia" w:cs="Times New Roman"/>
          <w:sz w:val="28"/>
          <w:szCs w:val="28"/>
        </w:rPr>
        <w:t>切花菊、洋桔梗、玫瑰、郁金香等</w:t>
      </w:r>
      <w:r>
        <w:rPr>
          <w:rFonts w:eastAsiaTheme="minorEastAsia" w:cs="Times New Roman"/>
          <w:sz w:val="28"/>
          <w:szCs w:val="28"/>
        </w:rPr>
        <w:t>10</w:t>
      </w:r>
      <w:r>
        <w:rPr>
          <w:rFonts w:eastAsiaTheme="minorEastAsia" w:cs="Times New Roman"/>
          <w:sz w:val="28"/>
          <w:szCs w:val="28"/>
        </w:rPr>
        <w:t>多个品种</w:t>
      </w:r>
      <w:r>
        <w:rPr>
          <w:rFonts w:eastAsiaTheme="minorEastAsia" w:cs="Times New Roman" w:hint="eastAsia"/>
          <w:sz w:val="28"/>
          <w:szCs w:val="28"/>
        </w:rPr>
        <w:t>基础上丰富种植品种，</w:t>
      </w:r>
      <w:r>
        <w:rPr>
          <w:rFonts w:eastAsiaTheme="minorEastAsia" w:cs="Times New Roman"/>
          <w:sz w:val="28"/>
          <w:szCs w:val="28"/>
        </w:rPr>
        <w:t>加快百合、切花菊、洋桔梗、玫瑰、郁金香等多个新品种的引进，逐步向高档花卉、温室花卉、盆景生产发展，同时，大力推广现代化栽培技术，产品质量得到提升。</w:t>
      </w:r>
    </w:p>
    <w:p w14:paraId="0DA6B197" w14:textId="77777777" w:rsidR="00317501" w:rsidRDefault="00837B11">
      <w:pPr>
        <w:ind w:firstLine="560"/>
        <w:rPr>
          <w:rFonts w:eastAsiaTheme="minorEastAsia" w:cs="Times New Roman"/>
          <w:sz w:val="28"/>
          <w:szCs w:val="28"/>
        </w:rPr>
      </w:pPr>
      <w:proofErr w:type="gramStart"/>
      <w:r>
        <w:rPr>
          <w:rFonts w:eastAsiaTheme="minorEastAsia" w:cs="Times New Roman"/>
          <w:sz w:val="28"/>
          <w:szCs w:val="28"/>
        </w:rPr>
        <w:t>以南口</w:t>
      </w:r>
      <w:proofErr w:type="gramEnd"/>
      <w:r>
        <w:rPr>
          <w:rFonts w:eastAsiaTheme="minorEastAsia" w:cs="Times New Roman"/>
          <w:sz w:val="28"/>
          <w:szCs w:val="28"/>
        </w:rPr>
        <w:t>前镇为核心建设优质苗木花卉生产基地。依托大孤家永清苗圃，扩大生产基地规模并进行合理分区，进一步调整、优化苗木品种结构，以培育五角枫、白蜡、樟子松、国槐、丁香、栾树、七叶树、雪松、红豆杉、红叶小</w:t>
      </w:r>
      <w:proofErr w:type="gramStart"/>
      <w:r>
        <w:rPr>
          <w:rFonts w:eastAsiaTheme="minorEastAsia" w:cs="Times New Roman"/>
          <w:sz w:val="28"/>
          <w:szCs w:val="28"/>
        </w:rPr>
        <w:t>檗</w:t>
      </w:r>
      <w:proofErr w:type="gramEnd"/>
      <w:r>
        <w:rPr>
          <w:rFonts w:eastAsiaTheme="minorEastAsia" w:cs="Times New Roman"/>
          <w:sz w:val="28"/>
          <w:szCs w:val="28"/>
        </w:rPr>
        <w:t>、核桃树等，形成造林、绿化、经济果树等品种多样，规格较多的苗木产业链。到</w:t>
      </w:r>
      <w:r>
        <w:rPr>
          <w:rFonts w:eastAsiaTheme="minorEastAsia" w:cs="Times New Roman"/>
          <w:sz w:val="28"/>
          <w:szCs w:val="28"/>
        </w:rPr>
        <w:t>2025</w:t>
      </w:r>
      <w:r>
        <w:rPr>
          <w:rFonts w:eastAsiaTheme="minorEastAsia" w:cs="Times New Roman"/>
          <w:sz w:val="28"/>
          <w:szCs w:val="28"/>
        </w:rPr>
        <w:t>年，发展优质苗木面积达到</w:t>
      </w:r>
      <w:r>
        <w:rPr>
          <w:rFonts w:eastAsiaTheme="minorEastAsia" w:cs="Times New Roman"/>
          <w:sz w:val="28"/>
          <w:szCs w:val="28"/>
        </w:rPr>
        <w:t>2.6</w:t>
      </w:r>
      <w:r>
        <w:rPr>
          <w:rFonts w:eastAsiaTheme="minorEastAsia" w:cs="Times New Roman"/>
          <w:sz w:val="28"/>
          <w:szCs w:val="28"/>
        </w:rPr>
        <w:t>万亩。</w:t>
      </w:r>
    </w:p>
    <w:p w14:paraId="4EF7938B" w14:textId="77777777" w:rsidR="00317501" w:rsidRDefault="00837B11">
      <w:pPr>
        <w:adjustRightInd w:val="0"/>
        <w:ind w:firstLine="562"/>
        <w:rPr>
          <w:rFonts w:eastAsiaTheme="minorEastAsia" w:cs="Times New Roman"/>
          <w:sz w:val="28"/>
          <w:szCs w:val="28"/>
        </w:rPr>
      </w:pPr>
      <w:r>
        <w:rPr>
          <w:rFonts w:eastAsiaTheme="minorEastAsia" w:cs="Times New Roman"/>
          <w:b/>
          <w:bCs/>
          <w:sz w:val="28"/>
          <w:szCs w:val="28"/>
        </w:rPr>
        <w:t>现代</w:t>
      </w:r>
      <w:r>
        <w:rPr>
          <w:rFonts w:eastAsiaTheme="minorEastAsia" w:cs="Times New Roman" w:hint="eastAsia"/>
          <w:b/>
          <w:bCs/>
          <w:sz w:val="28"/>
          <w:szCs w:val="28"/>
        </w:rPr>
        <w:t>养殖</w:t>
      </w:r>
      <w:r>
        <w:rPr>
          <w:rFonts w:eastAsiaTheme="minorEastAsia" w:cs="Times New Roman"/>
          <w:b/>
          <w:bCs/>
          <w:sz w:val="28"/>
          <w:szCs w:val="28"/>
        </w:rPr>
        <w:t>业。</w:t>
      </w:r>
      <w:r>
        <w:rPr>
          <w:rFonts w:eastAsiaTheme="minorEastAsia" w:cs="Times New Roman"/>
          <w:sz w:val="28"/>
          <w:szCs w:val="28"/>
        </w:rPr>
        <w:t>加强良种繁育体系建设，加大生猪、肉鸡优良品种的繁育和推广力度；积极发展标准化规模养殖，加快养禽业发展方式转变，提升家禽及其产品的质量安全水平；培植畜禽加工龙头企业，积极发展专业合作经济组织，</w:t>
      </w:r>
      <w:r>
        <w:rPr>
          <w:rFonts w:eastAsiaTheme="minorEastAsia" w:cs="Times New Roman"/>
          <w:sz w:val="28"/>
          <w:szCs w:val="28"/>
        </w:rPr>
        <w:t>大力推进生猪、家禽产业化经营。</w:t>
      </w:r>
      <w:r>
        <w:rPr>
          <w:rFonts w:eastAsiaTheme="minorEastAsia" w:cs="Times New Roman" w:hint="eastAsia"/>
          <w:sz w:val="28"/>
          <w:szCs w:val="28"/>
        </w:rPr>
        <w:t>发展</w:t>
      </w:r>
      <w:r>
        <w:rPr>
          <w:rFonts w:eastAsiaTheme="minorEastAsia" w:cs="Times New Roman"/>
          <w:sz w:val="28"/>
          <w:szCs w:val="28"/>
        </w:rPr>
        <w:t>绿色无公害禽产品。加强马鹿产业开发和品种资源保护，</w:t>
      </w:r>
      <w:r>
        <w:rPr>
          <w:rFonts w:eastAsiaTheme="minorEastAsia" w:cs="Times New Roman" w:hint="eastAsia"/>
          <w:sz w:val="28"/>
          <w:szCs w:val="28"/>
        </w:rPr>
        <w:t>强化</w:t>
      </w:r>
      <w:r>
        <w:rPr>
          <w:rFonts w:eastAsiaTheme="minorEastAsia" w:cs="Times New Roman"/>
          <w:sz w:val="28"/>
          <w:szCs w:val="28"/>
        </w:rPr>
        <w:t>“</w:t>
      </w:r>
      <w:r>
        <w:rPr>
          <w:rFonts w:eastAsiaTheme="minorEastAsia" w:cs="Times New Roman"/>
          <w:sz w:val="28"/>
          <w:szCs w:val="28"/>
        </w:rPr>
        <w:t>清原马鹿</w:t>
      </w:r>
      <w:r>
        <w:rPr>
          <w:rFonts w:eastAsiaTheme="minorEastAsia" w:cs="Times New Roman"/>
          <w:sz w:val="28"/>
          <w:szCs w:val="28"/>
        </w:rPr>
        <w:t>”</w:t>
      </w:r>
      <w:r>
        <w:rPr>
          <w:rFonts w:eastAsiaTheme="minorEastAsia" w:cs="Times New Roman"/>
          <w:sz w:val="28"/>
          <w:szCs w:val="28"/>
        </w:rPr>
        <w:t>品牌。</w:t>
      </w:r>
      <w:r>
        <w:rPr>
          <w:rFonts w:eastAsiaTheme="minorEastAsia" w:cs="Times New Roman" w:hint="eastAsia"/>
          <w:sz w:val="28"/>
          <w:szCs w:val="28"/>
        </w:rPr>
        <w:t>积极推广河蟹、林蛙等优质水产品养殖。</w:t>
      </w:r>
    </w:p>
    <w:p w14:paraId="0AE4235A"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（二）做</w:t>
      </w:r>
      <w:proofErr w:type="gramStart"/>
      <w:r>
        <w:rPr>
          <w:rFonts w:eastAsiaTheme="minorEastAsia" w:cs="Times New Roman"/>
          <w:sz w:val="28"/>
          <w:szCs w:val="28"/>
        </w:rPr>
        <w:t>强做</w:t>
      </w:r>
      <w:proofErr w:type="gramEnd"/>
      <w:r>
        <w:rPr>
          <w:rFonts w:eastAsiaTheme="minorEastAsia" w:cs="Times New Roman"/>
          <w:sz w:val="28"/>
          <w:szCs w:val="28"/>
        </w:rPr>
        <w:t>大森林产业</w:t>
      </w:r>
    </w:p>
    <w:p w14:paraId="6D2CDDBA" w14:textId="77777777" w:rsidR="00317501" w:rsidRDefault="00837B11">
      <w:pPr>
        <w:ind w:firstLine="562"/>
        <w:rPr>
          <w:rFonts w:eastAsiaTheme="minorEastAsia" w:cs="Times New Roman"/>
          <w:sz w:val="28"/>
          <w:szCs w:val="28"/>
        </w:rPr>
      </w:pPr>
      <w:r>
        <w:rPr>
          <w:rFonts w:eastAsiaTheme="minorEastAsia" w:cs="Times New Roman" w:hint="eastAsia"/>
          <w:b/>
          <w:bCs/>
          <w:sz w:val="28"/>
          <w:szCs w:val="28"/>
        </w:rPr>
        <w:t>加强森林资源培育。</w:t>
      </w:r>
      <w:r>
        <w:rPr>
          <w:rFonts w:eastAsiaTheme="minorEastAsia" w:cs="Times New Roman" w:hint="eastAsia"/>
          <w:sz w:val="28"/>
          <w:szCs w:val="28"/>
        </w:rPr>
        <w:t>实施特色经济林、红松果材兼用林和珍贵树种用材林建设工程，建设落叶松、北美乔松、红松等良种基地和榛子等一批特色经济林示范园。强化林业在生态建设中的主体地位，拓展林业发展空间，不断提高森林资源质量。</w:t>
      </w:r>
    </w:p>
    <w:p w14:paraId="6D4324F3" w14:textId="77777777" w:rsidR="00317501" w:rsidRDefault="00837B11">
      <w:pPr>
        <w:ind w:firstLine="562"/>
        <w:rPr>
          <w:rFonts w:eastAsiaTheme="minorEastAsia" w:cs="Times New Roman"/>
          <w:kern w:val="0"/>
          <w:sz w:val="28"/>
          <w:szCs w:val="28"/>
        </w:rPr>
      </w:pPr>
      <w:r>
        <w:rPr>
          <w:rFonts w:eastAsiaTheme="minorEastAsia" w:cs="Times New Roman"/>
          <w:b/>
          <w:sz w:val="28"/>
          <w:szCs w:val="28"/>
        </w:rPr>
        <w:t>非木质林产品开发</w:t>
      </w:r>
      <w:r>
        <w:rPr>
          <w:rFonts w:eastAsiaTheme="minorEastAsia" w:cs="Times New Roman"/>
          <w:sz w:val="28"/>
          <w:szCs w:val="28"/>
        </w:rPr>
        <w:t>。规划建设</w:t>
      </w:r>
      <w:r>
        <w:rPr>
          <w:rFonts w:eastAsiaTheme="minorEastAsia" w:cs="Times New Roman"/>
          <w:bCs/>
          <w:sz w:val="28"/>
          <w:szCs w:val="28"/>
        </w:rPr>
        <w:t>国家级林木良种繁育基地。</w:t>
      </w:r>
      <w:r>
        <w:rPr>
          <w:rFonts w:eastAsiaTheme="minorEastAsia" w:cs="Times New Roman"/>
          <w:sz w:val="28"/>
          <w:szCs w:val="28"/>
        </w:rPr>
        <w:t>依托森林资源，以市场为导向，发展林地经济，</w:t>
      </w:r>
      <w:r>
        <w:rPr>
          <w:rFonts w:eastAsiaTheme="minorEastAsia" w:cs="Times New Roman" w:hint="eastAsia"/>
          <w:sz w:val="28"/>
          <w:szCs w:val="28"/>
        </w:rPr>
        <w:t>新发展林地经济</w:t>
      </w:r>
      <w:r>
        <w:rPr>
          <w:rFonts w:eastAsiaTheme="minorEastAsia" w:cs="Times New Roman" w:hint="eastAsia"/>
          <w:sz w:val="28"/>
          <w:szCs w:val="28"/>
        </w:rPr>
        <w:t>2.5</w:t>
      </w:r>
      <w:r>
        <w:rPr>
          <w:rFonts w:eastAsiaTheme="minorEastAsia" w:cs="Times New Roman" w:hint="eastAsia"/>
          <w:sz w:val="28"/>
          <w:szCs w:val="28"/>
        </w:rPr>
        <w:t>万亩，其中：中药材</w:t>
      </w:r>
      <w:r>
        <w:rPr>
          <w:rFonts w:eastAsiaTheme="minorEastAsia" w:cs="Times New Roman" w:hint="eastAsia"/>
          <w:sz w:val="28"/>
          <w:szCs w:val="28"/>
        </w:rPr>
        <w:t>1</w:t>
      </w:r>
      <w:r>
        <w:rPr>
          <w:rFonts w:eastAsiaTheme="minorEastAsia" w:cs="Times New Roman" w:hint="eastAsia"/>
          <w:sz w:val="28"/>
          <w:szCs w:val="28"/>
        </w:rPr>
        <w:t>万亩；经济林</w:t>
      </w:r>
      <w:r>
        <w:rPr>
          <w:rFonts w:eastAsiaTheme="minorEastAsia" w:cs="Times New Roman" w:hint="eastAsia"/>
          <w:sz w:val="28"/>
          <w:szCs w:val="28"/>
        </w:rPr>
        <w:t>0.75</w:t>
      </w:r>
      <w:r>
        <w:rPr>
          <w:rFonts w:eastAsiaTheme="minorEastAsia" w:cs="Times New Roman" w:hint="eastAsia"/>
          <w:sz w:val="28"/>
          <w:szCs w:val="28"/>
        </w:rPr>
        <w:t>万亩；山野菜</w:t>
      </w:r>
      <w:r>
        <w:rPr>
          <w:rFonts w:eastAsiaTheme="minorEastAsia" w:cs="Times New Roman" w:hint="eastAsia"/>
          <w:sz w:val="28"/>
          <w:szCs w:val="28"/>
        </w:rPr>
        <w:t>0.75</w:t>
      </w:r>
      <w:r>
        <w:rPr>
          <w:rFonts w:eastAsiaTheme="minorEastAsia" w:cs="Times New Roman" w:hint="eastAsia"/>
          <w:sz w:val="28"/>
          <w:szCs w:val="28"/>
        </w:rPr>
        <w:t>万亩</w:t>
      </w:r>
      <w:r>
        <w:rPr>
          <w:rFonts w:eastAsiaTheme="minorEastAsia" w:cs="Times New Roman"/>
          <w:sz w:val="28"/>
          <w:szCs w:val="28"/>
        </w:rPr>
        <w:t>。发展木材深加工、林产化工等优势产业。</w:t>
      </w:r>
      <w:r>
        <w:rPr>
          <w:rFonts w:eastAsiaTheme="minorEastAsia" w:cs="Times New Roman"/>
          <w:kern w:val="0"/>
          <w:sz w:val="28"/>
          <w:szCs w:val="28"/>
        </w:rPr>
        <w:t>以自然保护区、国家公园和湿地公园为载体，融入民族文化，开发森林生态观光、休闲度假、探险、科考科普等特色生态旅游产品，发展森林旅游业。</w:t>
      </w:r>
    </w:p>
    <w:p w14:paraId="43ED6C32" w14:textId="77777777" w:rsidR="00317501" w:rsidRDefault="00837B11">
      <w:pPr>
        <w:ind w:firstLine="560"/>
        <w:rPr>
          <w:rFonts w:eastAsiaTheme="minorEastAsia" w:cs="Times New Roman"/>
          <w:sz w:val="28"/>
          <w:szCs w:val="28"/>
        </w:rPr>
      </w:pPr>
      <w:r>
        <w:rPr>
          <w:rFonts w:eastAsiaTheme="minorEastAsia" w:cs="Times New Roman"/>
          <w:bCs/>
          <w:sz w:val="28"/>
          <w:szCs w:val="28"/>
        </w:rPr>
        <w:t>林木和林副产品加工。</w:t>
      </w:r>
      <w:proofErr w:type="gramStart"/>
      <w:r>
        <w:rPr>
          <w:rFonts w:eastAsiaTheme="minorEastAsia" w:cs="Times New Roman"/>
          <w:sz w:val="28"/>
          <w:szCs w:val="28"/>
        </w:rPr>
        <w:t>以湾甸子</w:t>
      </w:r>
      <w:proofErr w:type="gramEnd"/>
      <w:r>
        <w:rPr>
          <w:rFonts w:eastAsiaTheme="minorEastAsia" w:cs="Times New Roman"/>
          <w:sz w:val="28"/>
          <w:szCs w:val="28"/>
        </w:rPr>
        <w:t>镇工业园区为龙头，引导和扶持建立一批林木、林副产品加工园区和精深加工企业，提高林木和林副产品加工率和附加值，带动地区林地经济的发展</w:t>
      </w:r>
      <w:r>
        <w:rPr>
          <w:rFonts w:eastAsiaTheme="minorEastAsia" w:cs="Times New Roman" w:hint="eastAsia"/>
          <w:sz w:val="28"/>
          <w:szCs w:val="28"/>
        </w:rPr>
        <w:t>。</w:t>
      </w:r>
    </w:p>
    <w:p w14:paraId="065CA5FD" w14:textId="193BEDB8" w:rsidR="00317501" w:rsidRDefault="00837B11" w:rsidP="005E3628">
      <w:pPr>
        <w:ind w:firstLine="560"/>
        <w:rPr>
          <w:rFonts w:eastAsiaTheme="minorEastAsia" w:cs="Times New Roman"/>
          <w:bCs/>
          <w:sz w:val="28"/>
          <w:szCs w:val="28"/>
        </w:rPr>
      </w:pPr>
      <w:r>
        <w:rPr>
          <w:rFonts w:eastAsiaTheme="minorEastAsia" w:cs="Times New Roman" w:hint="eastAsia"/>
          <w:bCs/>
          <w:sz w:val="28"/>
          <w:szCs w:val="28"/>
        </w:rPr>
        <w:t>2012-2021</w:t>
      </w:r>
      <w:r>
        <w:rPr>
          <w:rFonts w:eastAsiaTheme="minorEastAsia" w:cs="Times New Roman" w:hint="eastAsia"/>
          <w:bCs/>
          <w:sz w:val="28"/>
          <w:szCs w:val="28"/>
        </w:rPr>
        <w:t>年间，</w:t>
      </w:r>
      <w:r w:rsidR="005E3628" w:rsidRPr="005E3628">
        <w:rPr>
          <w:rFonts w:eastAsiaTheme="minorEastAsia" w:cs="Times New Roman" w:hint="eastAsia"/>
          <w:bCs/>
          <w:sz w:val="28"/>
          <w:szCs w:val="28"/>
        </w:rPr>
        <w:t>清原林下经济得到了快速发展，林下经济生产总值累计为</w:t>
      </w:r>
      <w:r w:rsidR="005E3628" w:rsidRPr="005E3628">
        <w:rPr>
          <w:rFonts w:eastAsiaTheme="minorEastAsia" w:cs="Times New Roman" w:hint="eastAsia"/>
          <w:bCs/>
          <w:sz w:val="28"/>
          <w:szCs w:val="28"/>
        </w:rPr>
        <w:t>34.78</w:t>
      </w:r>
      <w:r w:rsidR="005E3628" w:rsidRPr="005E3628">
        <w:rPr>
          <w:rFonts w:eastAsiaTheme="minorEastAsia" w:cs="Times New Roman" w:hint="eastAsia"/>
          <w:bCs/>
          <w:sz w:val="28"/>
          <w:szCs w:val="28"/>
        </w:rPr>
        <w:t>亿元，</w:t>
      </w:r>
      <w:r>
        <w:rPr>
          <w:rFonts w:eastAsiaTheme="minorEastAsia" w:cs="Times New Roman" w:hint="eastAsia"/>
          <w:bCs/>
          <w:sz w:val="28"/>
          <w:szCs w:val="28"/>
        </w:rPr>
        <w:t>由</w:t>
      </w:r>
      <w:r>
        <w:rPr>
          <w:rFonts w:eastAsiaTheme="minorEastAsia" w:cs="Times New Roman" w:hint="eastAsia"/>
          <w:bCs/>
          <w:sz w:val="28"/>
          <w:szCs w:val="28"/>
        </w:rPr>
        <w:t>2012</w:t>
      </w:r>
      <w:r>
        <w:rPr>
          <w:rFonts w:eastAsiaTheme="minorEastAsia" w:cs="Times New Roman" w:hint="eastAsia"/>
          <w:bCs/>
          <w:sz w:val="28"/>
          <w:szCs w:val="28"/>
        </w:rPr>
        <w:t>年的</w:t>
      </w:r>
      <w:r>
        <w:rPr>
          <w:rFonts w:eastAsiaTheme="minorEastAsia" w:cs="Times New Roman" w:hint="eastAsia"/>
          <w:bCs/>
          <w:sz w:val="28"/>
          <w:szCs w:val="28"/>
        </w:rPr>
        <w:t>1.67</w:t>
      </w:r>
      <w:r>
        <w:rPr>
          <w:rFonts w:eastAsiaTheme="minorEastAsia" w:cs="Times New Roman" w:hint="eastAsia"/>
          <w:bCs/>
          <w:sz w:val="28"/>
          <w:szCs w:val="28"/>
        </w:rPr>
        <w:t>亿元上升到</w:t>
      </w:r>
      <w:r>
        <w:rPr>
          <w:rFonts w:eastAsiaTheme="minorEastAsia" w:cs="Times New Roman" w:hint="eastAsia"/>
          <w:bCs/>
          <w:sz w:val="28"/>
          <w:szCs w:val="28"/>
        </w:rPr>
        <w:t>2021</w:t>
      </w:r>
      <w:r>
        <w:rPr>
          <w:rFonts w:eastAsiaTheme="minorEastAsia" w:cs="Times New Roman" w:hint="eastAsia"/>
          <w:bCs/>
          <w:sz w:val="28"/>
          <w:szCs w:val="28"/>
        </w:rPr>
        <w:t>年的</w:t>
      </w:r>
      <w:r>
        <w:rPr>
          <w:rFonts w:eastAsiaTheme="minorEastAsia" w:cs="Times New Roman" w:hint="eastAsia"/>
          <w:bCs/>
          <w:sz w:val="28"/>
          <w:szCs w:val="28"/>
        </w:rPr>
        <w:t>4.20</w:t>
      </w:r>
      <w:r>
        <w:rPr>
          <w:rFonts w:eastAsiaTheme="minorEastAsia" w:cs="Times New Roman" w:hint="eastAsia"/>
          <w:bCs/>
          <w:sz w:val="28"/>
          <w:szCs w:val="28"/>
        </w:rPr>
        <w:t>亿元，增加了</w:t>
      </w:r>
      <w:r>
        <w:rPr>
          <w:rFonts w:eastAsiaTheme="minorEastAsia" w:cs="Times New Roman" w:hint="eastAsia"/>
          <w:bCs/>
          <w:sz w:val="28"/>
          <w:szCs w:val="28"/>
        </w:rPr>
        <w:t>1</w:t>
      </w:r>
      <w:r w:rsidR="00A16F1E">
        <w:rPr>
          <w:rFonts w:eastAsiaTheme="minorEastAsia" w:cs="Times New Roman"/>
          <w:bCs/>
          <w:sz w:val="28"/>
          <w:szCs w:val="28"/>
        </w:rPr>
        <w:t>51.50</w:t>
      </w:r>
      <w:r>
        <w:rPr>
          <w:rFonts w:eastAsiaTheme="minorEastAsia" w:cs="Times New Roman" w:hint="eastAsia"/>
          <w:bCs/>
          <w:sz w:val="28"/>
          <w:szCs w:val="28"/>
        </w:rPr>
        <w:t>%</w:t>
      </w:r>
      <w:r>
        <w:rPr>
          <w:rFonts w:eastAsiaTheme="minorEastAsia" w:cs="Times New Roman" w:hint="eastAsia"/>
          <w:bCs/>
          <w:sz w:val="28"/>
          <w:szCs w:val="28"/>
        </w:rPr>
        <w:t>。通过</w:t>
      </w:r>
      <w:r>
        <w:rPr>
          <w:rFonts w:eastAsiaTheme="minorEastAsia" w:cs="Times New Roman" w:hint="eastAsia"/>
          <w:bCs/>
          <w:sz w:val="28"/>
          <w:szCs w:val="28"/>
        </w:rPr>
        <w:t>MK</w:t>
      </w:r>
      <w:r>
        <w:rPr>
          <w:rFonts w:eastAsiaTheme="minorEastAsia" w:cs="Times New Roman" w:hint="eastAsia"/>
          <w:bCs/>
          <w:sz w:val="28"/>
          <w:szCs w:val="28"/>
        </w:rPr>
        <w:t>趋势检验分析，林下经济生产总值显著增加，年均生产总值为</w:t>
      </w:r>
      <w:r>
        <w:rPr>
          <w:rFonts w:eastAsiaTheme="minorEastAsia" w:cs="Times New Roman" w:hint="eastAsia"/>
          <w:bCs/>
          <w:sz w:val="28"/>
          <w:szCs w:val="28"/>
        </w:rPr>
        <w:t>3.48</w:t>
      </w:r>
      <w:r>
        <w:rPr>
          <w:rFonts w:eastAsiaTheme="minorEastAsia" w:cs="Times New Roman" w:hint="eastAsia"/>
          <w:bCs/>
          <w:sz w:val="28"/>
          <w:szCs w:val="28"/>
        </w:rPr>
        <w:t>亿元，</w:t>
      </w:r>
      <w:r w:rsidR="00265BE2">
        <w:rPr>
          <w:rFonts w:eastAsiaTheme="minorEastAsia" w:cs="Times New Roman" w:hint="eastAsia"/>
          <w:bCs/>
          <w:sz w:val="28"/>
          <w:szCs w:val="28"/>
        </w:rPr>
        <w:t>增幅</w:t>
      </w:r>
      <w:r>
        <w:rPr>
          <w:rFonts w:eastAsiaTheme="minorEastAsia" w:cs="Times New Roman" w:hint="eastAsia"/>
          <w:bCs/>
          <w:sz w:val="28"/>
          <w:szCs w:val="28"/>
        </w:rPr>
        <w:t>为</w:t>
      </w:r>
      <w:r>
        <w:rPr>
          <w:rFonts w:eastAsiaTheme="minorEastAsia" w:cs="Times New Roman" w:hint="eastAsia"/>
          <w:bCs/>
          <w:sz w:val="28"/>
          <w:szCs w:val="28"/>
        </w:rPr>
        <w:t>0.40</w:t>
      </w:r>
      <w:r>
        <w:rPr>
          <w:rFonts w:eastAsiaTheme="minorEastAsia" w:cs="Times New Roman" w:hint="eastAsia"/>
          <w:bCs/>
          <w:sz w:val="28"/>
          <w:szCs w:val="28"/>
        </w:rPr>
        <w:t>亿元</w:t>
      </w:r>
      <w:r>
        <w:rPr>
          <w:rFonts w:eastAsiaTheme="minorEastAsia" w:cs="Times New Roman" w:hint="eastAsia"/>
          <w:bCs/>
          <w:sz w:val="28"/>
          <w:szCs w:val="28"/>
        </w:rPr>
        <w:t>/</w:t>
      </w:r>
      <w:r>
        <w:rPr>
          <w:rFonts w:eastAsiaTheme="minorEastAsia" w:cs="Times New Roman" w:hint="eastAsia"/>
          <w:bCs/>
          <w:sz w:val="28"/>
          <w:szCs w:val="28"/>
        </w:rPr>
        <w:t>年。林下经济生产总值占</w:t>
      </w:r>
      <w:r>
        <w:rPr>
          <w:rFonts w:eastAsiaTheme="minorEastAsia" w:cs="Times New Roman" w:hint="eastAsia"/>
          <w:bCs/>
          <w:sz w:val="28"/>
          <w:szCs w:val="28"/>
        </w:rPr>
        <w:t>GDP</w:t>
      </w:r>
      <w:r>
        <w:rPr>
          <w:rFonts w:eastAsiaTheme="minorEastAsia" w:cs="Times New Roman" w:hint="eastAsia"/>
          <w:bCs/>
          <w:sz w:val="28"/>
          <w:szCs w:val="28"/>
        </w:rPr>
        <w:t>的比重整体呈上升趋势，由</w:t>
      </w:r>
      <w:r>
        <w:rPr>
          <w:rFonts w:eastAsiaTheme="minorEastAsia" w:cs="Times New Roman" w:hint="eastAsia"/>
          <w:bCs/>
          <w:sz w:val="28"/>
          <w:szCs w:val="28"/>
        </w:rPr>
        <w:t>2012</w:t>
      </w:r>
      <w:r>
        <w:rPr>
          <w:rFonts w:eastAsiaTheme="minorEastAsia" w:cs="Times New Roman" w:hint="eastAsia"/>
          <w:bCs/>
          <w:sz w:val="28"/>
          <w:szCs w:val="28"/>
        </w:rPr>
        <w:t>年的</w:t>
      </w:r>
      <w:r>
        <w:rPr>
          <w:rFonts w:eastAsiaTheme="minorEastAsia" w:cs="Times New Roman" w:hint="eastAsia"/>
          <w:bCs/>
          <w:sz w:val="28"/>
          <w:szCs w:val="28"/>
        </w:rPr>
        <w:t>1.20%</w:t>
      </w:r>
      <w:r>
        <w:rPr>
          <w:rFonts w:eastAsiaTheme="minorEastAsia" w:cs="Times New Roman" w:hint="eastAsia"/>
          <w:bCs/>
          <w:sz w:val="28"/>
          <w:szCs w:val="28"/>
        </w:rPr>
        <w:t>上升到</w:t>
      </w:r>
      <w:r>
        <w:rPr>
          <w:rFonts w:eastAsiaTheme="minorEastAsia" w:cs="Times New Roman" w:hint="eastAsia"/>
          <w:bCs/>
          <w:sz w:val="28"/>
          <w:szCs w:val="28"/>
        </w:rPr>
        <w:t>2021</w:t>
      </w:r>
      <w:r>
        <w:rPr>
          <w:rFonts w:eastAsiaTheme="minorEastAsia" w:cs="Times New Roman" w:hint="eastAsia"/>
          <w:bCs/>
          <w:sz w:val="28"/>
          <w:szCs w:val="28"/>
        </w:rPr>
        <w:t>年的</w:t>
      </w:r>
      <w:r>
        <w:rPr>
          <w:rFonts w:eastAsiaTheme="minorEastAsia" w:cs="Times New Roman" w:hint="eastAsia"/>
          <w:bCs/>
          <w:sz w:val="28"/>
          <w:szCs w:val="28"/>
        </w:rPr>
        <w:t>6.93%</w:t>
      </w:r>
      <w:r>
        <w:rPr>
          <w:rFonts w:eastAsiaTheme="minorEastAsia" w:cs="Times New Roman" w:hint="eastAsia"/>
          <w:bCs/>
          <w:sz w:val="28"/>
          <w:szCs w:val="28"/>
        </w:rPr>
        <w:t>。预计到</w:t>
      </w:r>
      <w:r>
        <w:rPr>
          <w:rFonts w:eastAsiaTheme="minorEastAsia" w:cs="Times New Roman" w:hint="eastAsia"/>
          <w:bCs/>
          <w:sz w:val="28"/>
          <w:szCs w:val="28"/>
        </w:rPr>
        <w:t>2035</w:t>
      </w:r>
      <w:r>
        <w:rPr>
          <w:rFonts w:eastAsiaTheme="minorEastAsia" w:cs="Times New Roman" w:hint="eastAsia"/>
          <w:bCs/>
          <w:sz w:val="28"/>
          <w:szCs w:val="28"/>
        </w:rPr>
        <w:t>年，林下经济生产总值达到</w:t>
      </w:r>
      <w:r>
        <w:rPr>
          <w:rFonts w:eastAsiaTheme="minorEastAsia" w:cs="Times New Roman" w:hint="eastAsia"/>
          <w:bCs/>
          <w:sz w:val="28"/>
          <w:szCs w:val="28"/>
        </w:rPr>
        <w:t>9.74</w:t>
      </w:r>
      <w:r>
        <w:rPr>
          <w:rFonts w:eastAsiaTheme="minorEastAsia" w:cs="Times New Roman" w:hint="eastAsia"/>
          <w:bCs/>
          <w:sz w:val="28"/>
          <w:szCs w:val="28"/>
        </w:rPr>
        <w:t>亿元，其中，林下种植生产种植约为</w:t>
      </w:r>
      <w:r>
        <w:rPr>
          <w:rFonts w:eastAsiaTheme="minorEastAsia" w:cs="Times New Roman" w:hint="eastAsia"/>
          <w:bCs/>
          <w:sz w:val="28"/>
          <w:szCs w:val="28"/>
        </w:rPr>
        <w:t>3.98</w:t>
      </w:r>
      <w:r>
        <w:rPr>
          <w:rFonts w:eastAsiaTheme="minorEastAsia" w:cs="Times New Roman" w:hint="eastAsia"/>
          <w:bCs/>
          <w:sz w:val="28"/>
          <w:szCs w:val="28"/>
        </w:rPr>
        <w:t>亿元，林下</w:t>
      </w:r>
      <w:proofErr w:type="gramStart"/>
      <w:r>
        <w:rPr>
          <w:rFonts w:eastAsiaTheme="minorEastAsia" w:cs="Times New Roman" w:hint="eastAsia"/>
          <w:bCs/>
          <w:sz w:val="28"/>
          <w:szCs w:val="28"/>
        </w:rPr>
        <w:t>养殖约</w:t>
      </w:r>
      <w:proofErr w:type="gramEnd"/>
      <w:r>
        <w:rPr>
          <w:rFonts w:eastAsiaTheme="minorEastAsia" w:cs="Times New Roman" w:hint="eastAsia"/>
          <w:bCs/>
          <w:sz w:val="28"/>
          <w:szCs w:val="28"/>
        </w:rPr>
        <w:t>为</w:t>
      </w:r>
      <w:r>
        <w:rPr>
          <w:rFonts w:eastAsiaTheme="minorEastAsia" w:cs="Times New Roman" w:hint="eastAsia"/>
          <w:bCs/>
          <w:sz w:val="28"/>
          <w:szCs w:val="28"/>
        </w:rPr>
        <w:t>1.82</w:t>
      </w:r>
      <w:r>
        <w:rPr>
          <w:rFonts w:eastAsiaTheme="minorEastAsia" w:cs="Times New Roman" w:hint="eastAsia"/>
          <w:bCs/>
          <w:sz w:val="28"/>
          <w:szCs w:val="28"/>
        </w:rPr>
        <w:t>亿元，</w:t>
      </w:r>
      <w:r>
        <w:rPr>
          <w:rFonts w:eastAsiaTheme="minorEastAsia" w:cs="Times New Roman" w:hint="eastAsia"/>
          <w:bCs/>
          <w:sz w:val="28"/>
          <w:szCs w:val="28"/>
        </w:rPr>
        <w:lastRenderedPageBreak/>
        <w:t>森林旅游约为</w:t>
      </w:r>
      <w:r>
        <w:rPr>
          <w:rFonts w:eastAsiaTheme="minorEastAsia" w:cs="Times New Roman" w:hint="eastAsia"/>
          <w:bCs/>
          <w:sz w:val="28"/>
          <w:szCs w:val="28"/>
        </w:rPr>
        <w:t>3.94</w:t>
      </w:r>
      <w:r>
        <w:rPr>
          <w:rFonts w:eastAsiaTheme="minorEastAsia" w:cs="Times New Roman" w:hint="eastAsia"/>
          <w:bCs/>
          <w:sz w:val="28"/>
          <w:szCs w:val="28"/>
        </w:rPr>
        <w:t>亿元。</w:t>
      </w:r>
    </w:p>
    <w:p w14:paraId="17DAACA0" w14:textId="06CCB45B" w:rsidR="00265BE2" w:rsidRDefault="00265BE2" w:rsidP="00265BE2">
      <w:pPr>
        <w:ind w:firstLineChars="0" w:firstLine="0"/>
        <w:jc w:val="center"/>
        <w:rPr>
          <w:rFonts w:eastAsiaTheme="minorEastAsia" w:cs="Times New Roman"/>
          <w:bCs/>
          <w:sz w:val="28"/>
          <w:szCs w:val="28"/>
        </w:rPr>
      </w:pPr>
      <w:r>
        <w:rPr>
          <w:noProof/>
        </w:rPr>
        <w:drawing>
          <wp:inline distT="0" distB="0" distL="0" distR="0" wp14:anchorId="762FCA91" wp14:editId="227B0FC5">
            <wp:extent cx="4181475" cy="2362200"/>
            <wp:effectExtent l="0" t="0" r="9525" b="0"/>
            <wp:docPr id="7136200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0063" name=""/>
                    <pic:cNvPicPr/>
                  </pic:nvPicPr>
                  <pic:blipFill>
                    <a:blip r:embed="rId14"/>
                    <a:stretch>
                      <a:fillRect/>
                    </a:stretch>
                  </pic:blipFill>
                  <pic:spPr>
                    <a:xfrm>
                      <a:off x="0" y="0"/>
                      <a:ext cx="4181475" cy="2362200"/>
                    </a:xfrm>
                    <a:prstGeom prst="rect">
                      <a:avLst/>
                    </a:prstGeom>
                  </pic:spPr>
                </pic:pic>
              </a:graphicData>
            </a:graphic>
          </wp:inline>
        </w:drawing>
      </w:r>
    </w:p>
    <w:p w14:paraId="55BEA544" w14:textId="605E0D0C" w:rsidR="00265BE2" w:rsidRPr="00800424" w:rsidRDefault="00265BE2" w:rsidP="00265BE2">
      <w:pPr>
        <w:ind w:firstLineChars="0" w:firstLine="0"/>
        <w:jc w:val="center"/>
        <w:rPr>
          <w:rFonts w:eastAsiaTheme="minorEastAsia" w:cs="Times New Roman"/>
          <w:bCs/>
          <w:sz w:val="24"/>
          <w:szCs w:val="24"/>
        </w:rPr>
      </w:pPr>
      <w:r w:rsidRPr="00800424">
        <w:rPr>
          <w:rFonts w:eastAsiaTheme="minorEastAsia" w:cs="Times New Roman" w:hint="eastAsia"/>
          <w:bCs/>
          <w:sz w:val="24"/>
          <w:szCs w:val="24"/>
        </w:rPr>
        <w:t>图</w:t>
      </w:r>
      <w:r w:rsidR="002A0F23" w:rsidRPr="00800424">
        <w:rPr>
          <w:rFonts w:eastAsiaTheme="minorEastAsia" w:cs="Times New Roman" w:hint="eastAsia"/>
          <w:bCs/>
          <w:sz w:val="24"/>
          <w:szCs w:val="24"/>
        </w:rPr>
        <w:t>1</w:t>
      </w:r>
      <w:r w:rsidRPr="00800424">
        <w:rPr>
          <w:rFonts w:eastAsiaTheme="minorEastAsia" w:cs="Times New Roman" w:hint="eastAsia"/>
          <w:bCs/>
          <w:sz w:val="24"/>
          <w:szCs w:val="24"/>
        </w:rPr>
        <w:t xml:space="preserve"> 2012~2021</w:t>
      </w:r>
      <w:r w:rsidRPr="00800424">
        <w:rPr>
          <w:rFonts w:eastAsiaTheme="minorEastAsia" w:cs="Times New Roman" w:hint="eastAsia"/>
          <w:bCs/>
          <w:sz w:val="24"/>
          <w:szCs w:val="24"/>
        </w:rPr>
        <w:t>年清原林下经济生产总值及占</w:t>
      </w:r>
      <w:r w:rsidRPr="00800424">
        <w:rPr>
          <w:rFonts w:eastAsiaTheme="minorEastAsia" w:cs="Times New Roman" w:hint="eastAsia"/>
          <w:bCs/>
          <w:sz w:val="24"/>
          <w:szCs w:val="24"/>
        </w:rPr>
        <w:t>GDP</w:t>
      </w:r>
      <w:r w:rsidRPr="00800424">
        <w:rPr>
          <w:rFonts w:eastAsiaTheme="minorEastAsia" w:cs="Times New Roman" w:hint="eastAsia"/>
          <w:bCs/>
          <w:sz w:val="24"/>
          <w:szCs w:val="24"/>
        </w:rPr>
        <w:t>的比重</w:t>
      </w:r>
    </w:p>
    <w:p w14:paraId="2B589D00" w14:textId="77777777" w:rsidR="00317501" w:rsidRDefault="00837B11">
      <w:pPr>
        <w:ind w:leftChars="202" w:left="1200" w:hangingChars="198" w:hanging="554"/>
        <w:rPr>
          <w:rFonts w:eastAsiaTheme="minorEastAsia" w:cs="Times New Roman"/>
          <w:sz w:val="28"/>
          <w:szCs w:val="28"/>
        </w:rPr>
      </w:pPr>
      <w:r>
        <w:rPr>
          <w:rFonts w:eastAsiaTheme="minorEastAsia" w:cs="Times New Roman" w:hint="eastAsia"/>
          <w:sz w:val="28"/>
          <w:szCs w:val="28"/>
        </w:rPr>
        <w:t>（</w:t>
      </w:r>
      <w:r>
        <w:rPr>
          <w:rFonts w:eastAsiaTheme="minorEastAsia" w:cs="Times New Roman"/>
          <w:sz w:val="28"/>
          <w:szCs w:val="28"/>
        </w:rPr>
        <w:t>三）大力推进中药材产业</w:t>
      </w:r>
    </w:p>
    <w:p w14:paraId="018BC46C" w14:textId="77777777" w:rsidR="00317501" w:rsidRDefault="00837B11">
      <w:pPr>
        <w:ind w:firstLine="562"/>
        <w:rPr>
          <w:rFonts w:eastAsiaTheme="minorEastAsia" w:cs="Times New Roman"/>
          <w:sz w:val="28"/>
          <w:szCs w:val="28"/>
        </w:rPr>
      </w:pPr>
      <w:r>
        <w:rPr>
          <w:rFonts w:eastAsiaTheme="minorEastAsia" w:cs="Times New Roman" w:hint="eastAsia"/>
          <w:b/>
          <w:bCs/>
          <w:sz w:val="28"/>
          <w:szCs w:val="28"/>
        </w:rPr>
        <w:t>推进种植基地项目建设。</w:t>
      </w:r>
      <w:r>
        <w:rPr>
          <w:rFonts w:eastAsiaTheme="minorEastAsia" w:cs="Times New Roman" w:hint="eastAsia"/>
          <w:sz w:val="28"/>
          <w:szCs w:val="28"/>
        </w:rPr>
        <w:t>科学规划，建设特色鲜明、产区集中、规模适度、管理标准、竞争有力的中药材规范化生产基地。发展特色优势品种，推广标准化生产技术，提高规范化管理水平，挖掘产量质量潜力。</w:t>
      </w:r>
      <w:proofErr w:type="gramStart"/>
      <w:r>
        <w:rPr>
          <w:rFonts w:eastAsiaTheme="minorEastAsia" w:cs="Times New Roman" w:hint="eastAsia"/>
          <w:sz w:val="28"/>
          <w:szCs w:val="28"/>
        </w:rPr>
        <w:t>以湾甸子</w:t>
      </w:r>
      <w:proofErr w:type="gramEnd"/>
      <w:r>
        <w:rPr>
          <w:rFonts w:eastAsiaTheme="minorEastAsia" w:cs="Times New Roman" w:hint="eastAsia"/>
          <w:sz w:val="28"/>
          <w:szCs w:val="28"/>
        </w:rPr>
        <w:t>镇、英额门镇为核心，湾甸子镇建设林下人参等中药材生产加工基地。在英额门镇、湾甸子镇、大苏河乡、敖家堡乡、南山城镇发展中药材</w:t>
      </w:r>
      <w:r>
        <w:rPr>
          <w:rFonts w:eastAsiaTheme="minorEastAsia" w:cs="Times New Roman" w:hint="eastAsia"/>
          <w:sz w:val="28"/>
          <w:szCs w:val="28"/>
        </w:rPr>
        <w:t>U</w:t>
      </w:r>
      <w:r>
        <w:rPr>
          <w:rFonts w:eastAsiaTheme="minorEastAsia" w:cs="Times New Roman" w:hint="eastAsia"/>
          <w:sz w:val="28"/>
          <w:szCs w:val="28"/>
        </w:rPr>
        <w:t>型产业带。</w:t>
      </w:r>
    </w:p>
    <w:p w14:paraId="69FB1848" w14:textId="77777777" w:rsidR="00317501" w:rsidRDefault="00837B11">
      <w:pPr>
        <w:ind w:firstLine="562"/>
        <w:rPr>
          <w:rFonts w:eastAsiaTheme="minorEastAsia" w:cs="Times New Roman"/>
          <w:sz w:val="28"/>
          <w:szCs w:val="28"/>
        </w:rPr>
      </w:pPr>
      <w:r>
        <w:rPr>
          <w:rFonts w:eastAsiaTheme="minorEastAsia" w:cs="Times New Roman" w:hint="eastAsia"/>
          <w:b/>
          <w:bCs/>
          <w:sz w:val="28"/>
          <w:szCs w:val="28"/>
        </w:rPr>
        <w:t>稳定发展的药材品种和面积。</w:t>
      </w:r>
      <w:r>
        <w:rPr>
          <w:rFonts w:eastAsiaTheme="minorEastAsia" w:cs="Times New Roman" w:hint="eastAsia"/>
          <w:sz w:val="28"/>
          <w:szCs w:val="28"/>
        </w:rPr>
        <w:t>稳定龙胆草、苍术、黄精、威灵仙、辽</w:t>
      </w:r>
      <w:proofErr w:type="gramStart"/>
      <w:r>
        <w:rPr>
          <w:rFonts w:eastAsiaTheme="minorEastAsia" w:cs="Times New Roman" w:hint="eastAsia"/>
          <w:sz w:val="28"/>
          <w:szCs w:val="28"/>
        </w:rPr>
        <w:t>藁</w:t>
      </w:r>
      <w:proofErr w:type="gramEnd"/>
      <w:r>
        <w:rPr>
          <w:rFonts w:eastAsiaTheme="minorEastAsia" w:cs="Times New Roman" w:hint="eastAsia"/>
          <w:sz w:val="28"/>
          <w:szCs w:val="28"/>
        </w:rPr>
        <w:t>本、玉竹、西洋参、白鲜皮、桔梗、人参等</w:t>
      </w:r>
      <w:r>
        <w:rPr>
          <w:rFonts w:eastAsiaTheme="minorEastAsia" w:cs="Times New Roman"/>
          <w:sz w:val="28"/>
          <w:szCs w:val="28"/>
        </w:rPr>
        <w:t>10</w:t>
      </w:r>
      <w:r>
        <w:rPr>
          <w:rFonts w:eastAsiaTheme="minorEastAsia" w:cs="Times New Roman" w:hint="eastAsia"/>
          <w:sz w:val="28"/>
          <w:szCs w:val="28"/>
        </w:rPr>
        <w:t>个品种种植面积。英额门镇道地药材种植基地面积稳定在</w:t>
      </w:r>
      <w:r>
        <w:rPr>
          <w:rFonts w:eastAsiaTheme="minorEastAsia" w:cs="Times New Roman"/>
          <w:sz w:val="28"/>
          <w:szCs w:val="28"/>
        </w:rPr>
        <w:t>5</w:t>
      </w:r>
      <w:r>
        <w:rPr>
          <w:rFonts w:eastAsiaTheme="minorEastAsia" w:cs="Times New Roman" w:hint="eastAsia"/>
          <w:sz w:val="28"/>
          <w:szCs w:val="28"/>
        </w:rPr>
        <w:t>万亩左右，引导中药材生产向规模化、专业化方向发展，英额门镇建设黄精</w:t>
      </w:r>
      <w:r>
        <w:rPr>
          <w:rFonts w:eastAsiaTheme="minorEastAsia" w:cs="Times New Roman"/>
          <w:sz w:val="28"/>
          <w:szCs w:val="28"/>
        </w:rPr>
        <w:t>GAP</w:t>
      </w:r>
      <w:r>
        <w:rPr>
          <w:rFonts w:eastAsiaTheme="minorEastAsia" w:cs="Times New Roman" w:hint="eastAsia"/>
          <w:sz w:val="28"/>
          <w:szCs w:val="28"/>
        </w:rPr>
        <w:t>生产基地</w:t>
      </w:r>
      <w:r>
        <w:rPr>
          <w:rFonts w:eastAsiaTheme="minorEastAsia" w:cs="Times New Roman"/>
          <w:sz w:val="28"/>
          <w:szCs w:val="28"/>
        </w:rPr>
        <w:t>3000</w:t>
      </w:r>
      <w:r>
        <w:rPr>
          <w:rFonts w:eastAsiaTheme="minorEastAsia" w:cs="Times New Roman" w:hint="eastAsia"/>
          <w:sz w:val="28"/>
          <w:szCs w:val="28"/>
        </w:rPr>
        <w:t>亩。结合“药食同源”，重点壮大以黄精等高产值、高收益的品种规模。建设英额门镇中药材信息平台项目，汇总面积、地点、价格等中药材数据，掌握信息资源，发挥政府引导作用。</w:t>
      </w:r>
    </w:p>
    <w:p w14:paraId="60DF7313" w14:textId="77777777" w:rsidR="00317501" w:rsidRDefault="00837B11">
      <w:pPr>
        <w:ind w:firstLine="562"/>
        <w:rPr>
          <w:rFonts w:eastAsiaTheme="minorEastAsia" w:cs="Times New Roman"/>
          <w:sz w:val="28"/>
          <w:szCs w:val="28"/>
        </w:rPr>
      </w:pPr>
      <w:r>
        <w:rPr>
          <w:rFonts w:eastAsiaTheme="minorEastAsia" w:cs="Times New Roman" w:hint="eastAsia"/>
          <w:b/>
          <w:bCs/>
          <w:sz w:val="28"/>
          <w:szCs w:val="28"/>
        </w:rPr>
        <w:t>打响道地药材的品牌影响。</w:t>
      </w:r>
      <w:r>
        <w:rPr>
          <w:rFonts w:eastAsiaTheme="minorEastAsia" w:cs="Times New Roman" w:hint="eastAsia"/>
          <w:sz w:val="28"/>
          <w:szCs w:val="28"/>
        </w:rPr>
        <w:t>重点打造“清原龙胆”“清原黄精”等品牌，重</w:t>
      </w:r>
      <w:r>
        <w:rPr>
          <w:rFonts w:eastAsiaTheme="minorEastAsia" w:cs="Times New Roman" w:hint="eastAsia"/>
          <w:sz w:val="28"/>
          <w:szCs w:val="28"/>
        </w:rPr>
        <w:t>点提升品牌知名度。通过专业合作社、产业大户、销售大户等不同渠道加大品牌宣传力度。组织开展交流会、推介会、展销会等活动，大力宣传清原优质中药材品种，提高市场知名度和美誉度。引进检测设备，对中药材药效含量进行标记，保障中药材产品质量。从产业协会的角度，统一制作产品外包装，将“清原龙胆”“清原黄精”商标、防伪乃至产地等信息标志在包装袋上，统一销售，助推原产地中药材在饮片厂、药厂打响品牌。</w:t>
      </w:r>
    </w:p>
    <w:p w14:paraId="774E7AF0" w14:textId="530843BF" w:rsidR="00317501" w:rsidRDefault="00837B11">
      <w:pPr>
        <w:ind w:firstLine="562"/>
        <w:rPr>
          <w:rFonts w:eastAsiaTheme="minorEastAsia" w:cs="Times New Roman"/>
          <w:sz w:val="28"/>
          <w:szCs w:val="28"/>
        </w:rPr>
      </w:pPr>
      <w:r>
        <w:rPr>
          <w:rFonts w:eastAsiaTheme="minorEastAsia" w:cs="Times New Roman" w:hint="eastAsia"/>
          <w:b/>
          <w:bCs/>
          <w:sz w:val="28"/>
          <w:szCs w:val="28"/>
        </w:rPr>
        <w:t>不断延长药材产业链条。</w:t>
      </w:r>
      <w:r>
        <w:rPr>
          <w:rFonts w:eastAsiaTheme="minorEastAsia" w:cs="Times New Roman" w:hint="eastAsia"/>
          <w:sz w:val="28"/>
          <w:szCs w:val="28"/>
        </w:rPr>
        <w:t>支持发展中药材深加工项目，推动招商引资。充分发挥资源，将亳州、安国等全国各地的药商、客商引进来，建设东北</w:t>
      </w:r>
      <w:proofErr w:type="gramStart"/>
      <w:r>
        <w:rPr>
          <w:rFonts w:eastAsiaTheme="minorEastAsia" w:cs="Times New Roman" w:hint="eastAsia"/>
          <w:sz w:val="28"/>
          <w:szCs w:val="28"/>
        </w:rPr>
        <w:t>道地小</w:t>
      </w:r>
      <w:proofErr w:type="gramEnd"/>
      <w:r>
        <w:rPr>
          <w:rFonts w:eastAsiaTheme="minorEastAsia" w:cs="Times New Roman" w:hint="eastAsia"/>
          <w:sz w:val="28"/>
          <w:szCs w:val="28"/>
        </w:rPr>
        <w:t>药材交易中心、中药材共富学院等项目，中药材饮片项目、中药材原产地趁鲜切制加工项目</w:t>
      </w:r>
      <w:r w:rsidR="008316C9">
        <w:rPr>
          <w:rFonts w:eastAsiaTheme="minorEastAsia" w:cs="Times New Roman" w:hint="eastAsia"/>
          <w:sz w:val="28"/>
          <w:szCs w:val="28"/>
        </w:rPr>
        <w:t>，</w:t>
      </w:r>
      <w:r>
        <w:rPr>
          <w:rFonts w:eastAsiaTheme="minorEastAsia" w:cs="Times New Roman" w:hint="eastAsia"/>
          <w:sz w:val="28"/>
          <w:szCs w:val="28"/>
        </w:rPr>
        <w:t>以及以黄精为主的药食同源类中药材食品深加工项目，不断延长中药材产业链条。</w:t>
      </w:r>
    </w:p>
    <w:p w14:paraId="617C0774"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（四）推动农业产业化、清洁化发展</w:t>
      </w:r>
    </w:p>
    <w:p w14:paraId="6E36CF4B" w14:textId="77777777" w:rsidR="00317501" w:rsidRDefault="00837B11">
      <w:pPr>
        <w:ind w:firstLine="562"/>
        <w:rPr>
          <w:rFonts w:eastAsiaTheme="minorEastAsia" w:cs="Times New Roman"/>
          <w:sz w:val="28"/>
          <w:szCs w:val="28"/>
        </w:rPr>
      </w:pPr>
      <w:r>
        <w:rPr>
          <w:rFonts w:eastAsiaTheme="minorEastAsia" w:cs="Times New Roman" w:hint="eastAsia"/>
          <w:b/>
          <w:bCs/>
          <w:sz w:val="28"/>
          <w:szCs w:val="28"/>
        </w:rPr>
        <w:t>加强源头监管。</w:t>
      </w:r>
      <w:r>
        <w:rPr>
          <w:rFonts w:eastAsiaTheme="minorEastAsia" w:cs="Times New Roman"/>
          <w:sz w:val="28"/>
          <w:szCs w:val="28"/>
        </w:rPr>
        <w:t>加强对化肥、农药、农膜、饵料、饲料等农业投入品的监管，从源头控制农业面源污染。积极开展测土配方施肥，对土壤氮、磷、钾及中、微量元素养分进行测试，划分施肥分区，提出不同作物的施肥配方，增施有机肥。</w:t>
      </w:r>
    </w:p>
    <w:p w14:paraId="47BB6E80" w14:textId="77777777" w:rsidR="00317501" w:rsidRDefault="00837B11">
      <w:pPr>
        <w:ind w:firstLine="562"/>
        <w:rPr>
          <w:rFonts w:eastAsiaTheme="minorEastAsia" w:cs="Times New Roman"/>
          <w:sz w:val="28"/>
          <w:szCs w:val="28"/>
        </w:rPr>
      </w:pPr>
      <w:r>
        <w:rPr>
          <w:rFonts w:eastAsiaTheme="minorEastAsia" w:cs="Times New Roman"/>
          <w:b/>
          <w:bCs/>
          <w:sz w:val="28"/>
          <w:szCs w:val="28"/>
        </w:rPr>
        <w:t>推进畜禽清洁养殖。</w:t>
      </w:r>
      <w:r>
        <w:rPr>
          <w:rFonts w:eastAsiaTheme="minorEastAsia" w:cs="Times New Roman"/>
          <w:sz w:val="28"/>
          <w:szCs w:val="28"/>
        </w:rPr>
        <w:t>以畜禽标准化养殖小区建设为重点，进一步推进了畜禽养殖业规模化发展。鼓励建立种养业废弃物回收激励机制，以有机肥和农村能源为主要利用方向，提高资源化利用水平。大力推动清洁养殖，引导养殖场发展标准化、规模化养殖，提高精准管理水平；积极推进和完善畜禽规模养殖场粪污处理设施建设，提高畜禽粪污处理设施装备配套率和畜禽粪污综合利用</w:t>
      </w:r>
      <w:r>
        <w:rPr>
          <w:rFonts w:eastAsiaTheme="minorEastAsia" w:cs="Times New Roman"/>
          <w:sz w:val="28"/>
          <w:szCs w:val="28"/>
        </w:rPr>
        <w:lastRenderedPageBreak/>
        <w:t>率。科学规划布局畜禽养殖</w:t>
      </w:r>
      <w:r>
        <w:rPr>
          <w:rFonts w:eastAsiaTheme="minorEastAsia" w:cs="Times New Roman" w:hint="eastAsia"/>
          <w:sz w:val="28"/>
          <w:szCs w:val="28"/>
        </w:rPr>
        <w:t>，</w:t>
      </w:r>
      <w:r>
        <w:rPr>
          <w:rFonts w:eastAsiaTheme="minorEastAsia" w:cs="Times New Roman"/>
          <w:sz w:val="28"/>
          <w:szCs w:val="28"/>
        </w:rPr>
        <w:t>进一步配套建设粪便污水贮存、处理、利用设施，改进设施养殖工艺，完善技术装备条件，鼓励和支持散养密集区实行畜禽粪污分户收集、集中处理。到</w:t>
      </w:r>
      <w:r>
        <w:rPr>
          <w:rFonts w:eastAsiaTheme="minorEastAsia" w:cs="Times New Roman"/>
          <w:sz w:val="28"/>
          <w:szCs w:val="28"/>
        </w:rPr>
        <w:t>2025</w:t>
      </w:r>
      <w:r>
        <w:rPr>
          <w:rFonts w:eastAsiaTheme="minorEastAsia" w:cs="Times New Roman"/>
          <w:sz w:val="28"/>
          <w:szCs w:val="28"/>
        </w:rPr>
        <w:t>年，</w:t>
      </w:r>
      <w:r>
        <w:rPr>
          <w:rFonts w:eastAsiaTheme="minorEastAsia" w:cs="Times New Roman" w:hint="eastAsia"/>
          <w:sz w:val="28"/>
          <w:szCs w:val="28"/>
        </w:rPr>
        <w:t>全县畜禽粪污综合利用率达到</w:t>
      </w:r>
      <w:r>
        <w:rPr>
          <w:rFonts w:eastAsiaTheme="minorEastAsia" w:cs="Times New Roman" w:hint="eastAsia"/>
          <w:sz w:val="28"/>
          <w:szCs w:val="28"/>
        </w:rPr>
        <w:t>80%</w:t>
      </w:r>
      <w:r>
        <w:rPr>
          <w:rFonts w:eastAsiaTheme="minorEastAsia" w:cs="Times New Roman" w:hint="eastAsia"/>
          <w:sz w:val="28"/>
          <w:szCs w:val="28"/>
        </w:rPr>
        <w:t>以上</w:t>
      </w:r>
      <w:r>
        <w:rPr>
          <w:rFonts w:eastAsiaTheme="minorEastAsia" w:cs="Times New Roman"/>
          <w:sz w:val="28"/>
          <w:szCs w:val="28"/>
        </w:rPr>
        <w:t>，现有畜禽规模养殖场粪污处理设施装备配套率达到</w:t>
      </w:r>
      <w:r>
        <w:rPr>
          <w:rFonts w:eastAsiaTheme="minorEastAsia" w:cs="Times New Roman"/>
          <w:sz w:val="28"/>
          <w:szCs w:val="28"/>
        </w:rPr>
        <w:t>95%</w:t>
      </w:r>
      <w:r>
        <w:rPr>
          <w:rFonts w:eastAsiaTheme="minorEastAsia" w:cs="Times New Roman"/>
          <w:sz w:val="28"/>
          <w:szCs w:val="28"/>
        </w:rPr>
        <w:t>以上，其中大型规模养殖场粪污处理设施装备配套率达到</w:t>
      </w:r>
      <w:r>
        <w:rPr>
          <w:rFonts w:eastAsiaTheme="minorEastAsia" w:cs="Times New Roman"/>
          <w:sz w:val="28"/>
          <w:szCs w:val="28"/>
        </w:rPr>
        <w:t>100%</w:t>
      </w:r>
      <w:r>
        <w:rPr>
          <w:rFonts w:eastAsiaTheme="minorEastAsia" w:cs="Times New Roman"/>
          <w:sz w:val="28"/>
          <w:szCs w:val="28"/>
        </w:rPr>
        <w:t>。</w:t>
      </w:r>
    </w:p>
    <w:p w14:paraId="7C8B00E2" w14:textId="77777777" w:rsidR="00317501" w:rsidRDefault="00837B11">
      <w:pPr>
        <w:ind w:firstLine="562"/>
        <w:rPr>
          <w:rFonts w:eastAsiaTheme="minorEastAsia" w:cs="Times New Roman"/>
          <w:sz w:val="28"/>
          <w:szCs w:val="28"/>
        </w:rPr>
      </w:pPr>
      <w:r>
        <w:rPr>
          <w:rFonts w:eastAsiaTheme="minorEastAsia" w:cs="Times New Roman"/>
          <w:b/>
          <w:bCs/>
          <w:sz w:val="28"/>
          <w:szCs w:val="28"/>
        </w:rPr>
        <w:t>大力推广</w:t>
      </w:r>
      <w:r>
        <w:rPr>
          <w:rFonts w:eastAsiaTheme="minorEastAsia" w:cs="Times New Roman" w:hint="eastAsia"/>
          <w:b/>
          <w:bCs/>
          <w:sz w:val="28"/>
          <w:szCs w:val="28"/>
        </w:rPr>
        <w:t>新</w:t>
      </w:r>
      <w:r>
        <w:rPr>
          <w:rFonts w:eastAsiaTheme="minorEastAsia" w:cs="Times New Roman"/>
          <w:b/>
          <w:bCs/>
          <w:sz w:val="28"/>
          <w:szCs w:val="28"/>
        </w:rPr>
        <w:t>能源。</w:t>
      </w:r>
      <w:r>
        <w:rPr>
          <w:rFonts w:eastAsiaTheme="minorEastAsia" w:cs="Times New Roman"/>
          <w:sz w:val="28"/>
          <w:szCs w:val="28"/>
        </w:rPr>
        <w:t>推广节油、节电等机械技术，降低农业装备耗能，遵循</w:t>
      </w:r>
      <w:r>
        <w:rPr>
          <w:rFonts w:eastAsiaTheme="minorEastAsia" w:cs="Times New Roman"/>
          <w:sz w:val="28"/>
          <w:szCs w:val="28"/>
        </w:rPr>
        <w:t>“</w:t>
      </w:r>
      <w:r>
        <w:rPr>
          <w:rFonts w:eastAsiaTheme="minorEastAsia" w:cs="Times New Roman"/>
          <w:sz w:val="28"/>
          <w:szCs w:val="28"/>
        </w:rPr>
        <w:t>因地制宜、多能互补、综合利用、讲求效益</w:t>
      </w:r>
      <w:r>
        <w:rPr>
          <w:rFonts w:eastAsiaTheme="minorEastAsia" w:cs="Times New Roman"/>
          <w:sz w:val="28"/>
          <w:szCs w:val="28"/>
        </w:rPr>
        <w:t>”</w:t>
      </w:r>
      <w:r>
        <w:rPr>
          <w:rFonts w:eastAsiaTheme="minorEastAsia" w:cs="Times New Roman"/>
          <w:sz w:val="28"/>
          <w:szCs w:val="28"/>
        </w:rPr>
        <w:t>和</w:t>
      </w:r>
      <w:r>
        <w:rPr>
          <w:rFonts w:eastAsiaTheme="minorEastAsia" w:cs="Times New Roman"/>
          <w:sz w:val="28"/>
          <w:szCs w:val="28"/>
        </w:rPr>
        <w:t>“</w:t>
      </w:r>
      <w:r>
        <w:rPr>
          <w:rFonts w:eastAsiaTheme="minorEastAsia" w:cs="Times New Roman"/>
          <w:sz w:val="28"/>
          <w:szCs w:val="28"/>
        </w:rPr>
        <w:t>节约与开发并重</w:t>
      </w:r>
      <w:r>
        <w:rPr>
          <w:rFonts w:eastAsiaTheme="minorEastAsia" w:cs="Times New Roman"/>
          <w:sz w:val="28"/>
          <w:szCs w:val="28"/>
        </w:rPr>
        <w:t>”</w:t>
      </w:r>
      <w:r>
        <w:rPr>
          <w:rFonts w:eastAsiaTheme="minorEastAsia" w:cs="Times New Roman"/>
          <w:sz w:val="28"/>
          <w:szCs w:val="28"/>
        </w:rPr>
        <w:t>的方针，解决农村能源短缺，促进和保护生态平衡，改善农业生态环境，实现种植业与养殖业相结合，推动农村以沼气为纽带的生态农业的发展。推行科学利用秸秆等生态能源利用的有效方式。</w:t>
      </w:r>
    </w:p>
    <w:p w14:paraId="7BADDCE0" w14:textId="77777777" w:rsidR="00317501" w:rsidRDefault="00837B11">
      <w:pPr>
        <w:adjustRightInd w:val="0"/>
        <w:ind w:firstLine="562"/>
        <w:rPr>
          <w:rFonts w:eastAsiaTheme="minorEastAsia" w:cs="Times New Roman"/>
          <w:sz w:val="28"/>
          <w:szCs w:val="28"/>
        </w:rPr>
      </w:pPr>
      <w:r>
        <w:rPr>
          <w:rFonts w:eastAsiaTheme="minorEastAsia" w:cs="Times New Roman"/>
          <w:b/>
          <w:bCs/>
          <w:sz w:val="28"/>
          <w:szCs w:val="28"/>
        </w:rPr>
        <w:t>实现农田残膜回收利用。</w:t>
      </w:r>
      <w:r>
        <w:rPr>
          <w:rFonts w:eastAsiaTheme="minorEastAsia" w:cs="Times New Roman"/>
          <w:sz w:val="28"/>
          <w:szCs w:val="28"/>
        </w:rPr>
        <w:t>加快标准地膜推广应用，加大棚膜回收利用力度，防止农膜污染。加快地膜标准修订，严格规定地膜厚度和拉伸强度，严禁生产和使用厚度</w:t>
      </w:r>
      <w:r>
        <w:rPr>
          <w:rFonts w:eastAsiaTheme="minorEastAsia" w:cs="Times New Roman"/>
          <w:sz w:val="28"/>
          <w:szCs w:val="28"/>
        </w:rPr>
        <w:t>0.01mm</w:t>
      </w:r>
      <w:r>
        <w:rPr>
          <w:rFonts w:eastAsiaTheme="minorEastAsia" w:cs="Times New Roman"/>
          <w:sz w:val="28"/>
          <w:szCs w:val="28"/>
        </w:rPr>
        <w:t>以下地膜，从源头保证农田残膜可回收。加大旱作农业技术补助资金支持，对加厚地膜使用、回收加工利用给予补贴。开展农田残膜回收区域性示范，扶持地膜回收网点和废旧地膜加工能力建设，逐步健全回收加工网络，创新地膜回收与再利用机制。</w:t>
      </w:r>
    </w:p>
    <w:p w14:paraId="57FF8A77" w14:textId="77777777" w:rsidR="00317501" w:rsidRDefault="00837B11">
      <w:pPr>
        <w:ind w:firstLine="562"/>
        <w:rPr>
          <w:rFonts w:eastAsiaTheme="minorEastAsia" w:cs="Times New Roman"/>
          <w:sz w:val="28"/>
          <w:szCs w:val="28"/>
        </w:rPr>
      </w:pPr>
      <w:r>
        <w:rPr>
          <w:rFonts w:eastAsiaTheme="minorEastAsia" w:cs="Times New Roman"/>
          <w:b/>
          <w:bCs/>
          <w:sz w:val="28"/>
          <w:szCs w:val="28"/>
        </w:rPr>
        <w:t>深入开展秸秆资源化利用。</w:t>
      </w:r>
      <w:r>
        <w:rPr>
          <w:rFonts w:eastAsiaTheme="minorEastAsia" w:cs="Times New Roman"/>
          <w:sz w:val="28"/>
          <w:szCs w:val="28"/>
        </w:rPr>
        <w:t>在对秸秆的处理上，鼓励各乡镇开展秸秆能源化利用工作，使可再生能源生产成为农村特色产业，鼓励和引导畜禽养殖场（户）和合作社、饲料企业利用秸秆生产优质饲料，大力扶持秸秆收储运龙头企业，带动全县秸秆回收工作稳步推进。加大宣传力度，提高农民群众的思想意识，宣传秸秆焚烧的危害性及秸秆综合利用的科学性；推广秸秆覆盖技术，</w:t>
      </w:r>
      <w:r>
        <w:rPr>
          <w:rFonts w:eastAsiaTheme="minorEastAsia" w:cs="Times New Roman"/>
          <w:sz w:val="28"/>
          <w:szCs w:val="28"/>
        </w:rPr>
        <w:t>建立秸秆回收储运体系，产业结构调整，招商引资，引进秸秆深加工项目，发挥企业秸秆回收利用带头作用。保证秸秆综合利用率达到</w:t>
      </w:r>
      <w:r>
        <w:rPr>
          <w:rFonts w:eastAsiaTheme="minorEastAsia" w:cs="Times New Roman"/>
          <w:sz w:val="28"/>
          <w:szCs w:val="28"/>
        </w:rPr>
        <w:t>90%</w:t>
      </w:r>
      <w:r>
        <w:rPr>
          <w:rFonts w:eastAsiaTheme="minorEastAsia" w:cs="Times New Roman"/>
          <w:sz w:val="28"/>
          <w:szCs w:val="28"/>
        </w:rPr>
        <w:t>以上。</w:t>
      </w:r>
    </w:p>
    <w:p w14:paraId="016FD246" w14:textId="77777777" w:rsidR="00317501" w:rsidRDefault="00317501">
      <w:pPr>
        <w:ind w:firstLine="560"/>
        <w:rPr>
          <w:rFonts w:eastAsiaTheme="minorEastAsia" w:cs="Times New Roman"/>
          <w:sz w:val="28"/>
          <w:szCs w:val="28"/>
        </w:rPr>
      </w:pPr>
    </w:p>
    <w:tbl>
      <w:tblPr>
        <w:tblStyle w:val="ac"/>
        <w:tblW w:w="0" w:type="auto"/>
        <w:jc w:val="center"/>
        <w:tblLook w:val="04A0" w:firstRow="1" w:lastRow="0" w:firstColumn="1" w:lastColumn="0" w:noHBand="0" w:noVBand="1"/>
      </w:tblPr>
      <w:tblGrid>
        <w:gridCol w:w="9468"/>
      </w:tblGrid>
      <w:tr w:rsidR="00317501" w14:paraId="3ECE9C42" w14:textId="77777777" w:rsidTr="00FE290F">
        <w:trPr>
          <w:jc w:val="center"/>
        </w:trPr>
        <w:tc>
          <w:tcPr>
            <w:tcW w:w="9468" w:type="dxa"/>
            <w:vAlign w:val="center"/>
          </w:tcPr>
          <w:p w14:paraId="39E26F24" w14:textId="77777777" w:rsidR="00317501" w:rsidRDefault="00837B11">
            <w:pPr>
              <w:spacing w:beforeLines="50" w:before="217" w:afterLines="50" w:after="217" w:line="276" w:lineRule="auto"/>
              <w:ind w:firstLineChars="0" w:firstLine="0"/>
              <w:jc w:val="center"/>
              <w:rPr>
                <w:rFonts w:ascii="宋体" w:eastAsia="宋体" w:hAnsi="宋体" w:cs="Times New Roman"/>
                <w:b/>
                <w:bCs/>
                <w:sz w:val="28"/>
                <w:szCs w:val="28"/>
              </w:rPr>
            </w:pPr>
            <w:r>
              <w:rPr>
                <w:rFonts w:ascii="宋体" w:eastAsia="宋体" w:hAnsi="宋体" w:cs="Times New Roman" w:hint="eastAsia"/>
                <w:b/>
                <w:bCs/>
                <w:sz w:val="28"/>
                <w:szCs w:val="28"/>
              </w:rPr>
              <w:t>专栏</w:t>
            </w:r>
            <w:r>
              <w:rPr>
                <w:rFonts w:ascii="宋体" w:eastAsia="宋体" w:hAnsi="宋体" w:cs="Times New Roman"/>
                <w:b/>
                <w:bCs/>
                <w:sz w:val="28"/>
                <w:szCs w:val="28"/>
              </w:rPr>
              <w:t xml:space="preserve">1 </w:t>
            </w:r>
            <w:r>
              <w:rPr>
                <w:rFonts w:ascii="宋体" w:eastAsia="宋体" w:hAnsi="宋体" w:cs="Times New Roman" w:hint="eastAsia"/>
                <w:b/>
                <w:bCs/>
                <w:sz w:val="28"/>
                <w:szCs w:val="28"/>
              </w:rPr>
              <w:t>绿色农业试验示范工程</w:t>
            </w:r>
          </w:p>
        </w:tc>
      </w:tr>
      <w:tr w:rsidR="00317501" w14:paraId="69C301B9" w14:textId="77777777" w:rsidTr="00FE290F">
        <w:trPr>
          <w:jc w:val="center"/>
        </w:trPr>
        <w:tc>
          <w:tcPr>
            <w:tcW w:w="9468" w:type="dxa"/>
            <w:vAlign w:val="center"/>
          </w:tcPr>
          <w:p w14:paraId="174D6FAA" w14:textId="77777777" w:rsidR="00317501" w:rsidRDefault="00837B11">
            <w:pPr>
              <w:spacing w:line="276" w:lineRule="auto"/>
              <w:ind w:firstLineChars="0" w:firstLine="0"/>
              <w:rPr>
                <w:rFonts w:eastAsia="宋体" w:cs="Times New Roman"/>
                <w:b/>
                <w:bCs/>
                <w:kern w:val="0"/>
                <w:sz w:val="22"/>
              </w:rPr>
            </w:pPr>
            <w:r>
              <w:rPr>
                <w:rFonts w:eastAsia="宋体" w:cs="Times New Roman" w:hint="eastAsia"/>
                <w:b/>
                <w:bCs/>
                <w:kern w:val="0"/>
                <w:sz w:val="22"/>
              </w:rPr>
              <w:t>农业设施项目</w:t>
            </w:r>
          </w:p>
          <w:p w14:paraId="10C17E83" w14:textId="77777777" w:rsidR="00317501" w:rsidRDefault="00837B11">
            <w:pPr>
              <w:spacing w:line="276" w:lineRule="auto"/>
              <w:ind w:firstLineChars="0" w:firstLine="0"/>
              <w:rPr>
                <w:rFonts w:eastAsia="宋体" w:cs="Times New Roman"/>
                <w:kern w:val="0"/>
                <w:sz w:val="22"/>
              </w:rPr>
            </w:pPr>
            <w:r>
              <w:rPr>
                <w:rFonts w:eastAsia="宋体" w:cs="Times New Roman" w:hint="eastAsia"/>
                <w:kern w:val="0"/>
                <w:sz w:val="22"/>
              </w:rPr>
              <w:t>示范区实施项目：</w:t>
            </w:r>
          </w:p>
          <w:p w14:paraId="0BBC681D" w14:textId="30CCED50" w:rsidR="00317501" w:rsidRDefault="006636A3">
            <w:pPr>
              <w:spacing w:line="276" w:lineRule="auto"/>
              <w:ind w:firstLineChars="0" w:firstLine="0"/>
              <w:rPr>
                <w:rFonts w:eastAsia="宋体" w:cs="Times New Roman"/>
                <w:kern w:val="0"/>
                <w:sz w:val="22"/>
              </w:rPr>
            </w:pPr>
            <w:r>
              <w:rPr>
                <w:rFonts w:eastAsia="宋体" w:cs="Times New Roman"/>
                <w:kern w:val="0"/>
                <w:sz w:val="22"/>
              </w:rPr>
              <w:t>1</w:t>
            </w:r>
            <w:r>
              <w:rPr>
                <w:rFonts w:eastAsia="宋体" w:cs="Times New Roman" w:hint="eastAsia"/>
                <w:kern w:val="0"/>
                <w:sz w:val="22"/>
              </w:rPr>
              <w:t>. 2024</w:t>
            </w:r>
            <w:r>
              <w:rPr>
                <w:rFonts w:eastAsia="宋体" w:cs="Times New Roman" w:hint="eastAsia"/>
                <w:kern w:val="0"/>
                <w:sz w:val="22"/>
              </w:rPr>
              <w:t>年高标准农田建设项目：建设高标准农田</w:t>
            </w:r>
            <w:r>
              <w:rPr>
                <w:rFonts w:eastAsia="宋体" w:cs="Times New Roman" w:hint="eastAsia"/>
                <w:kern w:val="0"/>
                <w:sz w:val="22"/>
              </w:rPr>
              <w:t>14.68</w:t>
            </w:r>
            <w:r>
              <w:rPr>
                <w:rFonts w:eastAsia="宋体" w:cs="Times New Roman" w:hint="eastAsia"/>
                <w:kern w:val="0"/>
                <w:sz w:val="22"/>
              </w:rPr>
              <w:t>万亩，土地平整、土壤改良、灌溉与排水、田间道路、农田防护与生态环境保持、农田输配电及其它工程，预计总投资</w:t>
            </w:r>
            <w:r>
              <w:rPr>
                <w:rFonts w:eastAsia="宋体" w:cs="Times New Roman" w:hint="eastAsia"/>
                <w:kern w:val="0"/>
                <w:sz w:val="22"/>
              </w:rPr>
              <w:t>3.0414</w:t>
            </w:r>
            <w:r>
              <w:rPr>
                <w:rFonts w:eastAsia="宋体" w:cs="Times New Roman" w:hint="eastAsia"/>
                <w:kern w:val="0"/>
                <w:sz w:val="22"/>
              </w:rPr>
              <w:t>亿元。</w:t>
            </w:r>
            <w:r>
              <w:rPr>
                <w:rFonts w:eastAsia="宋体" w:cs="Times New Roman" w:hint="eastAsia"/>
                <w:kern w:val="0"/>
                <w:sz w:val="22"/>
              </w:rPr>
              <w:t>2025</w:t>
            </w:r>
            <w:r>
              <w:rPr>
                <w:rFonts w:eastAsia="宋体" w:cs="Times New Roman" w:hint="eastAsia"/>
                <w:kern w:val="0"/>
                <w:sz w:val="22"/>
              </w:rPr>
              <w:t>年暂时未下达高标准农田建设项目。</w:t>
            </w:r>
          </w:p>
          <w:p w14:paraId="55F2CA32" w14:textId="11FAC10B" w:rsidR="00317501" w:rsidRDefault="006636A3">
            <w:pPr>
              <w:spacing w:line="276" w:lineRule="auto"/>
              <w:ind w:firstLineChars="0" w:firstLine="0"/>
              <w:rPr>
                <w:rFonts w:eastAsia="宋体" w:cs="Times New Roman"/>
                <w:kern w:val="0"/>
                <w:sz w:val="22"/>
              </w:rPr>
            </w:pPr>
            <w:r>
              <w:rPr>
                <w:rFonts w:eastAsia="宋体" w:cs="Times New Roman"/>
                <w:kern w:val="0"/>
                <w:sz w:val="22"/>
              </w:rPr>
              <w:t>2</w:t>
            </w:r>
            <w:r>
              <w:rPr>
                <w:rFonts w:eastAsia="宋体" w:cs="Times New Roman" w:hint="eastAsia"/>
                <w:kern w:val="0"/>
                <w:sz w:val="22"/>
              </w:rPr>
              <w:t>. 2025</w:t>
            </w:r>
            <w:r>
              <w:rPr>
                <w:rFonts w:eastAsia="宋体" w:cs="Times New Roman" w:hint="eastAsia"/>
                <w:kern w:val="0"/>
                <w:sz w:val="22"/>
              </w:rPr>
              <w:t>年高标准农田建设项目：建设高标准农田</w:t>
            </w:r>
            <w:r>
              <w:rPr>
                <w:rFonts w:eastAsia="宋体" w:cs="Times New Roman" w:hint="eastAsia"/>
                <w:kern w:val="0"/>
                <w:sz w:val="22"/>
              </w:rPr>
              <w:t>7</w:t>
            </w:r>
            <w:r>
              <w:rPr>
                <w:rFonts w:eastAsia="宋体" w:cs="Times New Roman" w:hint="eastAsia"/>
                <w:kern w:val="0"/>
                <w:sz w:val="22"/>
              </w:rPr>
              <w:t>万亩，土地平整、土壤改良、灌溉与排水、田间道路、农田防护与生态环境保持、农田输配电及其它工程，总投资</w:t>
            </w:r>
            <w:r>
              <w:rPr>
                <w:rFonts w:eastAsia="宋体" w:cs="Times New Roman" w:hint="eastAsia"/>
                <w:kern w:val="0"/>
                <w:sz w:val="22"/>
              </w:rPr>
              <w:t>5000</w:t>
            </w:r>
            <w:r>
              <w:rPr>
                <w:rFonts w:eastAsia="宋体" w:cs="Times New Roman" w:hint="eastAsia"/>
                <w:kern w:val="0"/>
                <w:sz w:val="22"/>
              </w:rPr>
              <w:t>万元。</w:t>
            </w:r>
          </w:p>
          <w:p w14:paraId="5E43B9B4" w14:textId="4C2F258B" w:rsidR="00317501" w:rsidRDefault="006636A3">
            <w:pPr>
              <w:spacing w:line="276" w:lineRule="auto"/>
              <w:ind w:firstLineChars="0" w:firstLine="0"/>
              <w:rPr>
                <w:rFonts w:eastAsia="宋体" w:cs="Times New Roman"/>
                <w:kern w:val="0"/>
                <w:sz w:val="22"/>
              </w:rPr>
            </w:pPr>
            <w:r>
              <w:rPr>
                <w:rFonts w:eastAsia="宋体" w:cs="Times New Roman"/>
                <w:kern w:val="0"/>
                <w:sz w:val="22"/>
              </w:rPr>
              <w:t>3</w:t>
            </w:r>
            <w:r>
              <w:rPr>
                <w:rFonts w:eastAsia="宋体" w:cs="Times New Roman" w:hint="eastAsia"/>
                <w:kern w:val="0"/>
                <w:sz w:val="22"/>
              </w:rPr>
              <w:t xml:space="preserve">. </w:t>
            </w:r>
            <w:r>
              <w:rPr>
                <w:rFonts w:eastAsia="宋体" w:cs="Times New Roman" w:hint="eastAsia"/>
                <w:kern w:val="0"/>
                <w:sz w:val="22"/>
              </w:rPr>
              <w:t>宜林地生态修复项目：超坡耕地生态环境修复工程，建设面积</w:t>
            </w:r>
            <w:r>
              <w:rPr>
                <w:rFonts w:eastAsia="宋体" w:cs="Times New Roman" w:hint="eastAsia"/>
                <w:kern w:val="0"/>
                <w:sz w:val="22"/>
              </w:rPr>
              <w:t>2</w:t>
            </w:r>
            <w:r>
              <w:rPr>
                <w:rFonts w:eastAsia="宋体" w:cs="Times New Roman" w:hint="eastAsia"/>
                <w:kern w:val="0"/>
                <w:sz w:val="22"/>
              </w:rPr>
              <w:t>万亩，总投资</w:t>
            </w:r>
            <w:r>
              <w:rPr>
                <w:rFonts w:eastAsia="宋体" w:cs="Times New Roman" w:hint="eastAsia"/>
                <w:kern w:val="0"/>
                <w:sz w:val="22"/>
              </w:rPr>
              <w:t>5000</w:t>
            </w:r>
            <w:r>
              <w:rPr>
                <w:rFonts w:eastAsia="宋体" w:cs="Times New Roman" w:hint="eastAsia"/>
                <w:kern w:val="0"/>
                <w:sz w:val="22"/>
              </w:rPr>
              <w:t>万元。</w:t>
            </w:r>
          </w:p>
          <w:p w14:paraId="67380A8D" w14:textId="338CD4BD" w:rsidR="00317501" w:rsidRDefault="006636A3">
            <w:pPr>
              <w:spacing w:line="276" w:lineRule="auto"/>
              <w:ind w:firstLineChars="0" w:firstLine="0"/>
              <w:rPr>
                <w:rFonts w:eastAsia="宋体" w:cs="Times New Roman"/>
                <w:kern w:val="0"/>
                <w:sz w:val="22"/>
              </w:rPr>
            </w:pPr>
            <w:r>
              <w:rPr>
                <w:rFonts w:eastAsia="宋体" w:cs="Times New Roman"/>
                <w:kern w:val="0"/>
                <w:sz w:val="22"/>
              </w:rPr>
              <w:t>4</w:t>
            </w:r>
            <w:r>
              <w:rPr>
                <w:rFonts w:eastAsia="宋体" w:cs="Times New Roman" w:hint="eastAsia"/>
                <w:kern w:val="0"/>
                <w:sz w:val="22"/>
              </w:rPr>
              <w:t xml:space="preserve">. </w:t>
            </w:r>
            <w:r>
              <w:rPr>
                <w:rFonts w:eastAsia="宋体" w:cs="Times New Roman" w:hint="eastAsia"/>
                <w:kern w:val="0"/>
                <w:sz w:val="22"/>
              </w:rPr>
              <w:t>林业有害生物监测点建设工程：建设面积</w:t>
            </w:r>
            <w:r>
              <w:rPr>
                <w:rFonts w:eastAsia="宋体" w:cs="Times New Roman" w:hint="eastAsia"/>
                <w:kern w:val="0"/>
                <w:sz w:val="22"/>
              </w:rPr>
              <w:t>600</w:t>
            </w:r>
            <w:r>
              <w:rPr>
                <w:rFonts w:eastAsia="宋体" w:cs="Times New Roman" w:hint="eastAsia"/>
                <w:kern w:val="0"/>
                <w:sz w:val="22"/>
              </w:rPr>
              <w:t>平方米及配套设施，总投资</w:t>
            </w:r>
            <w:r>
              <w:rPr>
                <w:rFonts w:eastAsia="宋体" w:cs="Times New Roman" w:hint="eastAsia"/>
                <w:kern w:val="0"/>
                <w:sz w:val="22"/>
              </w:rPr>
              <w:t>1000</w:t>
            </w:r>
            <w:r>
              <w:rPr>
                <w:rFonts w:eastAsia="宋体" w:cs="Times New Roman" w:hint="eastAsia"/>
                <w:kern w:val="0"/>
                <w:sz w:val="22"/>
              </w:rPr>
              <w:t>万元。</w:t>
            </w:r>
          </w:p>
          <w:p w14:paraId="6BF9AD18" w14:textId="32603F6F" w:rsidR="00317501" w:rsidRDefault="006636A3">
            <w:pPr>
              <w:spacing w:line="276" w:lineRule="auto"/>
              <w:ind w:firstLineChars="0" w:firstLine="0"/>
              <w:rPr>
                <w:rFonts w:eastAsia="宋体" w:cs="Times New Roman"/>
                <w:kern w:val="0"/>
                <w:sz w:val="22"/>
              </w:rPr>
            </w:pPr>
            <w:r>
              <w:rPr>
                <w:rFonts w:eastAsia="宋体" w:cs="Times New Roman"/>
                <w:kern w:val="0"/>
                <w:sz w:val="22"/>
              </w:rPr>
              <w:t>5</w:t>
            </w:r>
            <w:r>
              <w:rPr>
                <w:rFonts w:eastAsia="宋体" w:cs="Times New Roman" w:hint="eastAsia"/>
                <w:kern w:val="0"/>
                <w:sz w:val="22"/>
              </w:rPr>
              <w:t xml:space="preserve">. </w:t>
            </w:r>
            <w:r>
              <w:rPr>
                <w:rFonts w:eastAsia="宋体" w:cs="Times New Roman" w:hint="eastAsia"/>
                <w:kern w:val="0"/>
                <w:sz w:val="22"/>
              </w:rPr>
              <w:t>清原满族自治县夏家堡镇旱地改水田项目：建设规模为</w:t>
            </w:r>
            <w:r>
              <w:rPr>
                <w:rFonts w:eastAsia="宋体" w:cs="Times New Roman" w:hint="eastAsia"/>
                <w:kern w:val="0"/>
                <w:sz w:val="22"/>
              </w:rPr>
              <w:t>52.8478</w:t>
            </w:r>
            <w:r w:rsidR="001A6706">
              <w:rPr>
                <w:rFonts w:eastAsia="宋体" w:cs="Times New Roman" w:hint="eastAsia"/>
                <w:kern w:val="0"/>
                <w:sz w:val="22"/>
              </w:rPr>
              <w:t>公顷</w:t>
            </w:r>
            <w:r>
              <w:rPr>
                <w:rFonts w:eastAsia="宋体" w:cs="Times New Roman" w:hint="eastAsia"/>
                <w:kern w:val="0"/>
                <w:sz w:val="22"/>
              </w:rPr>
              <w:t>，旱改水面积为</w:t>
            </w:r>
            <w:r>
              <w:rPr>
                <w:rFonts w:eastAsia="宋体" w:cs="Times New Roman" w:hint="eastAsia"/>
                <w:kern w:val="0"/>
                <w:sz w:val="22"/>
              </w:rPr>
              <w:t>40.4449</w:t>
            </w:r>
            <w:r>
              <w:rPr>
                <w:rFonts w:eastAsia="宋体" w:cs="Times New Roman" w:hint="eastAsia"/>
                <w:kern w:val="0"/>
                <w:sz w:val="22"/>
              </w:rPr>
              <w:t>公顷，总投资</w:t>
            </w:r>
            <w:r>
              <w:rPr>
                <w:rFonts w:eastAsia="宋体" w:cs="Times New Roman" w:hint="eastAsia"/>
                <w:kern w:val="0"/>
                <w:sz w:val="22"/>
              </w:rPr>
              <w:t>837</w:t>
            </w:r>
            <w:r>
              <w:rPr>
                <w:rFonts w:eastAsia="宋体" w:cs="Times New Roman" w:hint="eastAsia"/>
                <w:kern w:val="0"/>
                <w:sz w:val="22"/>
              </w:rPr>
              <w:t>万元。</w:t>
            </w:r>
          </w:p>
          <w:p w14:paraId="1392330B" w14:textId="7057362C" w:rsidR="00317501" w:rsidRDefault="006636A3">
            <w:pPr>
              <w:spacing w:line="276" w:lineRule="auto"/>
              <w:ind w:firstLineChars="0" w:firstLine="0"/>
              <w:rPr>
                <w:rFonts w:eastAsia="宋体" w:cs="Times New Roman"/>
                <w:kern w:val="0"/>
                <w:sz w:val="22"/>
              </w:rPr>
            </w:pPr>
            <w:r>
              <w:rPr>
                <w:rFonts w:eastAsia="宋体" w:cs="Times New Roman"/>
                <w:kern w:val="0"/>
                <w:sz w:val="22"/>
              </w:rPr>
              <w:t>6</w:t>
            </w:r>
            <w:r>
              <w:rPr>
                <w:rFonts w:eastAsia="宋体" w:cs="Times New Roman" w:hint="eastAsia"/>
                <w:kern w:val="0"/>
                <w:sz w:val="22"/>
              </w:rPr>
              <w:t xml:space="preserve">. </w:t>
            </w:r>
            <w:r>
              <w:rPr>
                <w:rFonts w:eastAsia="宋体" w:cs="Times New Roman" w:hint="eastAsia"/>
                <w:kern w:val="0"/>
                <w:sz w:val="22"/>
              </w:rPr>
              <w:t>大庙村温室大棚建设项目：新建高标准温室大棚</w:t>
            </w:r>
            <w:r>
              <w:rPr>
                <w:rFonts w:eastAsia="宋体" w:cs="Times New Roman" w:hint="eastAsia"/>
                <w:kern w:val="0"/>
                <w:sz w:val="22"/>
              </w:rPr>
              <w:t>24</w:t>
            </w:r>
            <w:r>
              <w:rPr>
                <w:rFonts w:eastAsia="宋体" w:cs="Times New Roman" w:hint="eastAsia"/>
                <w:kern w:val="0"/>
                <w:sz w:val="22"/>
              </w:rPr>
              <w:t>栋，净面积</w:t>
            </w:r>
            <w:r>
              <w:rPr>
                <w:rFonts w:eastAsia="宋体" w:cs="Times New Roman" w:hint="eastAsia"/>
                <w:kern w:val="0"/>
                <w:sz w:val="22"/>
              </w:rPr>
              <w:t>30</w:t>
            </w:r>
            <w:r>
              <w:rPr>
                <w:rFonts w:eastAsia="宋体" w:cs="Times New Roman" w:hint="eastAsia"/>
                <w:kern w:val="0"/>
                <w:sz w:val="22"/>
              </w:rPr>
              <w:t>亩，占地</w:t>
            </w:r>
            <w:r>
              <w:rPr>
                <w:rFonts w:eastAsia="宋体" w:cs="Times New Roman" w:hint="eastAsia"/>
                <w:kern w:val="0"/>
                <w:sz w:val="22"/>
              </w:rPr>
              <w:t>70</w:t>
            </w:r>
            <w:r>
              <w:rPr>
                <w:rFonts w:eastAsia="宋体" w:cs="Times New Roman" w:hint="eastAsia"/>
                <w:kern w:val="0"/>
                <w:sz w:val="22"/>
              </w:rPr>
              <w:t>亩，总投资</w:t>
            </w:r>
            <w:r>
              <w:rPr>
                <w:rFonts w:eastAsia="宋体" w:cs="Times New Roman" w:hint="eastAsia"/>
                <w:kern w:val="0"/>
                <w:sz w:val="22"/>
              </w:rPr>
              <w:t>600</w:t>
            </w:r>
            <w:r>
              <w:rPr>
                <w:rFonts w:eastAsia="宋体" w:cs="Times New Roman" w:hint="eastAsia"/>
                <w:kern w:val="0"/>
                <w:sz w:val="22"/>
              </w:rPr>
              <w:t>万元。</w:t>
            </w:r>
          </w:p>
          <w:p w14:paraId="6ABCD84D" w14:textId="3806049F" w:rsidR="00317501" w:rsidRDefault="006636A3">
            <w:pPr>
              <w:spacing w:line="276" w:lineRule="auto"/>
              <w:ind w:firstLineChars="0" w:firstLine="0"/>
              <w:rPr>
                <w:rFonts w:eastAsia="宋体" w:cs="Times New Roman"/>
                <w:kern w:val="0"/>
                <w:sz w:val="22"/>
              </w:rPr>
            </w:pPr>
            <w:r>
              <w:rPr>
                <w:rFonts w:eastAsia="宋体" w:cs="Times New Roman"/>
                <w:kern w:val="0"/>
                <w:sz w:val="22"/>
              </w:rPr>
              <w:t>7</w:t>
            </w:r>
            <w:r>
              <w:rPr>
                <w:rFonts w:eastAsia="宋体" w:cs="Times New Roman" w:hint="eastAsia"/>
                <w:kern w:val="0"/>
                <w:sz w:val="22"/>
              </w:rPr>
              <w:t xml:space="preserve">. </w:t>
            </w:r>
            <w:r>
              <w:rPr>
                <w:rFonts w:eastAsia="宋体" w:cs="Times New Roman" w:hint="eastAsia"/>
                <w:kern w:val="0"/>
                <w:sz w:val="22"/>
              </w:rPr>
              <w:t>清原镇农业产业项目：保护性耕作“千亩方”项目；土地代耕</w:t>
            </w:r>
            <w:r>
              <w:rPr>
                <w:rFonts w:eastAsia="宋体" w:cs="Times New Roman" w:hint="eastAsia"/>
                <w:kern w:val="0"/>
                <w:sz w:val="22"/>
              </w:rPr>
              <w:t>2000</w:t>
            </w:r>
            <w:r>
              <w:rPr>
                <w:rFonts w:eastAsia="宋体" w:cs="Times New Roman" w:hint="eastAsia"/>
                <w:kern w:val="0"/>
                <w:sz w:val="22"/>
              </w:rPr>
              <w:t>亩及农机具配套设施，总投资</w:t>
            </w:r>
            <w:r>
              <w:rPr>
                <w:rFonts w:eastAsia="宋体" w:cs="Times New Roman" w:hint="eastAsia"/>
                <w:kern w:val="0"/>
                <w:sz w:val="22"/>
              </w:rPr>
              <w:t>3000</w:t>
            </w:r>
            <w:r>
              <w:rPr>
                <w:rFonts w:eastAsia="宋体" w:cs="Times New Roman" w:hint="eastAsia"/>
                <w:kern w:val="0"/>
                <w:sz w:val="22"/>
              </w:rPr>
              <w:t>万元。</w:t>
            </w:r>
          </w:p>
        </w:tc>
      </w:tr>
      <w:tr w:rsidR="00317501" w14:paraId="7E3E11F2" w14:textId="77777777" w:rsidTr="00FE290F">
        <w:trPr>
          <w:jc w:val="center"/>
        </w:trPr>
        <w:tc>
          <w:tcPr>
            <w:tcW w:w="9468" w:type="dxa"/>
            <w:vAlign w:val="center"/>
          </w:tcPr>
          <w:p w14:paraId="79260ACB" w14:textId="77777777" w:rsidR="00317501" w:rsidRDefault="00837B11">
            <w:pPr>
              <w:spacing w:line="276" w:lineRule="auto"/>
              <w:ind w:firstLineChars="0" w:firstLine="0"/>
              <w:rPr>
                <w:rFonts w:eastAsia="宋体" w:cs="Times New Roman"/>
                <w:b/>
                <w:bCs/>
                <w:kern w:val="0"/>
                <w:sz w:val="22"/>
              </w:rPr>
            </w:pPr>
            <w:r>
              <w:rPr>
                <w:rFonts w:eastAsia="宋体" w:cs="Times New Roman" w:hint="eastAsia"/>
                <w:b/>
                <w:bCs/>
                <w:kern w:val="0"/>
                <w:sz w:val="22"/>
              </w:rPr>
              <w:t>养殖业发展项目</w:t>
            </w:r>
          </w:p>
          <w:p w14:paraId="4378FFDD" w14:textId="77777777" w:rsidR="00317501" w:rsidRDefault="00837B11">
            <w:pPr>
              <w:spacing w:line="276" w:lineRule="auto"/>
              <w:ind w:firstLineChars="0" w:firstLine="0"/>
              <w:rPr>
                <w:rFonts w:eastAsia="宋体" w:cs="Times New Roman"/>
                <w:kern w:val="0"/>
                <w:sz w:val="22"/>
              </w:rPr>
            </w:pPr>
            <w:r>
              <w:rPr>
                <w:rFonts w:eastAsia="宋体" w:cs="Times New Roman" w:hint="eastAsia"/>
                <w:kern w:val="0"/>
                <w:sz w:val="22"/>
              </w:rPr>
              <w:t>示范区实施项目：</w:t>
            </w:r>
          </w:p>
          <w:p w14:paraId="13FC8D57" w14:textId="77777777" w:rsidR="00317501" w:rsidRDefault="00837B11">
            <w:pPr>
              <w:widowControl/>
              <w:spacing w:line="276" w:lineRule="auto"/>
              <w:ind w:firstLineChars="0" w:firstLine="0"/>
              <w:rPr>
                <w:rFonts w:eastAsia="宋体" w:cs="Times New Roman"/>
                <w:kern w:val="0"/>
                <w:sz w:val="22"/>
              </w:rPr>
            </w:pPr>
            <w:r>
              <w:rPr>
                <w:rFonts w:eastAsia="宋体" w:cs="Times New Roman"/>
                <w:kern w:val="0"/>
                <w:sz w:val="22"/>
              </w:rPr>
              <w:t>1.</w:t>
            </w:r>
            <w:r>
              <w:rPr>
                <w:rFonts w:eastAsia="宋体" w:cs="Times New Roman"/>
              </w:rPr>
              <w:t xml:space="preserve"> </w:t>
            </w:r>
            <w:r>
              <w:rPr>
                <w:rFonts w:eastAsia="宋体" w:cs="Times New Roman" w:hint="eastAsia"/>
                <w:kern w:val="0"/>
                <w:sz w:val="22"/>
              </w:rPr>
              <w:t>清原满族自治县</w:t>
            </w:r>
            <w:proofErr w:type="gramStart"/>
            <w:r>
              <w:rPr>
                <w:rFonts w:eastAsia="宋体" w:cs="Times New Roman" w:hint="eastAsia"/>
                <w:kern w:val="0"/>
                <w:sz w:val="22"/>
              </w:rPr>
              <w:t>鑫</w:t>
            </w:r>
            <w:proofErr w:type="gramEnd"/>
            <w:r>
              <w:rPr>
                <w:rFonts w:eastAsia="宋体" w:cs="Times New Roman" w:hint="eastAsia"/>
                <w:kern w:val="0"/>
                <w:sz w:val="22"/>
              </w:rPr>
              <w:t>合顺畜牧养殖项目：</w:t>
            </w:r>
            <w:r>
              <w:rPr>
                <w:rFonts w:eastAsia="宋体" w:cs="Times New Roman"/>
                <w:kern w:val="0"/>
                <w:sz w:val="22"/>
              </w:rPr>
              <w:t>建标准化鸡舍</w:t>
            </w:r>
            <w:r>
              <w:rPr>
                <w:rFonts w:eastAsia="宋体" w:cs="Times New Roman"/>
                <w:kern w:val="0"/>
                <w:sz w:val="22"/>
              </w:rPr>
              <w:t>12</w:t>
            </w:r>
            <w:r>
              <w:rPr>
                <w:rFonts w:eastAsia="宋体" w:cs="Times New Roman"/>
                <w:kern w:val="0"/>
                <w:sz w:val="22"/>
              </w:rPr>
              <w:t>栋、消毒室、办公室、兽医室、兽药仓库、铺设场区道路、</w:t>
            </w:r>
            <w:proofErr w:type="gramStart"/>
            <w:r>
              <w:rPr>
                <w:rFonts w:eastAsia="宋体" w:cs="Times New Roman"/>
                <w:kern w:val="0"/>
                <w:sz w:val="22"/>
              </w:rPr>
              <w:t>建鸡粪堆</w:t>
            </w:r>
            <w:proofErr w:type="gramEnd"/>
            <w:r>
              <w:rPr>
                <w:rFonts w:eastAsia="宋体" w:cs="Times New Roman"/>
                <w:kern w:val="0"/>
                <w:sz w:val="22"/>
              </w:rPr>
              <w:t>场，总投资</w:t>
            </w:r>
            <w:r>
              <w:rPr>
                <w:rFonts w:eastAsia="宋体" w:cs="Times New Roman"/>
                <w:kern w:val="0"/>
                <w:sz w:val="22"/>
              </w:rPr>
              <w:t>1200</w:t>
            </w:r>
            <w:r>
              <w:rPr>
                <w:rFonts w:eastAsia="宋体" w:cs="Times New Roman"/>
                <w:kern w:val="0"/>
                <w:sz w:val="22"/>
              </w:rPr>
              <w:t>万元。</w:t>
            </w:r>
          </w:p>
          <w:p w14:paraId="5AC70417" w14:textId="77777777" w:rsidR="00317501" w:rsidRDefault="00837B11">
            <w:pPr>
              <w:widowControl/>
              <w:spacing w:line="276" w:lineRule="auto"/>
              <w:ind w:firstLineChars="0" w:firstLine="0"/>
              <w:rPr>
                <w:rFonts w:eastAsia="宋体" w:cs="Times New Roman"/>
                <w:kern w:val="0"/>
                <w:sz w:val="22"/>
              </w:rPr>
            </w:pPr>
            <w:r>
              <w:rPr>
                <w:rFonts w:eastAsia="宋体" w:cs="Times New Roman"/>
                <w:kern w:val="0"/>
                <w:sz w:val="22"/>
              </w:rPr>
              <w:t>2.</w:t>
            </w:r>
            <w:r>
              <w:rPr>
                <w:rFonts w:eastAsia="宋体" w:cs="Times New Roman"/>
              </w:rPr>
              <w:t xml:space="preserve"> </w:t>
            </w:r>
            <w:r>
              <w:rPr>
                <w:rFonts w:eastAsia="宋体" w:cs="Times New Roman" w:hint="eastAsia"/>
                <w:kern w:val="0"/>
                <w:sz w:val="22"/>
              </w:rPr>
              <w:t>聚</w:t>
            </w:r>
            <w:proofErr w:type="gramStart"/>
            <w:r>
              <w:rPr>
                <w:rFonts w:eastAsia="宋体" w:cs="Times New Roman" w:hint="eastAsia"/>
                <w:kern w:val="0"/>
                <w:sz w:val="22"/>
              </w:rPr>
              <w:t>鑫</w:t>
            </w:r>
            <w:proofErr w:type="gramEnd"/>
            <w:r>
              <w:rPr>
                <w:rFonts w:eastAsia="宋体" w:cs="Times New Roman" w:hint="eastAsia"/>
                <w:kern w:val="0"/>
                <w:sz w:val="22"/>
              </w:rPr>
              <w:t>牧业有限公司新建肉种鸡标准化规模化养殖场：</w:t>
            </w:r>
            <w:r>
              <w:rPr>
                <w:rFonts w:eastAsia="宋体" w:cs="Times New Roman"/>
                <w:kern w:val="0"/>
                <w:sz w:val="22"/>
              </w:rPr>
              <w:t>新建标准化鸡舍</w:t>
            </w:r>
            <w:r>
              <w:rPr>
                <w:rFonts w:eastAsia="宋体" w:cs="Times New Roman"/>
                <w:kern w:val="0"/>
                <w:sz w:val="22"/>
              </w:rPr>
              <w:t>25</w:t>
            </w:r>
            <w:r>
              <w:rPr>
                <w:rFonts w:eastAsia="宋体" w:cs="Times New Roman"/>
                <w:kern w:val="0"/>
                <w:sz w:val="22"/>
              </w:rPr>
              <w:t>栋，新建消毒室、办公室、兽医室，购防疫消毒器械，购肉种鸡</w:t>
            </w:r>
            <w:r>
              <w:rPr>
                <w:rFonts w:eastAsia="宋体" w:cs="Times New Roman"/>
                <w:kern w:val="0"/>
                <w:sz w:val="22"/>
              </w:rPr>
              <w:t>20</w:t>
            </w:r>
            <w:r>
              <w:rPr>
                <w:rFonts w:eastAsia="宋体" w:cs="Times New Roman"/>
                <w:kern w:val="0"/>
                <w:sz w:val="22"/>
              </w:rPr>
              <w:t>万套，新建鸡粪堆场、</w:t>
            </w:r>
            <w:proofErr w:type="gramStart"/>
            <w:r>
              <w:rPr>
                <w:rFonts w:eastAsia="宋体" w:cs="Times New Roman"/>
                <w:kern w:val="0"/>
                <w:sz w:val="22"/>
              </w:rPr>
              <w:t>压设供水</w:t>
            </w:r>
            <w:proofErr w:type="gramEnd"/>
            <w:r>
              <w:rPr>
                <w:rFonts w:eastAsia="宋体" w:cs="Times New Roman"/>
                <w:kern w:val="0"/>
                <w:sz w:val="22"/>
              </w:rPr>
              <w:t>管道，总投资</w:t>
            </w:r>
            <w:r>
              <w:rPr>
                <w:rFonts w:eastAsia="宋体" w:cs="Times New Roman"/>
                <w:kern w:val="0"/>
                <w:sz w:val="22"/>
              </w:rPr>
              <w:t>1.02</w:t>
            </w:r>
            <w:r>
              <w:rPr>
                <w:rFonts w:eastAsia="宋体" w:cs="Times New Roman"/>
                <w:kern w:val="0"/>
                <w:sz w:val="22"/>
              </w:rPr>
              <w:t>亿元。</w:t>
            </w:r>
          </w:p>
          <w:p w14:paraId="1FF4DD1E" w14:textId="77777777" w:rsidR="00317501" w:rsidRDefault="00837B11">
            <w:pPr>
              <w:widowControl/>
              <w:spacing w:line="276" w:lineRule="auto"/>
              <w:ind w:firstLineChars="0" w:firstLine="0"/>
              <w:rPr>
                <w:rFonts w:eastAsia="宋体" w:cs="Times New Roman"/>
                <w:kern w:val="0"/>
                <w:sz w:val="22"/>
              </w:rPr>
            </w:pPr>
            <w:r>
              <w:rPr>
                <w:rFonts w:eastAsia="宋体" w:cs="Times New Roman"/>
                <w:kern w:val="0"/>
                <w:sz w:val="22"/>
              </w:rPr>
              <w:t>3.</w:t>
            </w:r>
            <w:r>
              <w:rPr>
                <w:rFonts w:eastAsia="宋体" w:cs="Times New Roman"/>
              </w:rPr>
              <w:t xml:space="preserve"> </w:t>
            </w:r>
            <w:proofErr w:type="gramStart"/>
            <w:r>
              <w:rPr>
                <w:rFonts w:eastAsia="宋体" w:cs="Times New Roman" w:hint="eastAsia"/>
                <w:kern w:val="0"/>
                <w:sz w:val="22"/>
              </w:rPr>
              <w:t>抚顺种</w:t>
            </w:r>
            <w:proofErr w:type="gramEnd"/>
            <w:r>
              <w:rPr>
                <w:rFonts w:eastAsia="宋体" w:cs="Times New Roman" w:hint="eastAsia"/>
                <w:kern w:val="0"/>
                <w:sz w:val="22"/>
              </w:rPr>
              <w:t>肉牛繁育场招商盘活：</w:t>
            </w:r>
            <w:r>
              <w:rPr>
                <w:rFonts w:eastAsia="宋体" w:cs="Times New Roman"/>
                <w:kern w:val="0"/>
                <w:sz w:val="22"/>
              </w:rPr>
              <w:t>占地</w:t>
            </w:r>
            <w:r>
              <w:rPr>
                <w:rFonts w:eastAsia="宋体" w:cs="Times New Roman"/>
                <w:kern w:val="0"/>
                <w:sz w:val="22"/>
              </w:rPr>
              <w:t>2000</w:t>
            </w:r>
            <w:r>
              <w:rPr>
                <w:rFonts w:eastAsia="宋体" w:cs="Times New Roman"/>
                <w:kern w:val="0"/>
                <w:sz w:val="22"/>
              </w:rPr>
              <w:t>亩，其中建设用地面积</w:t>
            </w:r>
            <w:r>
              <w:rPr>
                <w:rFonts w:eastAsia="宋体" w:cs="Times New Roman"/>
                <w:kern w:val="0"/>
                <w:sz w:val="22"/>
              </w:rPr>
              <w:t>39.97</w:t>
            </w:r>
            <w:r>
              <w:rPr>
                <w:rFonts w:eastAsia="宋体" w:cs="Times New Roman"/>
                <w:kern w:val="0"/>
                <w:sz w:val="22"/>
              </w:rPr>
              <w:t>亩，总投资</w:t>
            </w:r>
            <w:r>
              <w:rPr>
                <w:rFonts w:eastAsia="宋体" w:cs="Times New Roman"/>
                <w:kern w:val="0"/>
                <w:sz w:val="22"/>
              </w:rPr>
              <w:t>5000</w:t>
            </w:r>
            <w:r>
              <w:rPr>
                <w:rFonts w:eastAsia="宋体" w:cs="Times New Roman"/>
                <w:kern w:val="0"/>
                <w:sz w:val="22"/>
              </w:rPr>
              <w:t>万元。</w:t>
            </w:r>
          </w:p>
          <w:p w14:paraId="0FD39DEB" w14:textId="77777777" w:rsidR="00317501" w:rsidRDefault="00837B11">
            <w:pPr>
              <w:widowControl/>
              <w:spacing w:line="276" w:lineRule="auto"/>
              <w:ind w:firstLineChars="0" w:firstLine="0"/>
              <w:rPr>
                <w:rFonts w:eastAsia="宋体" w:cs="Times New Roman"/>
                <w:kern w:val="0"/>
                <w:sz w:val="22"/>
              </w:rPr>
            </w:pPr>
            <w:r>
              <w:rPr>
                <w:rFonts w:eastAsia="宋体" w:cs="Times New Roman"/>
                <w:kern w:val="0"/>
                <w:sz w:val="22"/>
              </w:rPr>
              <w:t>4.</w:t>
            </w:r>
            <w:r>
              <w:rPr>
                <w:rFonts w:eastAsia="宋体" w:cs="Times New Roman"/>
              </w:rPr>
              <w:t xml:space="preserve"> </w:t>
            </w:r>
            <w:proofErr w:type="gramStart"/>
            <w:r>
              <w:rPr>
                <w:rFonts w:eastAsia="宋体" w:cs="Times New Roman" w:hint="eastAsia"/>
                <w:kern w:val="0"/>
                <w:sz w:val="22"/>
              </w:rPr>
              <w:t>枸</w:t>
            </w:r>
            <w:proofErr w:type="gramEnd"/>
            <w:r>
              <w:rPr>
                <w:rFonts w:eastAsia="宋体" w:cs="Times New Roman" w:hint="eastAsia"/>
                <w:kern w:val="0"/>
                <w:sz w:val="22"/>
              </w:rPr>
              <w:t>乃</w:t>
            </w:r>
            <w:proofErr w:type="gramStart"/>
            <w:r>
              <w:rPr>
                <w:rFonts w:eastAsia="宋体" w:cs="Times New Roman" w:hint="eastAsia"/>
                <w:kern w:val="0"/>
                <w:sz w:val="22"/>
              </w:rPr>
              <w:t>甸乡宏升</w:t>
            </w:r>
            <w:proofErr w:type="gramEnd"/>
            <w:r>
              <w:rPr>
                <w:rFonts w:eastAsia="宋体" w:cs="Times New Roman" w:hint="eastAsia"/>
                <w:kern w:val="0"/>
                <w:sz w:val="22"/>
              </w:rPr>
              <w:t>畜牧场养殖项目：</w:t>
            </w:r>
            <w:r>
              <w:rPr>
                <w:rFonts w:eastAsia="宋体" w:cs="Times New Roman"/>
                <w:kern w:val="0"/>
                <w:sz w:val="22"/>
              </w:rPr>
              <w:t>新建</w:t>
            </w:r>
            <w:r>
              <w:rPr>
                <w:rFonts w:eastAsia="宋体" w:cs="Times New Roman"/>
                <w:kern w:val="0"/>
                <w:sz w:val="22"/>
              </w:rPr>
              <w:t>6</w:t>
            </w:r>
            <w:r>
              <w:rPr>
                <w:rFonts w:eastAsia="宋体" w:cs="Times New Roman"/>
                <w:kern w:val="0"/>
                <w:sz w:val="22"/>
              </w:rPr>
              <w:t>栋标准化养殖大棚，总投资</w:t>
            </w:r>
            <w:r>
              <w:rPr>
                <w:rFonts w:eastAsia="宋体" w:cs="Times New Roman"/>
                <w:kern w:val="0"/>
                <w:sz w:val="22"/>
              </w:rPr>
              <w:t>1000</w:t>
            </w:r>
            <w:r>
              <w:rPr>
                <w:rFonts w:eastAsia="宋体" w:cs="Times New Roman"/>
                <w:kern w:val="0"/>
                <w:sz w:val="22"/>
              </w:rPr>
              <w:t>万元。</w:t>
            </w:r>
          </w:p>
          <w:p w14:paraId="445E07ED" w14:textId="77777777" w:rsidR="00317501" w:rsidRDefault="00837B11">
            <w:pPr>
              <w:widowControl/>
              <w:spacing w:line="276" w:lineRule="auto"/>
              <w:ind w:firstLineChars="0" w:firstLine="0"/>
              <w:rPr>
                <w:rFonts w:eastAsia="宋体" w:cs="Times New Roman"/>
                <w:kern w:val="0"/>
                <w:sz w:val="22"/>
              </w:rPr>
            </w:pPr>
            <w:r>
              <w:rPr>
                <w:rFonts w:eastAsia="宋体" w:cs="Times New Roman"/>
                <w:kern w:val="0"/>
                <w:sz w:val="22"/>
              </w:rPr>
              <w:t>5.</w:t>
            </w:r>
            <w:r>
              <w:rPr>
                <w:rFonts w:eastAsia="宋体" w:cs="Times New Roman"/>
              </w:rPr>
              <w:t xml:space="preserve"> </w:t>
            </w:r>
            <w:r>
              <w:rPr>
                <w:rFonts w:eastAsia="宋体" w:cs="Times New Roman" w:hint="eastAsia"/>
                <w:kern w:val="0"/>
                <w:sz w:val="22"/>
              </w:rPr>
              <w:t>清原鑫禾肉鸡养殖项目：</w:t>
            </w:r>
            <w:r>
              <w:rPr>
                <w:rFonts w:eastAsia="宋体" w:cs="Times New Roman"/>
                <w:kern w:val="0"/>
                <w:sz w:val="22"/>
              </w:rPr>
              <w:t>在已建成</w:t>
            </w:r>
            <w:r>
              <w:rPr>
                <w:rFonts w:eastAsia="宋体" w:cs="Times New Roman"/>
                <w:kern w:val="0"/>
                <w:sz w:val="22"/>
              </w:rPr>
              <w:t>6</w:t>
            </w:r>
            <w:r>
              <w:rPr>
                <w:rFonts w:eastAsia="宋体" w:cs="Times New Roman"/>
                <w:kern w:val="0"/>
                <w:sz w:val="22"/>
              </w:rPr>
              <w:t>栋鸡舍的基础上，新建</w:t>
            </w:r>
            <w:r>
              <w:rPr>
                <w:rFonts w:eastAsia="宋体" w:cs="Times New Roman"/>
                <w:kern w:val="0"/>
                <w:sz w:val="22"/>
              </w:rPr>
              <w:t>2</w:t>
            </w:r>
            <w:r>
              <w:rPr>
                <w:rFonts w:eastAsia="宋体" w:cs="Times New Roman"/>
                <w:kern w:val="0"/>
                <w:sz w:val="22"/>
              </w:rPr>
              <w:t>座高标准白羽肉鸡鸡舍，占地</w:t>
            </w:r>
            <w:r>
              <w:rPr>
                <w:rFonts w:eastAsia="宋体" w:cs="Times New Roman"/>
                <w:kern w:val="0"/>
                <w:sz w:val="22"/>
              </w:rPr>
              <w:t>4.5</w:t>
            </w:r>
            <w:r>
              <w:rPr>
                <w:rFonts w:eastAsia="宋体" w:cs="Times New Roman"/>
                <w:kern w:val="0"/>
                <w:sz w:val="22"/>
              </w:rPr>
              <w:t>亩，总建筑面积</w:t>
            </w:r>
            <w:r>
              <w:rPr>
                <w:rFonts w:eastAsia="宋体" w:cs="Times New Roman"/>
                <w:kern w:val="0"/>
                <w:sz w:val="22"/>
              </w:rPr>
              <w:t>3000</w:t>
            </w:r>
            <w:r>
              <w:rPr>
                <w:rFonts w:eastAsia="宋体" w:cs="Times New Roman"/>
                <w:kern w:val="0"/>
                <w:sz w:val="22"/>
              </w:rPr>
              <w:t>平方米，总投资</w:t>
            </w:r>
            <w:r>
              <w:rPr>
                <w:rFonts w:eastAsia="宋体" w:cs="Times New Roman"/>
                <w:kern w:val="0"/>
                <w:sz w:val="22"/>
              </w:rPr>
              <w:t>2000</w:t>
            </w:r>
            <w:r>
              <w:rPr>
                <w:rFonts w:eastAsia="宋体" w:cs="Times New Roman"/>
                <w:kern w:val="0"/>
                <w:sz w:val="22"/>
              </w:rPr>
              <w:t>万元。</w:t>
            </w:r>
          </w:p>
          <w:p w14:paraId="6662FAD8" w14:textId="77777777" w:rsidR="00317501" w:rsidRDefault="00837B11">
            <w:pPr>
              <w:spacing w:line="276" w:lineRule="auto"/>
              <w:ind w:firstLineChars="0" w:firstLine="0"/>
              <w:rPr>
                <w:rFonts w:eastAsia="宋体" w:cs="Times New Roman"/>
                <w:kern w:val="0"/>
                <w:sz w:val="22"/>
              </w:rPr>
            </w:pPr>
            <w:r>
              <w:rPr>
                <w:rFonts w:eastAsia="宋体" w:cs="Times New Roman"/>
                <w:kern w:val="0"/>
                <w:sz w:val="22"/>
              </w:rPr>
              <w:t>6.</w:t>
            </w:r>
            <w:r>
              <w:rPr>
                <w:rFonts w:eastAsia="宋体" w:cs="Times New Roman"/>
              </w:rPr>
              <w:t xml:space="preserve"> </w:t>
            </w:r>
            <w:r>
              <w:rPr>
                <w:rFonts w:eastAsia="宋体" w:cs="Times New Roman" w:hint="eastAsia"/>
                <w:kern w:val="0"/>
                <w:sz w:val="22"/>
              </w:rPr>
              <w:t>得</w:t>
            </w:r>
            <w:proofErr w:type="gramStart"/>
            <w:r>
              <w:rPr>
                <w:rFonts w:eastAsia="宋体" w:cs="Times New Roman" w:hint="eastAsia"/>
                <w:kern w:val="0"/>
                <w:sz w:val="22"/>
              </w:rPr>
              <w:t>鑫</w:t>
            </w:r>
            <w:proofErr w:type="gramEnd"/>
            <w:r>
              <w:rPr>
                <w:rFonts w:eastAsia="宋体" w:cs="Times New Roman" w:hint="eastAsia"/>
                <w:kern w:val="0"/>
                <w:sz w:val="22"/>
              </w:rPr>
              <w:t>牧业肉鸡养殖项目：</w:t>
            </w:r>
            <w:r>
              <w:rPr>
                <w:rFonts w:eastAsia="宋体" w:cs="Times New Roman"/>
                <w:kern w:val="0"/>
                <w:sz w:val="22"/>
              </w:rPr>
              <w:t>新建</w:t>
            </w:r>
            <w:r>
              <w:rPr>
                <w:rFonts w:eastAsia="宋体" w:cs="Times New Roman"/>
                <w:kern w:val="0"/>
                <w:sz w:val="22"/>
              </w:rPr>
              <w:t>6</w:t>
            </w:r>
            <w:r>
              <w:rPr>
                <w:rFonts w:eastAsia="宋体" w:cs="Times New Roman"/>
                <w:kern w:val="0"/>
                <w:sz w:val="22"/>
              </w:rPr>
              <w:t>座高标准白羽肉鸡鸡舍，占地</w:t>
            </w:r>
            <w:r>
              <w:rPr>
                <w:rFonts w:eastAsia="宋体" w:cs="Times New Roman"/>
                <w:kern w:val="0"/>
                <w:sz w:val="22"/>
              </w:rPr>
              <w:t>46</w:t>
            </w:r>
            <w:r>
              <w:rPr>
                <w:rFonts w:eastAsia="宋体" w:cs="Times New Roman"/>
                <w:kern w:val="0"/>
                <w:sz w:val="22"/>
              </w:rPr>
              <w:t>亩，总建筑面积</w:t>
            </w:r>
            <w:r>
              <w:rPr>
                <w:rFonts w:eastAsia="宋体" w:cs="Times New Roman"/>
                <w:kern w:val="0"/>
                <w:sz w:val="22"/>
              </w:rPr>
              <w:t>11200</w:t>
            </w:r>
            <w:r>
              <w:rPr>
                <w:rFonts w:eastAsia="宋体" w:cs="Times New Roman"/>
                <w:kern w:val="0"/>
                <w:sz w:val="22"/>
              </w:rPr>
              <w:t>平方米，总投资</w:t>
            </w:r>
            <w:r>
              <w:rPr>
                <w:rFonts w:eastAsia="宋体" w:cs="Times New Roman"/>
                <w:kern w:val="0"/>
                <w:sz w:val="22"/>
              </w:rPr>
              <w:t>1800</w:t>
            </w:r>
            <w:r>
              <w:rPr>
                <w:rFonts w:eastAsia="宋体" w:cs="Times New Roman"/>
                <w:kern w:val="0"/>
                <w:sz w:val="22"/>
              </w:rPr>
              <w:t>万元。</w:t>
            </w:r>
          </w:p>
        </w:tc>
      </w:tr>
      <w:tr w:rsidR="00317501" w14:paraId="178CED73" w14:textId="77777777" w:rsidTr="00FE290F">
        <w:trPr>
          <w:jc w:val="center"/>
        </w:trPr>
        <w:tc>
          <w:tcPr>
            <w:tcW w:w="9468" w:type="dxa"/>
            <w:vAlign w:val="center"/>
          </w:tcPr>
          <w:p w14:paraId="2E437D2E" w14:textId="77777777" w:rsidR="00317501" w:rsidRDefault="00837B11">
            <w:pPr>
              <w:spacing w:line="276" w:lineRule="auto"/>
              <w:ind w:firstLineChars="0" w:firstLine="0"/>
              <w:rPr>
                <w:rFonts w:eastAsia="宋体" w:cs="Times New Roman"/>
                <w:b/>
                <w:bCs/>
                <w:kern w:val="0"/>
                <w:sz w:val="22"/>
              </w:rPr>
            </w:pPr>
            <w:r>
              <w:rPr>
                <w:rFonts w:eastAsia="宋体" w:cs="Times New Roman" w:hint="eastAsia"/>
                <w:b/>
                <w:bCs/>
                <w:kern w:val="0"/>
                <w:sz w:val="22"/>
              </w:rPr>
              <w:t>食用菌产业基地项目</w:t>
            </w:r>
          </w:p>
          <w:p w14:paraId="6E2628BF" w14:textId="77777777" w:rsidR="00317501" w:rsidRDefault="00837B11">
            <w:pPr>
              <w:spacing w:line="276" w:lineRule="auto"/>
              <w:ind w:firstLineChars="0" w:firstLine="0"/>
              <w:rPr>
                <w:rFonts w:eastAsia="宋体" w:cs="Times New Roman"/>
                <w:kern w:val="0"/>
                <w:sz w:val="22"/>
              </w:rPr>
            </w:pPr>
            <w:r>
              <w:rPr>
                <w:rFonts w:eastAsia="宋体" w:cs="Times New Roman" w:hint="eastAsia"/>
                <w:kern w:val="0"/>
                <w:sz w:val="22"/>
              </w:rPr>
              <w:t>示范区实施项目：</w:t>
            </w:r>
          </w:p>
          <w:p w14:paraId="48F61BD3" w14:textId="0A705A8E" w:rsidR="00317501" w:rsidRDefault="00837B11">
            <w:pPr>
              <w:widowControl/>
              <w:spacing w:line="276" w:lineRule="auto"/>
              <w:ind w:firstLineChars="0" w:firstLine="0"/>
              <w:rPr>
                <w:rFonts w:eastAsia="宋体" w:cs="Times New Roman"/>
                <w:kern w:val="0"/>
                <w:sz w:val="22"/>
              </w:rPr>
            </w:pPr>
            <w:r>
              <w:rPr>
                <w:rFonts w:eastAsia="宋体" w:cs="Times New Roman"/>
                <w:kern w:val="0"/>
                <w:sz w:val="22"/>
              </w:rPr>
              <w:t>1.</w:t>
            </w:r>
            <w:r>
              <w:rPr>
                <w:rFonts w:eastAsia="宋体" w:cs="Times New Roman"/>
              </w:rPr>
              <w:t xml:space="preserve"> </w:t>
            </w:r>
            <w:r>
              <w:rPr>
                <w:rFonts w:eastAsia="宋体" w:cs="Times New Roman" w:hint="eastAsia"/>
                <w:kern w:val="0"/>
                <w:sz w:val="22"/>
              </w:rPr>
              <w:t>清原食用菌产业扶贫农业科技示范园区项目：</w:t>
            </w:r>
            <w:r>
              <w:rPr>
                <w:rFonts w:eastAsia="宋体" w:cs="Times New Roman"/>
                <w:kern w:val="0"/>
                <w:sz w:val="22"/>
              </w:rPr>
              <w:t>食用菌设施大棚</w:t>
            </w:r>
            <w:r>
              <w:rPr>
                <w:rFonts w:eastAsia="宋体" w:cs="Times New Roman"/>
                <w:kern w:val="0"/>
                <w:sz w:val="22"/>
              </w:rPr>
              <w:t>13</w:t>
            </w:r>
            <w:r>
              <w:rPr>
                <w:rFonts w:eastAsia="宋体" w:cs="Times New Roman"/>
                <w:kern w:val="0"/>
                <w:sz w:val="22"/>
              </w:rPr>
              <w:t>万平米，建设食用菌菌种生产、繁育车间，食品生</w:t>
            </w:r>
            <w:r w:rsidR="001A6706">
              <w:rPr>
                <w:rFonts w:eastAsia="宋体" w:cs="Times New Roman" w:hint="eastAsia"/>
                <w:kern w:val="0"/>
                <w:sz w:val="22"/>
              </w:rPr>
              <w:t>产</w:t>
            </w:r>
            <w:r>
              <w:rPr>
                <w:rFonts w:eastAsia="宋体" w:cs="Times New Roman"/>
                <w:kern w:val="0"/>
                <w:sz w:val="22"/>
              </w:rPr>
              <w:t>加工车间及食用菌扶贫研发培训中心及冷库等，总投资</w:t>
            </w:r>
            <w:r>
              <w:rPr>
                <w:rFonts w:eastAsia="宋体" w:cs="Times New Roman"/>
                <w:kern w:val="0"/>
                <w:sz w:val="22"/>
              </w:rPr>
              <w:t>5</w:t>
            </w:r>
            <w:r>
              <w:rPr>
                <w:rFonts w:eastAsia="宋体" w:cs="Times New Roman"/>
                <w:kern w:val="0"/>
                <w:sz w:val="22"/>
              </w:rPr>
              <w:t>亿元。</w:t>
            </w:r>
          </w:p>
          <w:p w14:paraId="35D3EC57" w14:textId="77777777" w:rsidR="00317501" w:rsidRDefault="00837B11">
            <w:pPr>
              <w:widowControl/>
              <w:spacing w:line="276" w:lineRule="auto"/>
              <w:ind w:firstLineChars="0" w:firstLine="0"/>
              <w:rPr>
                <w:rFonts w:eastAsia="宋体" w:cs="Times New Roman"/>
                <w:kern w:val="0"/>
                <w:sz w:val="22"/>
              </w:rPr>
            </w:pPr>
            <w:r>
              <w:rPr>
                <w:rFonts w:eastAsia="宋体" w:cs="Times New Roman"/>
                <w:kern w:val="0"/>
                <w:sz w:val="22"/>
              </w:rPr>
              <w:lastRenderedPageBreak/>
              <w:t>2.</w:t>
            </w:r>
            <w:r>
              <w:rPr>
                <w:rFonts w:eastAsia="宋体" w:cs="Times New Roman"/>
              </w:rPr>
              <w:t xml:space="preserve"> </w:t>
            </w:r>
            <w:r>
              <w:rPr>
                <w:rFonts w:eastAsia="宋体" w:cs="Times New Roman" w:hint="eastAsia"/>
                <w:kern w:val="0"/>
                <w:sz w:val="22"/>
              </w:rPr>
              <w:t>江苏裕灌现代农业科技有限公司双</w:t>
            </w:r>
            <w:proofErr w:type="gramStart"/>
            <w:r>
              <w:rPr>
                <w:rFonts w:eastAsia="宋体" w:cs="Times New Roman" w:hint="eastAsia"/>
                <w:kern w:val="0"/>
                <w:sz w:val="22"/>
              </w:rPr>
              <w:t>孢</w:t>
            </w:r>
            <w:proofErr w:type="gramEnd"/>
            <w:r>
              <w:rPr>
                <w:rFonts w:eastAsia="宋体" w:cs="Times New Roman" w:hint="eastAsia"/>
                <w:kern w:val="0"/>
                <w:sz w:val="22"/>
              </w:rPr>
              <w:t>菇种植项目：</w:t>
            </w:r>
            <w:r>
              <w:rPr>
                <w:rFonts w:eastAsia="宋体" w:cs="Times New Roman"/>
                <w:kern w:val="0"/>
                <w:sz w:val="22"/>
              </w:rPr>
              <w:t>项目总投资</w:t>
            </w:r>
            <w:r>
              <w:rPr>
                <w:rFonts w:eastAsia="宋体" w:cs="Times New Roman"/>
                <w:kern w:val="0"/>
                <w:sz w:val="22"/>
              </w:rPr>
              <w:t>4</w:t>
            </w:r>
            <w:r>
              <w:rPr>
                <w:rFonts w:eastAsia="宋体" w:cs="Times New Roman"/>
                <w:kern w:val="0"/>
                <w:sz w:val="22"/>
              </w:rPr>
              <w:t>亿元，占地</w:t>
            </w:r>
            <w:r>
              <w:rPr>
                <w:rFonts w:eastAsia="宋体" w:cs="Times New Roman"/>
                <w:kern w:val="0"/>
                <w:sz w:val="22"/>
              </w:rPr>
              <w:t>230</w:t>
            </w:r>
            <w:r>
              <w:rPr>
                <w:rFonts w:eastAsia="宋体" w:cs="Times New Roman"/>
                <w:kern w:val="0"/>
                <w:sz w:val="22"/>
              </w:rPr>
              <w:t>亩，主要建设蘑菇房、罐头生产车间、保鲜车间、覆土车间、发酵槽、鸡粪车间、隧道、净水站、食堂及道路工程等。</w:t>
            </w:r>
          </w:p>
          <w:p w14:paraId="1E1E9D80" w14:textId="77777777" w:rsidR="00317501" w:rsidRDefault="00837B11">
            <w:pPr>
              <w:spacing w:line="276" w:lineRule="auto"/>
              <w:ind w:firstLineChars="0" w:firstLine="0"/>
              <w:rPr>
                <w:rFonts w:eastAsia="宋体" w:cs="Times New Roman"/>
                <w:kern w:val="0"/>
                <w:sz w:val="22"/>
              </w:rPr>
            </w:pPr>
            <w:r>
              <w:rPr>
                <w:rFonts w:eastAsia="宋体" w:cs="Times New Roman"/>
                <w:kern w:val="0"/>
                <w:sz w:val="22"/>
              </w:rPr>
              <w:t>3.</w:t>
            </w:r>
            <w:r>
              <w:rPr>
                <w:rFonts w:eastAsia="宋体" w:cs="Times New Roman"/>
              </w:rPr>
              <w:t xml:space="preserve"> </w:t>
            </w:r>
            <w:r>
              <w:rPr>
                <w:rFonts w:eastAsia="宋体" w:cs="Times New Roman" w:hint="eastAsia"/>
                <w:kern w:val="0"/>
                <w:sz w:val="22"/>
              </w:rPr>
              <w:t>汇</w:t>
            </w:r>
            <w:proofErr w:type="gramStart"/>
            <w:r>
              <w:rPr>
                <w:rFonts w:eastAsia="宋体" w:cs="Times New Roman" w:hint="eastAsia"/>
                <w:kern w:val="0"/>
                <w:sz w:val="22"/>
              </w:rPr>
              <w:t>鑫</w:t>
            </w:r>
            <w:proofErr w:type="gramEnd"/>
            <w:r>
              <w:rPr>
                <w:rFonts w:eastAsia="宋体" w:cs="Times New Roman" w:hint="eastAsia"/>
                <w:kern w:val="0"/>
                <w:sz w:val="22"/>
              </w:rPr>
              <w:t>食用菌加工项目：</w:t>
            </w:r>
            <w:r>
              <w:rPr>
                <w:rFonts w:eastAsia="宋体" w:cs="Times New Roman"/>
                <w:kern w:val="0"/>
                <w:sz w:val="22"/>
              </w:rPr>
              <w:t>项目计划投资</w:t>
            </w:r>
            <w:r>
              <w:rPr>
                <w:rFonts w:eastAsia="宋体" w:cs="Times New Roman"/>
                <w:kern w:val="0"/>
                <w:sz w:val="22"/>
              </w:rPr>
              <w:t>3520</w:t>
            </w:r>
            <w:r>
              <w:rPr>
                <w:rFonts w:eastAsia="宋体" w:cs="Times New Roman"/>
                <w:kern w:val="0"/>
                <w:sz w:val="22"/>
              </w:rPr>
              <w:t>万元，项目占地</w:t>
            </w:r>
            <w:r>
              <w:rPr>
                <w:rFonts w:eastAsia="宋体" w:cs="Times New Roman"/>
                <w:kern w:val="0"/>
                <w:sz w:val="22"/>
              </w:rPr>
              <w:t>53</w:t>
            </w:r>
            <w:r>
              <w:rPr>
                <w:rFonts w:eastAsia="宋体" w:cs="Times New Roman"/>
                <w:kern w:val="0"/>
                <w:sz w:val="22"/>
              </w:rPr>
              <w:t>亩，新建厂房</w:t>
            </w:r>
            <w:r>
              <w:rPr>
                <w:rFonts w:eastAsia="宋体" w:cs="Times New Roman"/>
                <w:kern w:val="0"/>
                <w:sz w:val="22"/>
              </w:rPr>
              <w:t>3000</w:t>
            </w:r>
            <w:r>
              <w:rPr>
                <w:rFonts w:eastAsia="宋体" w:cs="Times New Roman"/>
                <w:kern w:val="0"/>
                <w:sz w:val="22"/>
              </w:rPr>
              <w:t>平方米，新建冷库</w:t>
            </w:r>
            <w:r>
              <w:rPr>
                <w:rFonts w:eastAsia="宋体" w:cs="Times New Roman"/>
                <w:kern w:val="0"/>
                <w:sz w:val="22"/>
              </w:rPr>
              <w:t>2000</w:t>
            </w:r>
            <w:r>
              <w:rPr>
                <w:rFonts w:eastAsia="宋体" w:cs="Times New Roman"/>
                <w:kern w:val="0"/>
                <w:sz w:val="22"/>
              </w:rPr>
              <w:t>平方米，购置速冻设备</w:t>
            </w:r>
            <w:r>
              <w:rPr>
                <w:rFonts w:eastAsia="宋体" w:cs="Times New Roman"/>
                <w:kern w:val="0"/>
                <w:sz w:val="22"/>
              </w:rPr>
              <w:t>2</w:t>
            </w:r>
            <w:r>
              <w:rPr>
                <w:rFonts w:eastAsia="宋体" w:cs="Times New Roman"/>
                <w:kern w:val="0"/>
                <w:sz w:val="22"/>
              </w:rPr>
              <w:t>套，食用菌生产线</w:t>
            </w:r>
            <w:r>
              <w:rPr>
                <w:rFonts w:eastAsia="宋体" w:cs="Times New Roman"/>
                <w:kern w:val="0"/>
                <w:sz w:val="22"/>
              </w:rPr>
              <w:t>2</w:t>
            </w:r>
            <w:r>
              <w:rPr>
                <w:rFonts w:eastAsia="宋体" w:cs="Times New Roman"/>
                <w:kern w:val="0"/>
                <w:sz w:val="22"/>
              </w:rPr>
              <w:t>条。</w:t>
            </w:r>
          </w:p>
        </w:tc>
      </w:tr>
      <w:tr w:rsidR="00317501" w14:paraId="33E67DFA" w14:textId="77777777" w:rsidTr="00FE290F">
        <w:trPr>
          <w:jc w:val="center"/>
        </w:trPr>
        <w:tc>
          <w:tcPr>
            <w:tcW w:w="9468" w:type="dxa"/>
            <w:vAlign w:val="center"/>
          </w:tcPr>
          <w:p w14:paraId="147E263A" w14:textId="77777777" w:rsidR="00317501" w:rsidRDefault="00837B11">
            <w:pPr>
              <w:spacing w:line="276" w:lineRule="auto"/>
              <w:ind w:firstLineChars="0" w:firstLine="0"/>
              <w:rPr>
                <w:rFonts w:eastAsia="宋体" w:cs="Times New Roman"/>
                <w:b/>
                <w:bCs/>
                <w:kern w:val="0"/>
                <w:sz w:val="22"/>
              </w:rPr>
            </w:pPr>
            <w:r>
              <w:rPr>
                <w:rFonts w:eastAsia="宋体" w:cs="Times New Roman" w:hint="eastAsia"/>
                <w:b/>
                <w:bCs/>
                <w:kern w:val="0"/>
                <w:sz w:val="22"/>
              </w:rPr>
              <w:lastRenderedPageBreak/>
              <w:t>示范区重点推进项目</w:t>
            </w:r>
          </w:p>
          <w:p w14:paraId="468D438E" w14:textId="77777777" w:rsidR="00317501" w:rsidRDefault="00837B11">
            <w:pPr>
              <w:spacing w:line="276" w:lineRule="auto"/>
              <w:ind w:firstLineChars="0" w:firstLine="0"/>
              <w:rPr>
                <w:rFonts w:eastAsia="宋体" w:cs="Times New Roman"/>
                <w:kern w:val="0"/>
                <w:sz w:val="22"/>
              </w:rPr>
            </w:pPr>
            <w:r>
              <w:rPr>
                <w:rFonts w:eastAsia="宋体" w:cs="Times New Roman" w:hint="eastAsia"/>
                <w:kern w:val="0"/>
                <w:sz w:val="22"/>
              </w:rPr>
              <w:t>1</w:t>
            </w:r>
            <w:r>
              <w:rPr>
                <w:rFonts w:eastAsia="宋体" w:cs="Times New Roman"/>
                <w:kern w:val="0"/>
                <w:sz w:val="22"/>
              </w:rPr>
              <w:t>.</w:t>
            </w:r>
            <w:r>
              <w:rPr>
                <w:rFonts w:hint="eastAsia"/>
              </w:rPr>
              <w:t xml:space="preserve"> </w:t>
            </w:r>
            <w:r>
              <w:rPr>
                <w:rFonts w:eastAsia="宋体" w:cs="Times New Roman" w:hint="eastAsia"/>
                <w:kern w:val="0"/>
                <w:sz w:val="22"/>
              </w:rPr>
              <w:t>加大宣传力度，打造“浑河源、清原米”和“辽宁生态药材之乡”</w:t>
            </w:r>
            <w:r>
              <w:rPr>
                <w:rFonts w:eastAsia="宋体" w:cs="Times New Roman" w:hint="eastAsia"/>
                <w:kern w:val="0"/>
                <w:sz w:val="22"/>
              </w:rPr>
              <w:t xml:space="preserve"> </w:t>
            </w:r>
            <w:r>
              <w:rPr>
                <w:rFonts w:eastAsia="宋体" w:cs="Times New Roman" w:hint="eastAsia"/>
                <w:kern w:val="0"/>
                <w:sz w:val="22"/>
              </w:rPr>
              <w:t>品牌称号，打造中国生态原产地保护产品区域公用品牌，宣传生态原产地产品。</w:t>
            </w:r>
          </w:p>
          <w:p w14:paraId="3465792D" w14:textId="77777777" w:rsidR="00317501" w:rsidRDefault="00837B11">
            <w:pPr>
              <w:spacing w:line="276" w:lineRule="auto"/>
              <w:ind w:firstLineChars="0" w:firstLine="0"/>
              <w:rPr>
                <w:rFonts w:eastAsia="宋体" w:cs="Times New Roman"/>
                <w:kern w:val="0"/>
                <w:sz w:val="22"/>
              </w:rPr>
            </w:pPr>
            <w:r>
              <w:rPr>
                <w:rFonts w:eastAsia="宋体" w:cs="Times New Roman" w:hint="eastAsia"/>
                <w:kern w:val="0"/>
                <w:sz w:val="22"/>
              </w:rPr>
              <w:t>2</w:t>
            </w:r>
            <w:r>
              <w:rPr>
                <w:rFonts w:eastAsia="宋体" w:cs="Times New Roman"/>
                <w:kern w:val="0"/>
                <w:sz w:val="22"/>
              </w:rPr>
              <w:t xml:space="preserve">. </w:t>
            </w:r>
            <w:r>
              <w:rPr>
                <w:rFonts w:eastAsia="宋体" w:cs="Times New Roman" w:hint="eastAsia"/>
                <w:kern w:val="0"/>
                <w:sz w:val="22"/>
              </w:rPr>
              <w:t>推进与桓仁满族自治县、新宾满族自治县、吉林市长辽梅通白敦医药产业走廊产业相互衔接，做大中草药产业，积极引入龙头企业。</w:t>
            </w:r>
          </w:p>
        </w:tc>
      </w:tr>
    </w:tbl>
    <w:p w14:paraId="2C7BB65D" w14:textId="7E94C93E" w:rsidR="00317501" w:rsidRDefault="00837B11">
      <w:pPr>
        <w:ind w:firstLineChars="0" w:firstLine="0"/>
        <w:rPr>
          <w:rFonts w:eastAsiaTheme="minorEastAsia" w:cs="Times New Roman"/>
          <w:sz w:val="22"/>
        </w:rPr>
      </w:pPr>
      <w:r>
        <w:rPr>
          <w:rFonts w:eastAsiaTheme="minorEastAsia" w:cs="Times New Roman" w:hint="eastAsia"/>
          <w:sz w:val="22"/>
        </w:rPr>
        <w:t>注：</w:t>
      </w:r>
      <w:r w:rsidR="00BF274C">
        <w:rPr>
          <w:rFonts w:eastAsiaTheme="minorEastAsia" w:cs="Times New Roman" w:hint="eastAsia"/>
          <w:sz w:val="22"/>
        </w:rPr>
        <w:t>规划中所有项目根据情况动态调整</w:t>
      </w:r>
      <w:r>
        <w:rPr>
          <w:rFonts w:eastAsiaTheme="minorEastAsia" w:cs="Times New Roman" w:hint="eastAsia"/>
          <w:sz w:val="22"/>
        </w:rPr>
        <w:t>。</w:t>
      </w:r>
    </w:p>
    <w:p w14:paraId="210FDFC2" w14:textId="77777777" w:rsidR="00317501" w:rsidRDefault="00837B11">
      <w:pPr>
        <w:pStyle w:val="2"/>
        <w:rPr>
          <w:rFonts w:ascii="Times New Roman" w:eastAsiaTheme="minorEastAsia" w:hAnsi="Times New Roman" w:cs="Times New Roman"/>
        </w:rPr>
      </w:pPr>
      <w:bookmarkStart w:id="25" w:name="_Toc148599133"/>
      <w:r>
        <w:rPr>
          <w:rFonts w:ascii="Times New Roman" w:eastAsiaTheme="minorEastAsia" w:hAnsi="Times New Roman" w:cs="Times New Roman"/>
        </w:rPr>
        <w:t>第二节</w:t>
      </w:r>
      <w:r>
        <w:rPr>
          <w:rFonts w:ascii="Times New Roman" w:eastAsiaTheme="minorEastAsia" w:hAnsi="Times New Roman" w:cs="Times New Roman"/>
        </w:rPr>
        <w:t xml:space="preserve"> </w:t>
      </w:r>
      <w:r>
        <w:rPr>
          <w:rFonts w:ascii="Times New Roman" w:eastAsiaTheme="minorEastAsia" w:hAnsi="Times New Roman" w:cs="Times New Roman"/>
        </w:rPr>
        <w:t>发展绿色工业</w:t>
      </w:r>
      <w:bookmarkEnd w:id="25"/>
    </w:p>
    <w:p w14:paraId="7907E45F" w14:textId="77777777" w:rsidR="00317501" w:rsidRDefault="00837B11">
      <w:pPr>
        <w:ind w:firstLineChars="236" w:firstLine="661"/>
        <w:rPr>
          <w:rFonts w:eastAsiaTheme="minorEastAsia" w:cs="Times New Roman"/>
          <w:sz w:val="28"/>
          <w:szCs w:val="28"/>
        </w:rPr>
      </w:pPr>
      <w:r>
        <w:rPr>
          <w:rFonts w:eastAsiaTheme="minorEastAsia" w:cs="Times New Roman" w:hint="eastAsia"/>
          <w:sz w:val="28"/>
          <w:szCs w:val="28"/>
        </w:rPr>
        <w:t>持续推进“产业转型、绿色发展”，</w:t>
      </w:r>
      <w:r>
        <w:rPr>
          <w:rFonts w:eastAsiaTheme="minorEastAsia" w:cs="Times New Roman"/>
          <w:sz w:val="28"/>
          <w:szCs w:val="28"/>
        </w:rPr>
        <w:t>统筹做好改造升级</w:t>
      </w:r>
      <w:r>
        <w:rPr>
          <w:rFonts w:eastAsiaTheme="minorEastAsia" w:cs="Times New Roman"/>
          <w:sz w:val="28"/>
          <w:szCs w:val="28"/>
        </w:rPr>
        <w:t>“</w:t>
      </w:r>
      <w:r>
        <w:rPr>
          <w:rFonts w:eastAsiaTheme="minorEastAsia" w:cs="Times New Roman"/>
          <w:sz w:val="28"/>
          <w:szCs w:val="28"/>
        </w:rPr>
        <w:t>老字号</w:t>
      </w:r>
      <w:r>
        <w:rPr>
          <w:rFonts w:eastAsiaTheme="minorEastAsia" w:cs="Times New Roman"/>
          <w:sz w:val="28"/>
          <w:szCs w:val="28"/>
        </w:rPr>
        <w:t>”</w:t>
      </w:r>
      <w:r>
        <w:rPr>
          <w:rFonts w:eastAsiaTheme="minorEastAsia" w:cs="Times New Roman"/>
          <w:sz w:val="28"/>
          <w:szCs w:val="28"/>
        </w:rPr>
        <w:t>、深度开发</w:t>
      </w:r>
      <w:r>
        <w:rPr>
          <w:rFonts w:eastAsiaTheme="minorEastAsia" w:cs="Times New Roman"/>
          <w:sz w:val="28"/>
          <w:szCs w:val="28"/>
        </w:rPr>
        <w:t>“</w:t>
      </w:r>
      <w:r>
        <w:rPr>
          <w:rFonts w:eastAsiaTheme="minorEastAsia" w:cs="Times New Roman"/>
          <w:sz w:val="28"/>
          <w:szCs w:val="28"/>
        </w:rPr>
        <w:t>原字号</w:t>
      </w:r>
      <w:r>
        <w:rPr>
          <w:rFonts w:eastAsiaTheme="minorEastAsia" w:cs="Times New Roman"/>
          <w:sz w:val="28"/>
          <w:szCs w:val="28"/>
        </w:rPr>
        <w:t>”</w:t>
      </w:r>
      <w:r>
        <w:rPr>
          <w:rFonts w:eastAsiaTheme="minorEastAsia" w:cs="Times New Roman"/>
          <w:sz w:val="28"/>
          <w:szCs w:val="28"/>
        </w:rPr>
        <w:t>、培育壮大</w:t>
      </w:r>
      <w:r>
        <w:rPr>
          <w:rFonts w:eastAsiaTheme="minorEastAsia" w:cs="Times New Roman"/>
          <w:sz w:val="28"/>
          <w:szCs w:val="28"/>
        </w:rPr>
        <w:t>“</w:t>
      </w:r>
      <w:r>
        <w:rPr>
          <w:rFonts w:eastAsiaTheme="minorEastAsia" w:cs="Times New Roman"/>
          <w:sz w:val="28"/>
          <w:szCs w:val="28"/>
        </w:rPr>
        <w:t>新字号</w:t>
      </w:r>
      <w:r>
        <w:rPr>
          <w:rFonts w:eastAsiaTheme="minorEastAsia" w:cs="Times New Roman"/>
          <w:sz w:val="28"/>
          <w:szCs w:val="28"/>
        </w:rPr>
        <w:t>”</w:t>
      </w:r>
      <w:r>
        <w:rPr>
          <w:rFonts w:eastAsiaTheme="minorEastAsia" w:cs="Times New Roman"/>
          <w:sz w:val="28"/>
          <w:szCs w:val="28"/>
        </w:rPr>
        <w:t>三篇大文章，以工业园区建设为载体，形成创新引领、集群发展、多点支撑的绿色现代工业体系。</w:t>
      </w:r>
    </w:p>
    <w:p w14:paraId="3ED11AFB" w14:textId="77777777" w:rsidR="00317501" w:rsidRDefault="00837B11">
      <w:pPr>
        <w:pStyle w:val="p0"/>
        <w:spacing w:before="0" w:beforeAutospacing="0" w:after="0" w:afterAutospacing="0" w:line="360" w:lineRule="auto"/>
        <w:ind w:firstLineChars="220" w:firstLine="618"/>
        <w:rPr>
          <w:rFonts w:ascii="Times New Roman" w:eastAsiaTheme="minorEastAsia" w:hAnsi="Times New Roman" w:cs="Times New Roman"/>
          <w:kern w:val="2"/>
          <w:sz w:val="28"/>
          <w:szCs w:val="28"/>
        </w:rPr>
      </w:pPr>
      <w:r>
        <w:rPr>
          <w:rFonts w:ascii="Times New Roman" w:eastAsiaTheme="minorEastAsia" w:hAnsi="Times New Roman" w:cs="Times New Roman"/>
          <w:b/>
          <w:bCs/>
          <w:kern w:val="2"/>
          <w:sz w:val="28"/>
          <w:szCs w:val="28"/>
        </w:rPr>
        <w:t>改造升级</w:t>
      </w:r>
      <w:r>
        <w:rPr>
          <w:rFonts w:ascii="Times New Roman" w:eastAsiaTheme="minorEastAsia" w:hAnsi="Times New Roman" w:cs="Times New Roman"/>
          <w:b/>
          <w:bCs/>
          <w:kern w:val="2"/>
          <w:sz w:val="28"/>
          <w:szCs w:val="28"/>
        </w:rPr>
        <w:t>“</w:t>
      </w:r>
      <w:r>
        <w:rPr>
          <w:rFonts w:ascii="Times New Roman" w:eastAsiaTheme="minorEastAsia" w:hAnsi="Times New Roman" w:cs="Times New Roman"/>
          <w:b/>
          <w:bCs/>
          <w:kern w:val="2"/>
          <w:sz w:val="28"/>
          <w:szCs w:val="28"/>
        </w:rPr>
        <w:t>老字号</w:t>
      </w:r>
      <w:r>
        <w:rPr>
          <w:rFonts w:ascii="Times New Roman" w:eastAsiaTheme="minorEastAsia" w:hAnsi="Times New Roman" w:cs="Times New Roman"/>
          <w:b/>
          <w:bCs/>
          <w:kern w:val="2"/>
          <w:sz w:val="28"/>
          <w:szCs w:val="28"/>
        </w:rPr>
        <w:t>”</w:t>
      </w:r>
      <w:r>
        <w:rPr>
          <w:rFonts w:ascii="Times New Roman" w:eastAsiaTheme="minorEastAsia" w:hAnsi="Times New Roman" w:cs="Times New Roman"/>
          <w:b/>
          <w:bCs/>
          <w:kern w:val="2"/>
          <w:sz w:val="28"/>
          <w:szCs w:val="28"/>
        </w:rPr>
        <w:t>绿色赋能：</w:t>
      </w:r>
      <w:r>
        <w:rPr>
          <w:rFonts w:ascii="Times New Roman" w:eastAsiaTheme="minorEastAsia" w:hAnsi="Times New Roman" w:cs="Times New Roman" w:hint="eastAsia"/>
          <w:kern w:val="2"/>
          <w:sz w:val="28"/>
          <w:szCs w:val="28"/>
        </w:rPr>
        <w:t>增强自主创新能力，提升产业核心竞争力。围绕产业</w:t>
      </w:r>
      <w:proofErr w:type="gramStart"/>
      <w:r>
        <w:rPr>
          <w:rFonts w:ascii="Times New Roman" w:eastAsiaTheme="minorEastAsia" w:hAnsi="Times New Roman" w:cs="Times New Roman" w:hint="eastAsia"/>
          <w:kern w:val="2"/>
          <w:sz w:val="28"/>
          <w:szCs w:val="28"/>
        </w:rPr>
        <w:t>链部署</w:t>
      </w:r>
      <w:proofErr w:type="gramEnd"/>
      <w:r>
        <w:rPr>
          <w:rFonts w:ascii="Times New Roman" w:eastAsiaTheme="minorEastAsia" w:hAnsi="Times New Roman" w:cs="Times New Roman" w:hint="eastAsia"/>
          <w:kern w:val="2"/>
          <w:sz w:val="28"/>
          <w:szCs w:val="28"/>
        </w:rPr>
        <w:t>创新链，实施制造业共性技术创新行动计划，整合创新资源，发挥产业创新联盟作用，组织联合攻关，在智能制造领域形成一批创新成果，研制一批自主、安全、可控的装备。</w:t>
      </w:r>
    </w:p>
    <w:p w14:paraId="7704DC6E" w14:textId="77777777" w:rsidR="00317501" w:rsidRDefault="00837B11">
      <w:pPr>
        <w:pStyle w:val="p0"/>
        <w:spacing w:before="0" w:beforeAutospacing="0" w:after="0" w:afterAutospacing="0" w:line="360" w:lineRule="auto"/>
        <w:ind w:firstLineChars="220" w:firstLine="616"/>
        <w:rPr>
          <w:rFonts w:ascii="Times New Roman" w:eastAsiaTheme="minorEastAsia" w:hAnsi="Times New Roman" w:cs="Times New Roman"/>
          <w:kern w:val="2"/>
          <w:sz w:val="28"/>
          <w:szCs w:val="28"/>
        </w:rPr>
      </w:pPr>
      <w:r>
        <w:rPr>
          <w:rFonts w:ascii="Times New Roman" w:eastAsiaTheme="minorEastAsia" w:hAnsi="Times New Roman" w:cs="Times New Roman" w:hint="eastAsia"/>
          <w:kern w:val="2"/>
          <w:sz w:val="28"/>
          <w:szCs w:val="28"/>
        </w:rPr>
        <w:t>推进企业技术改造，促进产业高端化发展，大力发展智能装备制造业。围绕供电设施装备、农业、环卫机械装备，加快发展智能制造装备和智能产品，调整农业、环卫机械制造业产业发展布局。</w:t>
      </w:r>
    </w:p>
    <w:p w14:paraId="10897295" w14:textId="77777777" w:rsidR="00317501" w:rsidRDefault="00837B11">
      <w:pPr>
        <w:pStyle w:val="p0"/>
        <w:spacing w:before="0" w:beforeAutospacing="0" w:after="0" w:afterAutospacing="0" w:line="360" w:lineRule="auto"/>
        <w:ind w:firstLineChars="220" w:firstLine="616"/>
        <w:jc w:val="both"/>
        <w:rPr>
          <w:rFonts w:ascii="Times New Roman" w:eastAsiaTheme="minorEastAsia" w:hAnsi="Times New Roman" w:cs="Times New Roman"/>
          <w:b/>
          <w:bCs/>
          <w:kern w:val="2"/>
          <w:sz w:val="28"/>
          <w:szCs w:val="28"/>
        </w:rPr>
      </w:pPr>
      <w:r>
        <w:rPr>
          <w:rFonts w:ascii="Times New Roman" w:eastAsiaTheme="minorEastAsia" w:hAnsi="Times New Roman" w:cs="Times New Roman" w:hint="eastAsia"/>
          <w:kern w:val="2"/>
          <w:sz w:val="28"/>
          <w:szCs w:val="28"/>
        </w:rPr>
        <w:t>加快实施绿色制造，提高产业可持续发展能力，提升工业能效水平。持续开展重点企业节能低碳行动，倒</w:t>
      </w:r>
      <w:proofErr w:type="gramStart"/>
      <w:r>
        <w:rPr>
          <w:rFonts w:ascii="Times New Roman" w:eastAsiaTheme="minorEastAsia" w:hAnsi="Times New Roman" w:cs="Times New Roman" w:hint="eastAsia"/>
          <w:kern w:val="2"/>
          <w:sz w:val="28"/>
          <w:szCs w:val="28"/>
        </w:rPr>
        <w:t>逼工业</w:t>
      </w:r>
      <w:proofErr w:type="gramEnd"/>
      <w:r>
        <w:rPr>
          <w:rFonts w:ascii="Times New Roman" w:eastAsiaTheme="minorEastAsia" w:hAnsi="Times New Roman" w:cs="Times New Roman" w:hint="eastAsia"/>
          <w:kern w:val="2"/>
          <w:sz w:val="28"/>
          <w:szCs w:val="28"/>
        </w:rPr>
        <w:t>企业能效持续提升。积极发展现代印刷设备制造业，推动印刷包装产业“全产业链”开发，突出绿色、创意主题。</w:t>
      </w:r>
    </w:p>
    <w:p w14:paraId="03FD731B" w14:textId="77777777" w:rsidR="00317501" w:rsidRDefault="00837B11">
      <w:pPr>
        <w:pStyle w:val="p0"/>
        <w:spacing w:before="0" w:beforeAutospacing="0" w:after="0" w:afterAutospacing="0" w:line="360" w:lineRule="auto"/>
        <w:ind w:firstLineChars="220" w:firstLine="618"/>
        <w:jc w:val="both"/>
        <w:rPr>
          <w:rFonts w:ascii="Times New Roman" w:eastAsiaTheme="minorEastAsia" w:hAnsi="Times New Roman" w:cs="Times New Roman"/>
          <w:b/>
          <w:bCs/>
          <w:kern w:val="2"/>
          <w:sz w:val="28"/>
          <w:szCs w:val="28"/>
        </w:rPr>
      </w:pPr>
      <w:r>
        <w:rPr>
          <w:rFonts w:ascii="Times New Roman" w:eastAsiaTheme="minorEastAsia" w:hAnsi="Times New Roman" w:cs="Times New Roman"/>
          <w:b/>
          <w:bCs/>
          <w:kern w:val="2"/>
          <w:sz w:val="28"/>
          <w:szCs w:val="28"/>
        </w:rPr>
        <w:t>深度开发</w:t>
      </w:r>
      <w:r>
        <w:rPr>
          <w:rFonts w:ascii="Times New Roman" w:eastAsiaTheme="minorEastAsia" w:hAnsi="Times New Roman" w:cs="Times New Roman"/>
          <w:b/>
          <w:bCs/>
          <w:kern w:val="2"/>
          <w:sz w:val="28"/>
          <w:szCs w:val="28"/>
        </w:rPr>
        <w:t>“</w:t>
      </w:r>
      <w:r>
        <w:rPr>
          <w:rFonts w:ascii="Times New Roman" w:eastAsiaTheme="minorEastAsia" w:hAnsi="Times New Roman" w:cs="Times New Roman"/>
          <w:b/>
          <w:bCs/>
          <w:kern w:val="2"/>
          <w:sz w:val="28"/>
          <w:szCs w:val="28"/>
        </w:rPr>
        <w:t>原字号</w:t>
      </w:r>
      <w:r>
        <w:rPr>
          <w:rFonts w:ascii="Times New Roman" w:eastAsiaTheme="minorEastAsia" w:hAnsi="Times New Roman" w:cs="Times New Roman"/>
          <w:b/>
          <w:bCs/>
          <w:kern w:val="2"/>
          <w:sz w:val="28"/>
          <w:szCs w:val="28"/>
        </w:rPr>
        <w:t>”</w:t>
      </w:r>
      <w:proofErr w:type="gramStart"/>
      <w:r>
        <w:rPr>
          <w:rFonts w:ascii="Times New Roman" w:eastAsiaTheme="minorEastAsia" w:hAnsi="Times New Roman" w:cs="Times New Roman"/>
          <w:b/>
          <w:bCs/>
          <w:kern w:val="2"/>
          <w:sz w:val="28"/>
          <w:szCs w:val="28"/>
        </w:rPr>
        <w:t>补链强链</w:t>
      </w:r>
      <w:proofErr w:type="gramEnd"/>
      <w:r>
        <w:rPr>
          <w:rFonts w:ascii="Times New Roman" w:eastAsiaTheme="minorEastAsia" w:hAnsi="Times New Roman" w:cs="Times New Roman"/>
          <w:b/>
          <w:bCs/>
          <w:kern w:val="2"/>
          <w:sz w:val="28"/>
          <w:szCs w:val="28"/>
        </w:rPr>
        <w:t>：</w:t>
      </w:r>
      <w:r>
        <w:rPr>
          <w:rFonts w:ascii="Times New Roman" w:eastAsiaTheme="minorEastAsia" w:hAnsi="Times New Roman" w:cs="Times New Roman" w:hint="eastAsia"/>
          <w:kern w:val="2"/>
          <w:sz w:val="28"/>
          <w:szCs w:val="28"/>
        </w:rPr>
        <w:t>充分开发原有的丰富资源基础，合理利用采矿行业的副产品，培育循环经济体系，促进绿色经济发展，有效降低产业发展重大风险。推动高耗能企业实施节能技术改造，加快推广先进节能、节水、节材设备及工艺技术。创建具备用地集约化、生产洁净化、废物资源化、能源低碳化等特点的绿色工厂。发展具备布局集聚化、结构绿色化、链接生态化等特点的绿色循环园区。打造资源利用高效化、环境影响最小化、链上企业绿色化的绿色供应链。</w:t>
      </w:r>
    </w:p>
    <w:p w14:paraId="2D359665" w14:textId="77777777" w:rsidR="00317501" w:rsidRDefault="00837B11">
      <w:pPr>
        <w:pStyle w:val="p0"/>
        <w:spacing w:before="0" w:beforeAutospacing="0" w:after="0" w:afterAutospacing="0" w:line="360" w:lineRule="auto"/>
        <w:ind w:firstLineChars="220" w:firstLine="616"/>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推动中药材、食用菌</w:t>
      </w: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全产业链</w:t>
      </w: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开发，培育和引进农产品精深加工企业。推进传统木业提档升级，整合现有资源，打造木材产业化聚集地，形成具有清原品牌的木材集散中心。</w:t>
      </w:r>
    </w:p>
    <w:p w14:paraId="7BD77462" w14:textId="77777777" w:rsidR="00317501" w:rsidRDefault="00837B11">
      <w:pPr>
        <w:pStyle w:val="p0"/>
        <w:spacing w:before="0" w:beforeAutospacing="0" w:after="0" w:afterAutospacing="0" w:line="360" w:lineRule="auto"/>
        <w:ind w:firstLineChars="220" w:firstLine="618"/>
        <w:jc w:val="both"/>
        <w:rPr>
          <w:rFonts w:ascii="Times New Roman" w:eastAsiaTheme="minorEastAsia" w:hAnsi="Times New Roman" w:cs="Times New Roman"/>
          <w:b/>
          <w:bCs/>
          <w:kern w:val="2"/>
          <w:sz w:val="28"/>
          <w:szCs w:val="28"/>
        </w:rPr>
      </w:pPr>
      <w:r>
        <w:rPr>
          <w:rFonts w:ascii="Times New Roman" w:eastAsiaTheme="minorEastAsia" w:hAnsi="Times New Roman" w:cs="Times New Roman"/>
          <w:b/>
          <w:bCs/>
          <w:kern w:val="2"/>
          <w:sz w:val="28"/>
          <w:szCs w:val="28"/>
        </w:rPr>
        <w:t>培育壮大</w:t>
      </w:r>
      <w:r>
        <w:rPr>
          <w:rFonts w:ascii="Times New Roman" w:eastAsiaTheme="minorEastAsia" w:hAnsi="Times New Roman" w:cs="Times New Roman"/>
          <w:b/>
          <w:bCs/>
          <w:kern w:val="2"/>
          <w:sz w:val="28"/>
          <w:szCs w:val="28"/>
        </w:rPr>
        <w:t>“</w:t>
      </w:r>
      <w:r>
        <w:rPr>
          <w:rFonts w:ascii="Times New Roman" w:eastAsiaTheme="minorEastAsia" w:hAnsi="Times New Roman" w:cs="Times New Roman"/>
          <w:b/>
          <w:bCs/>
          <w:kern w:val="2"/>
          <w:sz w:val="28"/>
          <w:szCs w:val="28"/>
        </w:rPr>
        <w:t>新字号</w:t>
      </w:r>
      <w:r>
        <w:rPr>
          <w:rFonts w:ascii="Times New Roman" w:eastAsiaTheme="minorEastAsia" w:hAnsi="Times New Roman" w:cs="Times New Roman"/>
          <w:b/>
          <w:bCs/>
          <w:kern w:val="2"/>
          <w:sz w:val="28"/>
          <w:szCs w:val="28"/>
        </w:rPr>
        <w:t>”</w:t>
      </w:r>
      <w:r>
        <w:rPr>
          <w:rFonts w:ascii="Times New Roman" w:eastAsiaTheme="minorEastAsia" w:hAnsi="Times New Roman" w:cs="Times New Roman"/>
          <w:b/>
          <w:bCs/>
          <w:kern w:val="2"/>
          <w:sz w:val="28"/>
          <w:szCs w:val="28"/>
        </w:rPr>
        <w:t>腾笼换鸟：</w:t>
      </w:r>
      <w:r>
        <w:rPr>
          <w:rFonts w:ascii="Times New Roman" w:eastAsiaTheme="minorEastAsia" w:hAnsi="Times New Roman" w:cs="Times New Roman" w:hint="eastAsia"/>
          <w:kern w:val="2"/>
          <w:sz w:val="28"/>
          <w:szCs w:val="28"/>
        </w:rPr>
        <w:t>按照新兴产业发展思路，突出高端装备制造、新一代信息技术、新能源、特色农产品加工等方向，聚焦新产业、新业态、新模式，培育壮大战略性新兴产业，依托细分领域高新技术企业，建设一批技术创新、应用创新、模式创新和制度创新项目。在项目支撑上，重点围绕智能装备、新能源、特色农产品加工等领域，谋划推进项目，加快工业互联网建设，鼓励企业上云上平台，推动</w:t>
      </w:r>
      <w:r>
        <w:rPr>
          <w:rFonts w:ascii="Times New Roman" w:eastAsiaTheme="minorEastAsia" w:hAnsi="Times New Roman" w:cs="Times New Roman"/>
          <w:kern w:val="2"/>
          <w:sz w:val="28"/>
          <w:szCs w:val="28"/>
        </w:rPr>
        <w:t>5G+</w:t>
      </w:r>
      <w:r>
        <w:rPr>
          <w:rFonts w:ascii="Times New Roman" w:eastAsiaTheme="minorEastAsia" w:hAnsi="Times New Roman" w:cs="Times New Roman" w:hint="eastAsia"/>
          <w:kern w:val="2"/>
          <w:sz w:val="28"/>
          <w:szCs w:val="28"/>
        </w:rPr>
        <w:t>工业互联网示范项目和园区建设，逐步形成骨干企业带动、上下游中小企业协同的现代产业链模式，不断提升制造业数字化、网络化、智能化水平。</w:t>
      </w:r>
    </w:p>
    <w:p w14:paraId="1398CFB0" w14:textId="77777777" w:rsidR="00317501" w:rsidRDefault="00837B11">
      <w:pPr>
        <w:pStyle w:val="p0"/>
        <w:spacing w:before="0" w:beforeAutospacing="0" w:after="0" w:afterAutospacing="0" w:line="360" w:lineRule="auto"/>
        <w:ind w:firstLineChars="220" w:firstLine="616"/>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重点推进</w:t>
      </w:r>
      <w:r>
        <w:rPr>
          <w:rFonts w:ascii="Times New Roman" w:eastAsiaTheme="minorEastAsia" w:hAnsi="Times New Roman" w:cs="Times New Roman" w:hint="eastAsia"/>
          <w:kern w:val="2"/>
          <w:sz w:val="28"/>
          <w:szCs w:val="28"/>
        </w:rPr>
        <w:t>新</w:t>
      </w:r>
      <w:r>
        <w:rPr>
          <w:rFonts w:ascii="Times New Roman" w:eastAsiaTheme="minorEastAsia" w:hAnsi="Times New Roman" w:cs="Times New Roman"/>
          <w:kern w:val="2"/>
          <w:sz w:val="28"/>
          <w:szCs w:val="28"/>
        </w:rPr>
        <w:t>能源、现代中医药、数字经济等产业发展。</w:t>
      </w:r>
      <w:r>
        <w:rPr>
          <w:rFonts w:ascii="Times New Roman" w:eastAsiaTheme="minorEastAsia" w:hAnsi="Times New Roman" w:cs="Times New Roman" w:hint="eastAsia"/>
          <w:kern w:val="2"/>
          <w:sz w:val="28"/>
          <w:szCs w:val="28"/>
        </w:rPr>
        <w:t>推进抽</w:t>
      </w:r>
      <w:r>
        <w:rPr>
          <w:rFonts w:ascii="Times New Roman" w:eastAsiaTheme="minorEastAsia" w:hAnsi="Times New Roman" w:cs="Times New Roman"/>
          <w:kern w:val="2"/>
          <w:sz w:val="28"/>
          <w:szCs w:val="28"/>
        </w:rPr>
        <w:t>水蓄能电站</w:t>
      </w:r>
      <w:r>
        <w:rPr>
          <w:rFonts w:ascii="Times New Roman" w:eastAsiaTheme="minorEastAsia" w:hAnsi="Times New Roman" w:cs="Times New Roman" w:hint="eastAsia"/>
          <w:kern w:val="2"/>
          <w:sz w:val="28"/>
          <w:szCs w:val="28"/>
        </w:rPr>
        <w:t>建设和运行</w:t>
      </w:r>
      <w:r>
        <w:rPr>
          <w:rFonts w:ascii="Times New Roman" w:eastAsiaTheme="minorEastAsia" w:hAnsi="Times New Roman" w:cs="Times New Roman"/>
          <w:kern w:val="2"/>
          <w:sz w:val="28"/>
          <w:szCs w:val="28"/>
        </w:rPr>
        <w:t>。稳步发展光伏产业，因地制宜发展风电产业，打造清原能源产业基地。积极推进与科研院校交流合作，发挥清原中药材产业优势，推进现代中</w:t>
      </w:r>
      <w:r>
        <w:rPr>
          <w:rFonts w:ascii="Times New Roman" w:eastAsiaTheme="minorEastAsia" w:hAnsi="Times New Roman" w:cs="Times New Roman"/>
          <w:kern w:val="2"/>
          <w:sz w:val="28"/>
          <w:szCs w:val="28"/>
        </w:rPr>
        <w:lastRenderedPageBreak/>
        <w:t>医药产业发展，重塑</w:t>
      </w: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关药道地中药材</w:t>
      </w: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品牌。积极推进工业化与信息化的深度融合，推进</w:t>
      </w:r>
      <w:r>
        <w:rPr>
          <w:rFonts w:ascii="Times New Roman" w:eastAsiaTheme="minorEastAsia" w:hAnsi="Times New Roman" w:cs="Times New Roman"/>
          <w:kern w:val="2"/>
          <w:sz w:val="28"/>
          <w:szCs w:val="28"/>
        </w:rPr>
        <w:t>5G+</w:t>
      </w:r>
      <w:r>
        <w:rPr>
          <w:rFonts w:ascii="Times New Roman" w:eastAsiaTheme="minorEastAsia" w:hAnsi="Times New Roman" w:cs="Times New Roman"/>
          <w:kern w:val="2"/>
          <w:sz w:val="28"/>
          <w:szCs w:val="28"/>
        </w:rPr>
        <w:t>工业互联网示范工厂项目。</w:t>
      </w:r>
    </w:p>
    <w:p w14:paraId="68643E9E"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（一）优化工业结构</w:t>
      </w:r>
    </w:p>
    <w:p w14:paraId="68C32FA1" w14:textId="5F46AB08" w:rsidR="00317501" w:rsidRDefault="00837B11">
      <w:pPr>
        <w:ind w:firstLineChars="236" w:firstLine="661"/>
        <w:rPr>
          <w:rFonts w:eastAsiaTheme="minorEastAsia" w:cs="Times New Roman"/>
          <w:sz w:val="28"/>
          <w:szCs w:val="28"/>
        </w:rPr>
      </w:pPr>
      <w:r>
        <w:rPr>
          <w:rFonts w:eastAsiaTheme="minorEastAsia" w:cs="Times New Roman"/>
          <w:sz w:val="28"/>
          <w:szCs w:val="28"/>
        </w:rPr>
        <w:t>按照生态建设产业化、产业发展生态化的要求，突出抓好资源节约型、清洁生产型、生态保护型、循环经济产业群发展，实施</w:t>
      </w:r>
      <w:r>
        <w:rPr>
          <w:rFonts w:eastAsiaTheme="minorEastAsia" w:cs="Times New Roman"/>
          <w:sz w:val="28"/>
          <w:szCs w:val="28"/>
        </w:rPr>
        <w:t>“</w:t>
      </w:r>
      <w:r>
        <w:rPr>
          <w:rFonts w:eastAsiaTheme="minorEastAsia" w:cs="Times New Roman"/>
          <w:sz w:val="28"/>
          <w:szCs w:val="28"/>
        </w:rPr>
        <w:t>绿色工业强县</w:t>
      </w:r>
      <w:r>
        <w:rPr>
          <w:rFonts w:eastAsiaTheme="minorEastAsia" w:cs="Times New Roman"/>
          <w:sz w:val="28"/>
          <w:szCs w:val="28"/>
        </w:rPr>
        <w:t>”</w:t>
      </w:r>
      <w:r>
        <w:rPr>
          <w:rFonts w:eastAsiaTheme="minorEastAsia" w:cs="Times New Roman"/>
          <w:sz w:val="28"/>
          <w:szCs w:val="28"/>
        </w:rPr>
        <w:t>战略，坚定不移地走生态立县、绿色发展道路。对存量工业进行绿色化改造，对增量工业进行绿色化构建，大力发展轻工业，围绕</w:t>
      </w:r>
      <w:r w:rsidR="00265BE2">
        <w:rPr>
          <w:rFonts w:eastAsiaTheme="minorEastAsia" w:cs="Times New Roman" w:hint="eastAsia"/>
          <w:sz w:val="28"/>
          <w:szCs w:val="28"/>
        </w:rPr>
        <w:t>以</w:t>
      </w:r>
      <w:r>
        <w:rPr>
          <w:rFonts w:eastAsiaTheme="minorEastAsia" w:cs="Times New Roman"/>
          <w:sz w:val="28"/>
          <w:szCs w:val="28"/>
        </w:rPr>
        <w:t>绿色粮豆、中医药、食用菌</w:t>
      </w:r>
      <w:r w:rsidR="00265BE2">
        <w:rPr>
          <w:rFonts w:eastAsiaTheme="minorEastAsia" w:cs="Times New Roman" w:hint="eastAsia"/>
          <w:sz w:val="28"/>
          <w:szCs w:val="28"/>
        </w:rPr>
        <w:t>为代表的</w:t>
      </w:r>
      <w:r>
        <w:rPr>
          <w:rFonts w:eastAsiaTheme="minorEastAsia" w:cs="Times New Roman"/>
          <w:sz w:val="28"/>
          <w:szCs w:val="28"/>
        </w:rPr>
        <w:t>特色食品</w:t>
      </w:r>
      <w:r>
        <w:rPr>
          <w:rFonts w:eastAsiaTheme="minorEastAsia" w:cs="Times New Roman" w:hint="eastAsia"/>
          <w:sz w:val="28"/>
          <w:szCs w:val="28"/>
        </w:rPr>
        <w:t>、</w:t>
      </w:r>
      <w:r>
        <w:rPr>
          <w:rFonts w:eastAsiaTheme="minorEastAsia" w:cs="Times New Roman"/>
          <w:sz w:val="28"/>
          <w:szCs w:val="28"/>
        </w:rPr>
        <w:t>特色生物产业和现代林产业等优势资源，建设辽宁省重要的研发中心和生产加工基地；优化能源结构，推进抽水蓄能电站建设，限制火电建设，积极开发风能、太阳能；</w:t>
      </w:r>
      <w:r>
        <w:rPr>
          <w:rFonts w:eastAsiaTheme="minorEastAsia" w:cs="Times New Roman" w:hint="eastAsia"/>
          <w:sz w:val="28"/>
          <w:szCs w:val="28"/>
        </w:rPr>
        <w:t>加快</w:t>
      </w:r>
      <w:proofErr w:type="gramStart"/>
      <w:r>
        <w:rPr>
          <w:rFonts w:eastAsiaTheme="minorEastAsia" w:cs="Times New Roman" w:hint="eastAsia"/>
          <w:sz w:val="28"/>
          <w:szCs w:val="28"/>
        </w:rPr>
        <w:t>锦宇隆矿业</w:t>
      </w:r>
      <w:proofErr w:type="gramEnd"/>
      <w:r>
        <w:rPr>
          <w:rFonts w:eastAsiaTheme="minorEastAsia" w:cs="Times New Roman" w:hint="eastAsia"/>
          <w:sz w:val="28"/>
          <w:szCs w:val="28"/>
        </w:rPr>
        <w:t>有限公司破产重整后选矿厂及井巷工程建设、</w:t>
      </w:r>
      <w:proofErr w:type="gramStart"/>
      <w:r>
        <w:rPr>
          <w:rFonts w:eastAsiaTheme="minorEastAsia" w:cs="Times New Roman" w:hint="eastAsia"/>
          <w:sz w:val="28"/>
          <w:szCs w:val="28"/>
        </w:rPr>
        <w:t>推进宏印矿业</w:t>
      </w:r>
      <w:proofErr w:type="gramEnd"/>
      <w:r>
        <w:rPr>
          <w:rFonts w:eastAsiaTheme="minorEastAsia" w:cs="Times New Roman" w:hint="eastAsia"/>
          <w:sz w:val="28"/>
          <w:szCs w:val="28"/>
        </w:rPr>
        <w:t>、丁堡铁矿等矿山企业复工复产，实现矿产资源有序开发和采矿业平稳发展</w:t>
      </w:r>
      <w:r>
        <w:rPr>
          <w:rFonts w:eastAsiaTheme="minorEastAsia" w:cs="Times New Roman"/>
          <w:sz w:val="28"/>
          <w:szCs w:val="28"/>
        </w:rPr>
        <w:t>；机械加工行业要借老工业基地改造、调整机遇，加强与沿海经济带和沈抚经济区大企业的协作，逐步向装备制造业方向发展；</w:t>
      </w:r>
      <w:r>
        <w:rPr>
          <w:rFonts w:eastAsiaTheme="minorEastAsia" w:cs="Times New Roman" w:hint="eastAsia"/>
          <w:sz w:val="28"/>
          <w:szCs w:val="28"/>
        </w:rPr>
        <w:t>推动辽宁普林镍业有限公司盘活，</w:t>
      </w:r>
      <w:r>
        <w:rPr>
          <w:rFonts w:eastAsiaTheme="minorEastAsia" w:cs="Times New Roman"/>
          <w:sz w:val="28"/>
          <w:szCs w:val="28"/>
        </w:rPr>
        <w:t>要在精深加工上下功夫，研发终端产品，使资源在本地保值增值；林木产品要不断调整产品结构，提高科技含量和质量。</w:t>
      </w:r>
    </w:p>
    <w:p w14:paraId="23071379"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（二）实施工业清洁生产</w:t>
      </w:r>
    </w:p>
    <w:p w14:paraId="6182D695" w14:textId="77777777" w:rsidR="00317501" w:rsidRDefault="00837B11">
      <w:pPr>
        <w:ind w:firstLine="560"/>
        <w:rPr>
          <w:rFonts w:eastAsiaTheme="minorEastAsia" w:cs="Times New Roman"/>
          <w:sz w:val="28"/>
          <w:szCs w:val="28"/>
        </w:rPr>
      </w:pPr>
      <w:r>
        <w:rPr>
          <w:rFonts w:eastAsiaTheme="minorEastAsia" w:cs="Times New Roman"/>
          <w:sz w:val="28"/>
          <w:szCs w:val="28"/>
        </w:rPr>
        <w:t>坚持生态优先理念，统筹企业发展与保护生态环境的关系，树立清洁生产和循环经济理念，科学制定循环经济规划，依法推进企业清洁生产，围绕矿产资源节约使用和</w:t>
      </w:r>
      <w:r>
        <w:rPr>
          <w:rFonts w:eastAsiaTheme="minorEastAsia" w:cs="Times New Roman"/>
          <w:sz w:val="28"/>
          <w:szCs w:val="28"/>
        </w:rPr>
        <w:t>“</w:t>
      </w:r>
      <w:r>
        <w:rPr>
          <w:rFonts w:eastAsiaTheme="minorEastAsia" w:cs="Times New Roman"/>
          <w:sz w:val="28"/>
          <w:szCs w:val="28"/>
        </w:rPr>
        <w:t>三废</w:t>
      </w:r>
      <w:r>
        <w:rPr>
          <w:rFonts w:eastAsiaTheme="minorEastAsia" w:cs="Times New Roman"/>
          <w:sz w:val="28"/>
          <w:szCs w:val="28"/>
        </w:rPr>
        <w:t>”(</w:t>
      </w:r>
      <w:r>
        <w:rPr>
          <w:rFonts w:eastAsiaTheme="minorEastAsia" w:cs="Times New Roman"/>
          <w:sz w:val="28"/>
          <w:szCs w:val="28"/>
        </w:rPr>
        <w:t>废气、废水、固体废弃物</w:t>
      </w:r>
      <w:r>
        <w:rPr>
          <w:rFonts w:eastAsiaTheme="minorEastAsia" w:cs="Times New Roman"/>
          <w:sz w:val="28"/>
          <w:szCs w:val="28"/>
        </w:rPr>
        <w:t>)</w:t>
      </w:r>
      <w:r>
        <w:rPr>
          <w:rFonts w:eastAsiaTheme="minorEastAsia" w:cs="Times New Roman"/>
          <w:sz w:val="28"/>
          <w:szCs w:val="28"/>
        </w:rPr>
        <w:t>利用，逐步实施企业生态化升级改造，提高资源综合利用水平，实现生产与生态平衡，发展与环境和谐。大力推广产品生态设计，优先选择采用易回收、易拆解、易降解、无毒无害或</w:t>
      </w:r>
      <w:proofErr w:type="gramStart"/>
      <w:r>
        <w:rPr>
          <w:rFonts w:eastAsiaTheme="minorEastAsia" w:cs="Times New Roman"/>
          <w:sz w:val="28"/>
          <w:szCs w:val="28"/>
        </w:rPr>
        <w:t>低</w:t>
      </w:r>
      <w:r>
        <w:rPr>
          <w:rFonts w:eastAsiaTheme="minorEastAsia" w:cs="Times New Roman"/>
          <w:sz w:val="28"/>
          <w:szCs w:val="28"/>
        </w:rPr>
        <w:t>毒低害的</w:t>
      </w:r>
      <w:proofErr w:type="gramEnd"/>
      <w:r>
        <w:rPr>
          <w:rFonts w:eastAsiaTheme="minorEastAsia" w:cs="Times New Roman"/>
          <w:sz w:val="28"/>
          <w:szCs w:val="28"/>
        </w:rPr>
        <w:t>材料和设计方案，减少生产和使用过程中的污染物排放。</w:t>
      </w:r>
    </w:p>
    <w:p w14:paraId="736EF2DC" w14:textId="77777777" w:rsidR="00317501" w:rsidRDefault="00837B11">
      <w:pPr>
        <w:ind w:firstLine="560"/>
        <w:rPr>
          <w:rFonts w:eastAsiaTheme="minorEastAsia" w:cs="Times New Roman"/>
          <w:sz w:val="28"/>
          <w:szCs w:val="28"/>
        </w:rPr>
      </w:pPr>
      <w:r>
        <w:rPr>
          <w:rFonts w:eastAsiaTheme="minorEastAsia" w:cs="Times New Roman"/>
          <w:sz w:val="28"/>
          <w:szCs w:val="28"/>
        </w:rPr>
        <w:t>大力</w:t>
      </w:r>
      <w:proofErr w:type="gramStart"/>
      <w:r>
        <w:rPr>
          <w:rFonts w:eastAsiaTheme="minorEastAsia" w:cs="Times New Roman"/>
          <w:sz w:val="28"/>
          <w:szCs w:val="28"/>
        </w:rPr>
        <w:t>推进低</w:t>
      </w:r>
      <w:proofErr w:type="gramEnd"/>
      <w:r>
        <w:rPr>
          <w:rFonts w:eastAsiaTheme="minorEastAsia" w:cs="Times New Roman"/>
          <w:sz w:val="28"/>
          <w:szCs w:val="28"/>
        </w:rPr>
        <w:t>品位矿、共伴生矿、尾矿、废石的综合利用，以铜矿、金矿、铁矿等企业为重点，开展</w:t>
      </w:r>
      <w:r>
        <w:rPr>
          <w:rFonts w:eastAsiaTheme="minorEastAsia" w:cs="Times New Roman" w:hint="eastAsia"/>
          <w:sz w:val="28"/>
          <w:szCs w:val="28"/>
        </w:rPr>
        <w:t>抚顺东兴矿业有限公司大东沟铁矿、清原满族自治县</w:t>
      </w:r>
      <w:proofErr w:type="gramStart"/>
      <w:r>
        <w:rPr>
          <w:rFonts w:eastAsiaTheme="minorEastAsia" w:cs="Times New Roman" w:hint="eastAsia"/>
          <w:sz w:val="28"/>
          <w:szCs w:val="28"/>
        </w:rPr>
        <w:t>锦宇隆矿业</w:t>
      </w:r>
      <w:proofErr w:type="gramEnd"/>
      <w:r>
        <w:rPr>
          <w:rFonts w:eastAsiaTheme="minorEastAsia" w:cs="Times New Roman" w:hint="eastAsia"/>
          <w:sz w:val="28"/>
          <w:szCs w:val="28"/>
        </w:rPr>
        <w:t>有限公司等</w:t>
      </w:r>
      <w:r>
        <w:rPr>
          <w:rFonts w:eastAsiaTheme="minorEastAsia" w:cs="Times New Roman"/>
          <w:sz w:val="28"/>
          <w:szCs w:val="28"/>
        </w:rPr>
        <w:t>绿色矿山创建工作</w:t>
      </w:r>
      <w:r>
        <w:rPr>
          <w:rFonts w:eastAsiaTheme="minorEastAsia" w:cs="Times New Roman" w:hint="eastAsia"/>
          <w:sz w:val="28"/>
          <w:szCs w:val="28"/>
        </w:rPr>
        <w:t>，推进中国有色集团抚顺红透山矿业有限公司智能矿山建设</w:t>
      </w:r>
      <w:r>
        <w:rPr>
          <w:rFonts w:eastAsiaTheme="minorEastAsia" w:cs="Times New Roman"/>
          <w:sz w:val="28"/>
          <w:szCs w:val="28"/>
        </w:rPr>
        <w:t>。开展对生产过程中产生的废渣、废水（液）、废气、余热余压等进行回收和资源化利用，</w:t>
      </w:r>
      <w:r>
        <w:rPr>
          <w:rFonts w:eastAsiaTheme="minorEastAsia" w:cs="Times New Roman" w:hint="eastAsia"/>
          <w:sz w:val="28"/>
          <w:szCs w:val="28"/>
        </w:rPr>
        <w:t>抓好尾矿砂、粉煤灰等大宗工业固废的综合利用</w:t>
      </w:r>
      <w:r>
        <w:rPr>
          <w:rFonts w:eastAsiaTheme="minorEastAsia" w:cs="Times New Roman"/>
          <w:sz w:val="28"/>
          <w:szCs w:val="28"/>
        </w:rPr>
        <w:t>。</w:t>
      </w:r>
    </w:p>
    <w:p w14:paraId="0267CEDF"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（三）强化节能减排</w:t>
      </w:r>
    </w:p>
    <w:p w14:paraId="6377F8AE" w14:textId="77777777" w:rsidR="00317501" w:rsidRDefault="00837B11">
      <w:pPr>
        <w:ind w:firstLineChars="236" w:firstLine="661"/>
        <w:rPr>
          <w:rFonts w:eastAsiaTheme="minorEastAsia" w:cs="Times New Roman"/>
          <w:sz w:val="28"/>
          <w:szCs w:val="28"/>
        </w:rPr>
      </w:pPr>
      <w:r>
        <w:rPr>
          <w:rFonts w:eastAsiaTheme="minorEastAsia" w:cs="Times New Roman"/>
          <w:sz w:val="28"/>
          <w:szCs w:val="28"/>
        </w:rPr>
        <w:t>大力推动工业节能、节水、节材、节地，提升节能降耗管理水平，提高资源产出率。优化结构，按照产业共生、产品互补、资源共享的方式，对不符合现有工业布局要求的能耗高、污染重、效益差的工业企业，实行</w:t>
      </w:r>
      <w:r>
        <w:rPr>
          <w:rFonts w:eastAsiaTheme="minorEastAsia" w:cs="Times New Roman"/>
          <w:sz w:val="28"/>
          <w:szCs w:val="28"/>
        </w:rPr>
        <w:t>“</w:t>
      </w:r>
      <w:r>
        <w:rPr>
          <w:rFonts w:eastAsiaTheme="minorEastAsia" w:cs="Times New Roman"/>
          <w:sz w:val="28"/>
          <w:szCs w:val="28"/>
        </w:rPr>
        <w:t>节能审查验收</w:t>
      </w:r>
      <w:r>
        <w:rPr>
          <w:rFonts w:eastAsiaTheme="minorEastAsia" w:cs="Times New Roman"/>
          <w:sz w:val="28"/>
          <w:szCs w:val="28"/>
        </w:rPr>
        <w:t>”</w:t>
      </w:r>
      <w:r>
        <w:rPr>
          <w:rFonts w:eastAsiaTheme="minorEastAsia" w:cs="Times New Roman"/>
          <w:sz w:val="28"/>
          <w:szCs w:val="28"/>
        </w:rPr>
        <w:t>一票否决制。严格执行项目开工建设必须符合用地预审、环境影响评价审批、节能评估审查等</w:t>
      </w:r>
      <w:r>
        <w:rPr>
          <w:rFonts w:eastAsiaTheme="minorEastAsia" w:cs="Times New Roman"/>
          <w:sz w:val="28"/>
          <w:szCs w:val="28"/>
        </w:rPr>
        <w:t>6</w:t>
      </w:r>
      <w:r>
        <w:rPr>
          <w:rFonts w:eastAsiaTheme="minorEastAsia" w:cs="Times New Roman"/>
          <w:sz w:val="28"/>
          <w:szCs w:val="28"/>
        </w:rPr>
        <w:t>项必要条件。促使一批能耗、环保、安全、技术达不到标准和生产不合格产品或淘汰类产</w:t>
      </w:r>
      <w:r>
        <w:rPr>
          <w:rFonts w:eastAsiaTheme="minorEastAsia" w:cs="Times New Roman" w:hint="eastAsia"/>
          <w:sz w:val="28"/>
          <w:szCs w:val="28"/>
        </w:rPr>
        <w:t>品</w:t>
      </w:r>
      <w:r>
        <w:rPr>
          <w:rFonts w:eastAsiaTheme="minorEastAsia" w:cs="Times New Roman"/>
          <w:sz w:val="28"/>
          <w:szCs w:val="28"/>
        </w:rPr>
        <w:t>，依法依规关停退出，产能过剩矛盾得到缓解，环境质量得到改善。</w:t>
      </w:r>
    </w:p>
    <w:p w14:paraId="0C8C29D8" w14:textId="0EBE5EC1" w:rsidR="00317501" w:rsidRDefault="00837B11">
      <w:pPr>
        <w:ind w:firstLineChars="236" w:firstLine="661"/>
        <w:rPr>
          <w:rFonts w:eastAsiaTheme="minorEastAsia" w:cs="Times New Roman"/>
          <w:sz w:val="28"/>
          <w:szCs w:val="28"/>
        </w:rPr>
      </w:pPr>
      <w:r>
        <w:rPr>
          <w:rFonts w:eastAsiaTheme="minorEastAsia" w:cs="Times New Roman"/>
          <w:sz w:val="28"/>
          <w:szCs w:val="28"/>
        </w:rPr>
        <w:t>在矿业、建材、化工、食品加工、</w:t>
      </w:r>
      <w:proofErr w:type="gramStart"/>
      <w:r>
        <w:rPr>
          <w:rFonts w:eastAsiaTheme="minorEastAsia" w:cs="Times New Roman"/>
          <w:sz w:val="28"/>
          <w:szCs w:val="28"/>
        </w:rPr>
        <w:t>林板林</w:t>
      </w:r>
      <w:proofErr w:type="gramEnd"/>
      <w:r>
        <w:rPr>
          <w:rFonts w:eastAsiaTheme="minorEastAsia" w:cs="Times New Roman"/>
          <w:sz w:val="28"/>
          <w:szCs w:val="28"/>
        </w:rPr>
        <w:t>化、有色金属等行业</w:t>
      </w:r>
      <w:r>
        <w:rPr>
          <w:rFonts w:eastAsiaTheme="minorEastAsia" w:cs="Times New Roman" w:hint="eastAsia"/>
          <w:sz w:val="28"/>
          <w:szCs w:val="28"/>
        </w:rPr>
        <w:t>加强重点用能单位能耗管理，推动落后的机电设备、工艺</w:t>
      </w:r>
      <w:r>
        <w:rPr>
          <w:rFonts w:eastAsiaTheme="minorEastAsia" w:cs="Times New Roman"/>
          <w:sz w:val="28"/>
          <w:szCs w:val="28"/>
        </w:rPr>
        <w:t>开展节能改造。建立高耗能、高污染行业新上项目与县（区）节能降耗指标完成进度挂钩，与淘汰落后产能相结合的机制。加快重点用水行业节水技术改造，提高工业集约用地水平，推广应用节</w:t>
      </w:r>
      <w:r w:rsidR="001A6706">
        <w:rPr>
          <w:rFonts w:eastAsiaTheme="minorEastAsia" w:cs="Times New Roman" w:hint="eastAsia"/>
          <w:sz w:val="28"/>
          <w:szCs w:val="28"/>
        </w:rPr>
        <w:t>水</w:t>
      </w:r>
      <w:r>
        <w:rPr>
          <w:rFonts w:eastAsiaTheme="minorEastAsia" w:cs="Times New Roman"/>
          <w:sz w:val="28"/>
          <w:szCs w:val="28"/>
        </w:rPr>
        <w:t>技术</w:t>
      </w:r>
      <w:bookmarkStart w:id="26" w:name="_Hlk145682634"/>
      <w:r>
        <w:rPr>
          <w:rFonts w:eastAsiaTheme="minorEastAsia" w:cs="Times New Roman" w:hint="eastAsia"/>
          <w:sz w:val="28"/>
          <w:szCs w:val="28"/>
        </w:rPr>
        <w:t>，拓展输变电产品检验检测平台服务能力、范围</w:t>
      </w:r>
      <w:bookmarkEnd w:id="26"/>
      <w:r>
        <w:rPr>
          <w:rFonts w:eastAsiaTheme="minorEastAsia" w:cs="Times New Roman"/>
          <w:sz w:val="28"/>
          <w:szCs w:val="28"/>
        </w:rPr>
        <w:t>。</w:t>
      </w:r>
    </w:p>
    <w:p w14:paraId="19B1ADB2"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（四）发展绿色产业</w:t>
      </w:r>
    </w:p>
    <w:p w14:paraId="50614CEC" w14:textId="77777777" w:rsidR="00317501" w:rsidRDefault="00837B11">
      <w:pPr>
        <w:ind w:firstLine="560"/>
        <w:rPr>
          <w:rFonts w:eastAsiaTheme="minorEastAsia" w:cs="Times New Roman"/>
          <w:sz w:val="28"/>
          <w:szCs w:val="28"/>
        </w:rPr>
      </w:pPr>
      <w:r>
        <w:rPr>
          <w:rFonts w:eastAsiaTheme="minorEastAsia" w:cs="Times New Roman"/>
          <w:sz w:val="28"/>
          <w:szCs w:val="28"/>
        </w:rPr>
        <w:lastRenderedPageBreak/>
        <w:t>积极培育数字产业。围绕构建数字经济智慧产业，进一步加强和完善信息化基础设施建设，推进工业化与信息化的深度融合，推进</w:t>
      </w:r>
      <w:r>
        <w:rPr>
          <w:rFonts w:eastAsiaTheme="minorEastAsia" w:cs="Times New Roman"/>
          <w:sz w:val="28"/>
          <w:szCs w:val="28"/>
        </w:rPr>
        <w:t>5G+</w:t>
      </w:r>
      <w:r>
        <w:rPr>
          <w:rFonts w:eastAsiaTheme="minorEastAsia" w:cs="Times New Roman"/>
          <w:sz w:val="28"/>
          <w:szCs w:val="28"/>
        </w:rPr>
        <w:t>工业互联网、</w:t>
      </w:r>
      <w:r>
        <w:rPr>
          <w:rFonts w:eastAsiaTheme="minorEastAsia" w:cs="Times New Roman"/>
          <w:sz w:val="28"/>
          <w:szCs w:val="28"/>
        </w:rPr>
        <w:t>5G+</w:t>
      </w:r>
      <w:r>
        <w:rPr>
          <w:rFonts w:eastAsiaTheme="minorEastAsia" w:cs="Times New Roman"/>
          <w:sz w:val="28"/>
          <w:szCs w:val="28"/>
        </w:rPr>
        <w:t>智慧旅游、</w:t>
      </w:r>
      <w:r>
        <w:rPr>
          <w:rFonts w:eastAsiaTheme="minorEastAsia" w:cs="Times New Roman"/>
          <w:sz w:val="28"/>
          <w:szCs w:val="28"/>
        </w:rPr>
        <w:t>5G+</w:t>
      </w:r>
      <w:r>
        <w:rPr>
          <w:rFonts w:eastAsiaTheme="minorEastAsia" w:cs="Times New Roman"/>
          <w:sz w:val="28"/>
          <w:szCs w:val="28"/>
        </w:rPr>
        <w:t>远程医疗、</w:t>
      </w:r>
      <w:r>
        <w:rPr>
          <w:rFonts w:eastAsiaTheme="minorEastAsia" w:cs="Times New Roman"/>
          <w:sz w:val="28"/>
          <w:szCs w:val="28"/>
        </w:rPr>
        <w:t>5G+</w:t>
      </w:r>
      <w:r>
        <w:rPr>
          <w:rFonts w:eastAsiaTheme="minorEastAsia" w:cs="Times New Roman"/>
          <w:sz w:val="28"/>
          <w:szCs w:val="28"/>
        </w:rPr>
        <w:t>智能教育</w:t>
      </w:r>
      <w:bookmarkStart w:id="27" w:name="_Hlk145682648"/>
      <w:r>
        <w:rPr>
          <w:rFonts w:eastAsiaTheme="minorEastAsia" w:cs="Times New Roman" w:hint="eastAsia"/>
          <w:sz w:val="28"/>
          <w:szCs w:val="28"/>
        </w:rPr>
        <w:t>、辽宁清原抽水蓄能电站——数字化智能电站平台</w:t>
      </w:r>
      <w:bookmarkEnd w:id="27"/>
      <w:r>
        <w:rPr>
          <w:rFonts w:eastAsiaTheme="minorEastAsia" w:cs="Times New Roman"/>
          <w:sz w:val="28"/>
          <w:szCs w:val="28"/>
        </w:rPr>
        <w:t>等相关产业的发展步伐，逐步提升数字产业在清原满族自治县经济和社会发展中的比重。</w:t>
      </w:r>
    </w:p>
    <w:p w14:paraId="3FD0C99C" w14:textId="77777777" w:rsidR="00317501" w:rsidRDefault="00837B11">
      <w:pPr>
        <w:ind w:firstLine="560"/>
        <w:rPr>
          <w:rFonts w:eastAsiaTheme="minorEastAsia" w:cs="Times New Roman"/>
          <w:sz w:val="28"/>
          <w:szCs w:val="28"/>
        </w:rPr>
      </w:pPr>
      <w:r>
        <w:rPr>
          <w:rFonts w:eastAsiaTheme="minorEastAsia" w:cs="Times New Roman"/>
          <w:sz w:val="28"/>
          <w:szCs w:val="28"/>
        </w:rPr>
        <w:t>大力发展</w:t>
      </w:r>
      <w:r>
        <w:rPr>
          <w:rFonts w:eastAsiaTheme="minorEastAsia" w:cs="Times New Roman" w:hint="eastAsia"/>
          <w:sz w:val="28"/>
          <w:szCs w:val="28"/>
        </w:rPr>
        <w:t>新</w:t>
      </w:r>
      <w:r>
        <w:rPr>
          <w:rFonts w:eastAsiaTheme="minorEastAsia" w:cs="Times New Roman"/>
          <w:sz w:val="28"/>
          <w:szCs w:val="28"/>
        </w:rPr>
        <w:t>能源产业。</w:t>
      </w:r>
      <w:r>
        <w:rPr>
          <w:rFonts w:eastAsiaTheme="minorEastAsia" w:cs="Times New Roman" w:hint="eastAsia"/>
          <w:sz w:val="28"/>
          <w:szCs w:val="28"/>
        </w:rPr>
        <w:t>积极引进光伏、风电、</w:t>
      </w:r>
      <w:proofErr w:type="gramStart"/>
      <w:r>
        <w:rPr>
          <w:rFonts w:eastAsiaTheme="minorEastAsia" w:cs="Times New Roman" w:hint="eastAsia"/>
          <w:sz w:val="28"/>
          <w:szCs w:val="28"/>
        </w:rPr>
        <w:t>碳汇等</w:t>
      </w:r>
      <w:proofErr w:type="gramEnd"/>
      <w:r>
        <w:rPr>
          <w:rFonts w:eastAsiaTheme="minorEastAsia" w:cs="Times New Roman" w:hint="eastAsia"/>
          <w:sz w:val="28"/>
          <w:szCs w:val="28"/>
        </w:rPr>
        <w:t>项目签约落地。</w:t>
      </w:r>
      <w:r>
        <w:rPr>
          <w:rFonts w:eastAsiaTheme="minorEastAsia" w:cs="Times New Roman"/>
          <w:sz w:val="28"/>
          <w:szCs w:val="28"/>
        </w:rPr>
        <w:t>以优化能源结构、发展</w:t>
      </w:r>
      <w:r>
        <w:rPr>
          <w:rFonts w:eastAsiaTheme="minorEastAsia" w:cs="Times New Roman" w:hint="eastAsia"/>
          <w:sz w:val="28"/>
          <w:szCs w:val="28"/>
        </w:rPr>
        <w:t>新</w:t>
      </w:r>
      <w:r>
        <w:rPr>
          <w:rFonts w:eastAsiaTheme="minorEastAsia" w:cs="Times New Roman"/>
          <w:sz w:val="28"/>
          <w:szCs w:val="28"/>
        </w:rPr>
        <w:t>能源为导向，稳步开发抽水蓄电资源，积极培育风能和太阳能等</w:t>
      </w:r>
      <w:r>
        <w:rPr>
          <w:rFonts w:eastAsiaTheme="minorEastAsia" w:cs="Times New Roman" w:hint="eastAsia"/>
          <w:sz w:val="28"/>
          <w:szCs w:val="28"/>
        </w:rPr>
        <w:t>新</w:t>
      </w:r>
      <w:r>
        <w:rPr>
          <w:rFonts w:eastAsiaTheme="minorEastAsia" w:cs="Times New Roman"/>
          <w:sz w:val="28"/>
          <w:szCs w:val="28"/>
        </w:rPr>
        <w:t>能源产业，打造清原</w:t>
      </w:r>
      <w:r>
        <w:rPr>
          <w:rFonts w:eastAsiaTheme="minorEastAsia" w:cs="Times New Roman" w:hint="eastAsia"/>
          <w:sz w:val="28"/>
          <w:szCs w:val="28"/>
        </w:rPr>
        <w:t>新</w:t>
      </w:r>
      <w:r>
        <w:rPr>
          <w:rFonts w:eastAsiaTheme="minorEastAsia" w:cs="Times New Roman"/>
          <w:sz w:val="28"/>
          <w:szCs w:val="28"/>
        </w:rPr>
        <w:t>能源产业链。</w:t>
      </w:r>
    </w:p>
    <w:p w14:paraId="47D33146" w14:textId="77777777" w:rsidR="00317501" w:rsidRDefault="00837B11">
      <w:pPr>
        <w:ind w:firstLine="560"/>
        <w:rPr>
          <w:rFonts w:eastAsiaTheme="minorEastAsia" w:cs="Times New Roman"/>
          <w:sz w:val="28"/>
          <w:szCs w:val="28"/>
        </w:rPr>
      </w:pPr>
      <w:r>
        <w:rPr>
          <w:rFonts w:eastAsiaTheme="minorEastAsia" w:cs="Times New Roman"/>
          <w:sz w:val="28"/>
          <w:szCs w:val="28"/>
        </w:rPr>
        <w:t>推进清原北三家镇抽水蓄能电站建设。一期建设装机总容量</w:t>
      </w:r>
      <w:r>
        <w:rPr>
          <w:rFonts w:eastAsiaTheme="minorEastAsia" w:cs="Times New Roman"/>
          <w:sz w:val="28"/>
          <w:szCs w:val="28"/>
        </w:rPr>
        <w:t>180</w:t>
      </w:r>
      <w:r>
        <w:rPr>
          <w:rFonts w:eastAsiaTheme="minorEastAsia" w:cs="Times New Roman"/>
          <w:sz w:val="28"/>
          <w:szCs w:val="28"/>
        </w:rPr>
        <w:t>万千瓦，上水库库容</w:t>
      </w:r>
      <w:r>
        <w:rPr>
          <w:rFonts w:eastAsiaTheme="minorEastAsia" w:cs="Times New Roman"/>
          <w:sz w:val="28"/>
          <w:szCs w:val="28"/>
        </w:rPr>
        <w:t>1556</w:t>
      </w:r>
      <w:r>
        <w:rPr>
          <w:rFonts w:eastAsiaTheme="minorEastAsia" w:cs="Times New Roman"/>
          <w:sz w:val="28"/>
          <w:szCs w:val="28"/>
        </w:rPr>
        <w:t>万立方米，下水库库容</w:t>
      </w:r>
      <w:r>
        <w:rPr>
          <w:rFonts w:eastAsiaTheme="minorEastAsia" w:cs="Times New Roman"/>
          <w:sz w:val="28"/>
          <w:szCs w:val="28"/>
        </w:rPr>
        <w:t>1523</w:t>
      </w:r>
      <w:r>
        <w:rPr>
          <w:rFonts w:eastAsiaTheme="minorEastAsia" w:cs="Times New Roman"/>
          <w:sz w:val="28"/>
          <w:szCs w:val="28"/>
        </w:rPr>
        <w:t>万立方米，年发电量</w:t>
      </w:r>
      <w:r>
        <w:rPr>
          <w:rFonts w:eastAsiaTheme="minorEastAsia" w:cs="Times New Roman"/>
          <w:sz w:val="28"/>
          <w:szCs w:val="28"/>
        </w:rPr>
        <w:t>30.11</w:t>
      </w:r>
      <w:r>
        <w:rPr>
          <w:rFonts w:eastAsiaTheme="minorEastAsia" w:cs="Times New Roman"/>
          <w:sz w:val="28"/>
          <w:szCs w:val="28"/>
        </w:rPr>
        <w:t>亿千瓦时。利用抽水蓄能电站一期优势建设二期项目，建设装机总容量</w:t>
      </w:r>
      <w:r>
        <w:rPr>
          <w:rFonts w:eastAsiaTheme="minorEastAsia" w:cs="Times New Roman"/>
          <w:sz w:val="28"/>
          <w:szCs w:val="28"/>
        </w:rPr>
        <w:t>120</w:t>
      </w:r>
      <w:r>
        <w:rPr>
          <w:rFonts w:eastAsiaTheme="minorEastAsia" w:cs="Times New Roman"/>
          <w:sz w:val="28"/>
          <w:szCs w:val="28"/>
        </w:rPr>
        <w:t>万千瓦。</w:t>
      </w:r>
    </w:p>
    <w:p w14:paraId="0C162ED6" w14:textId="69F79505" w:rsidR="00317501" w:rsidRDefault="00837B11">
      <w:pPr>
        <w:ind w:firstLine="560"/>
        <w:rPr>
          <w:rFonts w:eastAsiaTheme="minorEastAsia" w:cs="Times New Roman"/>
          <w:sz w:val="28"/>
          <w:szCs w:val="28"/>
        </w:rPr>
      </w:pPr>
      <w:r>
        <w:rPr>
          <w:rFonts w:eastAsiaTheme="minorEastAsia" w:cs="Times New Roman"/>
          <w:sz w:val="28"/>
          <w:szCs w:val="28"/>
        </w:rPr>
        <w:t>推动风能、</w:t>
      </w:r>
      <w:proofErr w:type="gramStart"/>
      <w:r>
        <w:rPr>
          <w:rFonts w:eastAsiaTheme="minorEastAsia" w:cs="Times New Roman"/>
          <w:sz w:val="28"/>
          <w:szCs w:val="28"/>
        </w:rPr>
        <w:t>光伏</w:t>
      </w:r>
      <w:r>
        <w:rPr>
          <w:rFonts w:eastAsiaTheme="minorEastAsia" w:cs="Times New Roman" w:hint="eastAsia"/>
          <w:sz w:val="28"/>
          <w:szCs w:val="28"/>
        </w:rPr>
        <w:t>等新能源</w:t>
      </w:r>
      <w:proofErr w:type="gramEnd"/>
      <w:r>
        <w:rPr>
          <w:rFonts w:eastAsiaTheme="minorEastAsia" w:cs="Times New Roman"/>
          <w:sz w:val="28"/>
          <w:szCs w:val="28"/>
        </w:rPr>
        <w:t>发展。积极推动风能发展，推进</w:t>
      </w:r>
      <w:r>
        <w:rPr>
          <w:rFonts w:eastAsiaTheme="minorEastAsia" w:cs="Times New Roman" w:hint="eastAsia"/>
          <w:sz w:val="28"/>
          <w:szCs w:val="28"/>
        </w:rPr>
        <w:t>分散式风</w:t>
      </w:r>
      <w:proofErr w:type="gramStart"/>
      <w:r>
        <w:rPr>
          <w:rFonts w:eastAsiaTheme="minorEastAsia" w:cs="Times New Roman" w:hint="eastAsia"/>
          <w:sz w:val="28"/>
          <w:szCs w:val="28"/>
        </w:rPr>
        <w:t>电项目</w:t>
      </w:r>
      <w:r>
        <w:rPr>
          <w:rFonts w:eastAsiaTheme="minorEastAsia" w:cs="Times New Roman"/>
          <w:sz w:val="28"/>
          <w:szCs w:val="28"/>
        </w:rPr>
        <w:t>风</w:t>
      </w:r>
      <w:proofErr w:type="gramEnd"/>
      <w:r>
        <w:rPr>
          <w:rFonts w:eastAsiaTheme="minorEastAsia" w:cs="Times New Roman"/>
          <w:sz w:val="28"/>
          <w:szCs w:val="28"/>
        </w:rPr>
        <w:t>电和风光互补发电项目。</w:t>
      </w:r>
      <w:r>
        <w:rPr>
          <w:rFonts w:eastAsiaTheme="minorEastAsia" w:cs="Times New Roman" w:hint="eastAsia"/>
          <w:sz w:val="28"/>
          <w:szCs w:val="28"/>
        </w:rPr>
        <w:t>将草地、园地和裸地，且坡度小于</w:t>
      </w:r>
      <w:r>
        <w:rPr>
          <w:rFonts w:eastAsiaTheme="minorEastAsia" w:cs="Times New Roman" w:hint="eastAsia"/>
          <w:sz w:val="28"/>
          <w:szCs w:val="28"/>
        </w:rPr>
        <w:t>6</w:t>
      </w:r>
      <w:r>
        <w:rPr>
          <w:rFonts w:eastAsiaTheme="minorEastAsia" w:cs="Times New Roman" w:hint="eastAsia"/>
          <w:sz w:val="28"/>
          <w:szCs w:val="28"/>
        </w:rPr>
        <w:t>°的土地列为风能发电可开发利用区域，通过建立风能发电潜力计算模型，综合考虑风速、气压、大气密度等参数，计算得出风</w:t>
      </w:r>
      <w:proofErr w:type="gramStart"/>
      <w:r>
        <w:rPr>
          <w:rFonts w:eastAsiaTheme="minorEastAsia" w:cs="Times New Roman" w:hint="eastAsia"/>
          <w:sz w:val="28"/>
          <w:szCs w:val="28"/>
        </w:rPr>
        <w:t>电潜力</w:t>
      </w:r>
      <w:proofErr w:type="gramEnd"/>
      <w:r>
        <w:rPr>
          <w:rFonts w:eastAsiaTheme="minorEastAsia" w:cs="Times New Roman" w:hint="eastAsia"/>
          <w:sz w:val="28"/>
          <w:szCs w:val="28"/>
        </w:rPr>
        <w:t>为</w:t>
      </w:r>
      <w:r>
        <w:rPr>
          <w:rFonts w:eastAsia="宋体" w:cs="Times New Roman"/>
          <w:sz w:val="28"/>
          <w:szCs w:val="32"/>
        </w:rPr>
        <w:t>4.17GW</w:t>
      </w:r>
      <w:r w:rsidR="00EC2D3C">
        <w:rPr>
          <w:rFonts w:eastAsia="宋体" w:cs="Times New Roman" w:hint="eastAsia"/>
          <w:sz w:val="28"/>
          <w:szCs w:val="32"/>
        </w:rPr>
        <w:t>·</w:t>
      </w:r>
      <w:r w:rsidR="00EC2D3C">
        <w:rPr>
          <w:rFonts w:eastAsia="宋体" w:cs="Times New Roman" w:hint="eastAsia"/>
          <w:sz w:val="28"/>
          <w:szCs w:val="32"/>
        </w:rPr>
        <w:t>h</w:t>
      </w:r>
      <w:r>
        <w:rPr>
          <w:rFonts w:eastAsia="宋体" w:cs="Times New Roman"/>
          <w:sz w:val="28"/>
          <w:szCs w:val="32"/>
        </w:rPr>
        <w:t>/</w:t>
      </w:r>
      <w:r>
        <w:rPr>
          <w:rFonts w:eastAsia="宋体" w:cs="Times New Roman" w:hint="eastAsia"/>
          <w:sz w:val="28"/>
          <w:szCs w:val="32"/>
        </w:rPr>
        <w:t>年。</w:t>
      </w:r>
      <w:r>
        <w:rPr>
          <w:rFonts w:eastAsia="宋体" w:cs="Times New Roman"/>
          <w:sz w:val="28"/>
          <w:szCs w:val="32"/>
        </w:rPr>
        <w:t>根据建筑占比系数估算</w:t>
      </w:r>
      <w:r>
        <w:rPr>
          <w:rFonts w:eastAsia="宋体" w:cs="Times New Roman" w:hint="eastAsia"/>
          <w:sz w:val="28"/>
          <w:szCs w:val="32"/>
        </w:rPr>
        <w:t>，适合安装分布式光伏发电系统的屋顶面积约为</w:t>
      </w:r>
      <w:r>
        <w:rPr>
          <w:rFonts w:eastAsia="宋体" w:cs="Times New Roman"/>
          <w:sz w:val="28"/>
          <w:szCs w:val="32"/>
        </w:rPr>
        <w:t>550.82</w:t>
      </w:r>
      <w:r>
        <w:rPr>
          <w:rFonts w:eastAsia="宋体" w:cs="Times New Roman" w:hint="eastAsia"/>
          <w:sz w:val="28"/>
          <w:szCs w:val="32"/>
        </w:rPr>
        <w:t>公顷，太阳能光</w:t>
      </w:r>
      <w:proofErr w:type="gramStart"/>
      <w:r>
        <w:rPr>
          <w:rFonts w:eastAsia="宋体" w:cs="Times New Roman" w:hint="eastAsia"/>
          <w:sz w:val="28"/>
          <w:szCs w:val="32"/>
        </w:rPr>
        <w:t>伏系统</w:t>
      </w:r>
      <w:proofErr w:type="gramEnd"/>
      <w:r w:rsidR="00EC2D3C" w:rsidRPr="00EC2D3C">
        <w:rPr>
          <w:rFonts w:eastAsia="宋体" w:cs="Times New Roman" w:hint="eastAsia"/>
          <w:sz w:val="28"/>
          <w:szCs w:val="32"/>
        </w:rPr>
        <w:t>在首年的发电量为</w:t>
      </w:r>
      <w:r w:rsidR="00EC2D3C" w:rsidRPr="00EC2D3C">
        <w:rPr>
          <w:rFonts w:eastAsia="宋体" w:cs="Times New Roman" w:hint="eastAsia"/>
          <w:sz w:val="28"/>
          <w:szCs w:val="32"/>
        </w:rPr>
        <w:t>1607GW</w:t>
      </w:r>
      <w:r w:rsidR="00EC2D3C" w:rsidRPr="00EC2D3C">
        <w:rPr>
          <w:rFonts w:eastAsia="宋体" w:cs="Times New Roman" w:hint="eastAsia"/>
          <w:sz w:val="28"/>
          <w:szCs w:val="32"/>
        </w:rPr>
        <w:t>·</w:t>
      </w:r>
      <w:r w:rsidR="00EC2D3C" w:rsidRPr="00EC2D3C">
        <w:rPr>
          <w:rFonts w:eastAsia="宋体" w:cs="Times New Roman" w:hint="eastAsia"/>
          <w:sz w:val="28"/>
          <w:szCs w:val="32"/>
        </w:rPr>
        <w:t>h</w:t>
      </w:r>
      <w:r w:rsidR="00EC2D3C" w:rsidRPr="00EC2D3C">
        <w:rPr>
          <w:rFonts w:eastAsia="宋体" w:cs="Times New Roman" w:hint="eastAsia"/>
          <w:sz w:val="28"/>
          <w:szCs w:val="32"/>
        </w:rPr>
        <w:t>，</w:t>
      </w:r>
      <w:r w:rsidR="006D09CD" w:rsidRPr="006D09CD">
        <w:rPr>
          <w:rFonts w:eastAsia="宋体" w:cs="Times New Roman" w:hint="eastAsia"/>
          <w:sz w:val="28"/>
          <w:szCs w:val="32"/>
        </w:rPr>
        <w:t>按照分段线性衰减率</w:t>
      </w:r>
      <w:r w:rsidR="006D09CD">
        <w:rPr>
          <w:rFonts w:eastAsia="宋体" w:cs="Times New Roman" w:hint="eastAsia"/>
          <w:sz w:val="28"/>
          <w:szCs w:val="32"/>
        </w:rPr>
        <w:t>，</w:t>
      </w:r>
      <w:r w:rsidR="00EC2D3C">
        <w:rPr>
          <w:rFonts w:eastAsia="宋体" w:cs="Times New Roman" w:hint="eastAsia"/>
          <w:sz w:val="28"/>
          <w:szCs w:val="32"/>
        </w:rPr>
        <w:t>在</w:t>
      </w:r>
      <w:r>
        <w:rPr>
          <w:rFonts w:eastAsia="宋体" w:cs="Times New Roman" w:hint="eastAsia"/>
          <w:sz w:val="28"/>
          <w:szCs w:val="32"/>
        </w:rPr>
        <w:t>寿命期</w:t>
      </w:r>
      <w:r>
        <w:rPr>
          <w:rFonts w:eastAsia="宋体" w:cs="Times New Roman" w:hint="eastAsia"/>
          <w:sz w:val="28"/>
          <w:szCs w:val="32"/>
        </w:rPr>
        <w:t>25</w:t>
      </w:r>
      <w:r>
        <w:rPr>
          <w:rFonts w:eastAsia="宋体" w:cs="Times New Roman" w:hint="eastAsia"/>
          <w:sz w:val="28"/>
          <w:szCs w:val="32"/>
        </w:rPr>
        <w:t>年内的总发电潜力为</w:t>
      </w:r>
      <w:r>
        <w:rPr>
          <w:rFonts w:eastAsia="宋体" w:cs="Times New Roman"/>
          <w:sz w:val="28"/>
          <w:szCs w:val="32"/>
        </w:rPr>
        <w:t>26417</w:t>
      </w:r>
      <w:r>
        <w:rPr>
          <w:rFonts w:eastAsia="宋体" w:cs="Times New Roman" w:hint="eastAsia"/>
          <w:sz w:val="28"/>
          <w:szCs w:val="32"/>
        </w:rPr>
        <w:t>GW</w:t>
      </w:r>
      <w:r>
        <w:rPr>
          <w:rFonts w:eastAsia="宋体" w:cs="Times New Roman" w:hint="eastAsia"/>
          <w:sz w:val="28"/>
          <w:szCs w:val="32"/>
        </w:rPr>
        <w:t>·</w:t>
      </w:r>
      <w:r>
        <w:rPr>
          <w:rFonts w:eastAsia="宋体" w:cs="Times New Roman" w:hint="eastAsia"/>
          <w:sz w:val="28"/>
          <w:szCs w:val="32"/>
        </w:rPr>
        <w:t>h</w:t>
      </w:r>
      <w:r>
        <w:rPr>
          <w:rFonts w:eastAsia="宋体" w:cs="Times New Roman" w:hint="eastAsia"/>
          <w:sz w:val="28"/>
          <w:szCs w:val="32"/>
        </w:rPr>
        <w:t>。</w:t>
      </w:r>
    </w:p>
    <w:p w14:paraId="4A0F8A81" w14:textId="77777777" w:rsidR="00317501" w:rsidRDefault="00837B11">
      <w:pPr>
        <w:ind w:firstLine="560"/>
        <w:rPr>
          <w:rFonts w:eastAsiaTheme="minorEastAsia" w:cs="Times New Roman"/>
          <w:sz w:val="28"/>
          <w:szCs w:val="28"/>
        </w:rPr>
      </w:pPr>
      <w:r>
        <w:rPr>
          <w:rFonts w:eastAsiaTheme="minorEastAsia" w:cs="Times New Roman"/>
          <w:sz w:val="28"/>
          <w:szCs w:val="28"/>
        </w:rPr>
        <w:t>大力发展农产品加工业。根据清原满族自治县特色种植资源优势和产业基础，重点</w:t>
      </w:r>
      <w:r>
        <w:rPr>
          <w:rFonts w:eastAsiaTheme="minorEastAsia" w:cs="Times New Roman" w:hint="eastAsia"/>
          <w:sz w:val="28"/>
          <w:szCs w:val="28"/>
        </w:rPr>
        <w:t>发展优质米、设施果蔬、食用菌、中药材、山野菜等</w:t>
      </w:r>
      <w:r>
        <w:rPr>
          <w:rFonts w:eastAsiaTheme="minorEastAsia" w:cs="Times New Roman"/>
          <w:sz w:val="28"/>
          <w:szCs w:val="28"/>
        </w:rPr>
        <w:t>产业。加快发展中药材、食用菌深加工。积极引进中药材、食用菌精深加工项目，延长优势产</w:t>
      </w:r>
      <w:r>
        <w:rPr>
          <w:rFonts w:eastAsiaTheme="minorEastAsia" w:cs="Times New Roman"/>
          <w:sz w:val="28"/>
          <w:szCs w:val="28"/>
        </w:rPr>
        <w:t>业加工链条。统筹发展农产品初加工、精深加工和综合利用加工，推进农产品多元化开发、多层次利用、多环节增值。优化农产品加工产业结构，培养一批产业化龙头企业，打造一批国内外知名品牌。</w:t>
      </w:r>
    </w:p>
    <w:p w14:paraId="51414AA2"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深度挖掘“水”资源。启动水美乡村建设规划，深入与南水北调集团洽谈，研究盘活水资源领域存量资产；支持矿泉水、天然饮用水等勘探、开发，重点推进龙岗矿泉饮品开发项目。</w:t>
      </w:r>
    </w:p>
    <w:p w14:paraId="50D9058A" w14:textId="77777777" w:rsidR="00317501" w:rsidRDefault="00837B11">
      <w:pPr>
        <w:ind w:firstLine="560"/>
        <w:rPr>
          <w:rFonts w:eastAsiaTheme="minorEastAsia" w:cs="Times New Roman"/>
        </w:rPr>
      </w:pPr>
      <w:r>
        <w:rPr>
          <w:rFonts w:eastAsiaTheme="minorEastAsia" w:cs="Times New Roman"/>
          <w:sz w:val="28"/>
          <w:szCs w:val="28"/>
        </w:rPr>
        <w:t>依托辽东道地药材第一县，以中国中医科学院中药研究所中草药深加工区域布局为契机，做好中药材产业发展，延长产业链条。要扩大食用菌、果蔬等特色农产品种植和加工规模，抓好禾丰牧业肉鸡生产加工项目，努力培育和壮大区域特色农产品加工业。</w:t>
      </w:r>
    </w:p>
    <w:p w14:paraId="30B64D0F"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（五）推动绿色</w:t>
      </w:r>
      <w:r>
        <w:rPr>
          <w:rFonts w:eastAsiaTheme="minorEastAsia" w:cs="Times New Roman" w:hint="eastAsia"/>
          <w:sz w:val="28"/>
          <w:szCs w:val="28"/>
        </w:rPr>
        <w:t>产业</w:t>
      </w:r>
      <w:r>
        <w:rPr>
          <w:rFonts w:eastAsiaTheme="minorEastAsia" w:cs="Times New Roman"/>
          <w:sz w:val="28"/>
          <w:szCs w:val="28"/>
        </w:rPr>
        <w:t>园区升级</w:t>
      </w:r>
    </w:p>
    <w:p w14:paraId="5CB70EB1"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坚持“生态优先，绿色发展”的总要求，以“生态</w:t>
      </w:r>
      <w:r>
        <w:rPr>
          <w:rFonts w:eastAsiaTheme="minorEastAsia" w:cs="Times New Roman" w:hint="eastAsia"/>
          <w:sz w:val="28"/>
          <w:szCs w:val="28"/>
        </w:rPr>
        <w:t>+</w:t>
      </w:r>
      <w:r>
        <w:rPr>
          <w:rFonts w:eastAsiaTheme="minorEastAsia" w:cs="Times New Roman" w:hint="eastAsia"/>
          <w:sz w:val="28"/>
          <w:szCs w:val="28"/>
        </w:rPr>
        <w:t>”“</w:t>
      </w:r>
      <w:r>
        <w:rPr>
          <w:rFonts w:eastAsiaTheme="minorEastAsia" w:cs="Times New Roman" w:hint="eastAsia"/>
          <w:sz w:val="28"/>
          <w:szCs w:val="28"/>
        </w:rPr>
        <w:t>+</w:t>
      </w:r>
      <w:r>
        <w:rPr>
          <w:rFonts w:eastAsiaTheme="minorEastAsia" w:cs="Times New Roman" w:hint="eastAsia"/>
          <w:sz w:val="28"/>
          <w:szCs w:val="28"/>
        </w:rPr>
        <w:t>生态”为产业链，发展构建新能源产业、农林产品加工业、机械加工业。全面提升产业园区质量，</w:t>
      </w:r>
      <w:proofErr w:type="gramStart"/>
      <w:r>
        <w:rPr>
          <w:rFonts w:eastAsiaTheme="minorEastAsia" w:cs="Times New Roman" w:hint="eastAsia"/>
          <w:sz w:val="28"/>
          <w:szCs w:val="28"/>
        </w:rPr>
        <w:t>强链补链延链</w:t>
      </w:r>
      <w:proofErr w:type="gramEnd"/>
      <w:r>
        <w:rPr>
          <w:rFonts w:eastAsiaTheme="minorEastAsia" w:cs="Times New Roman" w:hint="eastAsia"/>
          <w:sz w:val="28"/>
          <w:szCs w:val="28"/>
        </w:rPr>
        <w:t>，加快“老”企业提质升级，积极引进高新技术企业，大力发展城乡融合、线上线下、现代物流集聚的依托本地资源禀赋的特色产业园，建设专业市场，打造成绿色低碳、高新技术、数字化、智能化现代产业园区。积极推进新能源零部件加工制造业，推进清原道地中药材、山野菜、食用菌等资源开发利用，加快特色农产品精深加工产业园建设，逐步形成北方区域交易中心；推进以尾矿、废渣处理为主导的再生资源循环利用产业园建设，建成绿色低碳、可持续、高科技的循环经济示范基地</w:t>
      </w:r>
      <w:r>
        <w:rPr>
          <w:rFonts w:eastAsiaTheme="minorEastAsia" w:cs="Times New Roman"/>
          <w:sz w:val="28"/>
          <w:szCs w:val="28"/>
        </w:rPr>
        <w:t>。</w:t>
      </w:r>
    </w:p>
    <w:p w14:paraId="75BB78C2" w14:textId="77777777" w:rsidR="00317501" w:rsidRDefault="00317501">
      <w:pPr>
        <w:ind w:firstLine="560"/>
        <w:rPr>
          <w:rFonts w:eastAsiaTheme="minorEastAsia" w:cs="Times New Roman"/>
          <w:sz w:val="28"/>
          <w:szCs w:val="28"/>
        </w:rPr>
      </w:pPr>
    </w:p>
    <w:p w14:paraId="72842C9A" w14:textId="77777777" w:rsidR="00FE290F" w:rsidRDefault="00FE290F">
      <w:pPr>
        <w:ind w:firstLine="560"/>
        <w:rPr>
          <w:rFonts w:eastAsiaTheme="minorEastAsia" w:cs="Times New Roman"/>
          <w:sz w:val="28"/>
          <w:szCs w:val="28"/>
        </w:rPr>
      </w:pPr>
    </w:p>
    <w:p w14:paraId="20E77BE7" w14:textId="77777777" w:rsidR="00FE290F" w:rsidRDefault="00FE290F">
      <w:pPr>
        <w:ind w:firstLine="560"/>
        <w:rPr>
          <w:rFonts w:eastAsiaTheme="minorEastAsia" w:cs="Times New Roman"/>
          <w:sz w:val="28"/>
          <w:szCs w:val="28"/>
        </w:rPr>
      </w:pPr>
    </w:p>
    <w:tbl>
      <w:tblPr>
        <w:tblStyle w:val="ac"/>
        <w:tblW w:w="0" w:type="auto"/>
        <w:jc w:val="center"/>
        <w:tblLook w:val="04A0" w:firstRow="1" w:lastRow="0" w:firstColumn="1" w:lastColumn="0" w:noHBand="0" w:noVBand="1"/>
      </w:tblPr>
      <w:tblGrid>
        <w:gridCol w:w="9468"/>
      </w:tblGrid>
      <w:tr w:rsidR="00317501" w14:paraId="18B95D64" w14:textId="77777777" w:rsidTr="00FE290F">
        <w:trPr>
          <w:jc w:val="center"/>
        </w:trPr>
        <w:tc>
          <w:tcPr>
            <w:tcW w:w="9468" w:type="dxa"/>
            <w:vAlign w:val="center"/>
          </w:tcPr>
          <w:p w14:paraId="3414B03A" w14:textId="77777777" w:rsidR="00317501" w:rsidRDefault="00837B11">
            <w:pPr>
              <w:spacing w:beforeLines="50" w:before="217" w:afterLines="50" w:after="217" w:line="276" w:lineRule="auto"/>
              <w:ind w:firstLineChars="0" w:firstLine="0"/>
              <w:jc w:val="center"/>
              <w:rPr>
                <w:rFonts w:eastAsiaTheme="minorEastAsia" w:cs="Times New Roman"/>
                <w:b/>
                <w:bCs/>
                <w:sz w:val="28"/>
                <w:szCs w:val="28"/>
              </w:rPr>
            </w:pPr>
            <w:bookmarkStart w:id="28" w:name="_Hlk145682726"/>
            <w:r>
              <w:rPr>
                <w:rFonts w:eastAsiaTheme="minorEastAsia" w:cs="Times New Roman" w:hint="eastAsia"/>
                <w:b/>
                <w:bCs/>
                <w:sz w:val="28"/>
                <w:szCs w:val="28"/>
              </w:rPr>
              <w:t>专栏</w:t>
            </w:r>
            <w:r>
              <w:rPr>
                <w:rFonts w:eastAsiaTheme="minorEastAsia" w:cs="Times New Roman"/>
                <w:b/>
                <w:bCs/>
                <w:sz w:val="28"/>
                <w:szCs w:val="28"/>
              </w:rPr>
              <w:t xml:space="preserve">2 </w:t>
            </w:r>
            <w:r>
              <w:rPr>
                <w:rFonts w:eastAsiaTheme="minorEastAsia" w:cs="Times New Roman" w:hint="eastAsia"/>
                <w:b/>
                <w:bCs/>
                <w:sz w:val="28"/>
                <w:szCs w:val="28"/>
              </w:rPr>
              <w:t>绿色工业试验示范工程</w:t>
            </w:r>
          </w:p>
        </w:tc>
      </w:tr>
      <w:tr w:rsidR="00317501" w14:paraId="0BCE54C6" w14:textId="77777777" w:rsidTr="00FE290F">
        <w:trPr>
          <w:jc w:val="center"/>
        </w:trPr>
        <w:tc>
          <w:tcPr>
            <w:tcW w:w="9468" w:type="dxa"/>
          </w:tcPr>
          <w:p w14:paraId="1A408146" w14:textId="77777777" w:rsidR="00317501" w:rsidRDefault="00837B11">
            <w:pPr>
              <w:spacing w:line="276" w:lineRule="auto"/>
              <w:ind w:firstLineChars="0" w:firstLine="0"/>
              <w:rPr>
                <w:rFonts w:eastAsiaTheme="minorEastAsia" w:cs="Times New Roman"/>
                <w:b/>
                <w:bCs/>
                <w:sz w:val="22"/>
              </w:rPr>
            </w:pPr>
            <w:r>
              <w:rPr>
                <w:rFonts w:eastAsiaTheme="minorEastAsia" w:cs="Times New Roman" w:hint="eastAsia"/>
                <w:b/>
                <w:bCs/>
                <w:sz w:val="22"/>
              </w:rPr>
              <w:t>特色农产品深加工产业项目</w:t>
            </w:r>
          </w:p>
          <w:p w14:paraId="37AC19E5"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示范区实施项目：</w:t>
            </w:r>
          </w:p>
          <w:p w14:paraId="606A3A42"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1.</w:t>
            </w:r>
            <w:r>
              <w:rPr>
                <w:rFonts w:eastAsiaTheme="minorEastAsia" w:cs="Times New Roman" w:hint="eastAsia"/>
                <w:sz w:val="22"/>
              </w:rPr>
              <w:t>农副产品加工区建设项目：项目位于南口前镇，占地面积</w:t>
            </w:r>
            <w:r>
              <w:rPr>
                <w:rFonts w:eastAsiaTheme="minorEastAsia" w:cs="Times New Roman" w:hint="eastAsia"/>
                <w:sz w:val="22"/>
              </w:rPr>
              <w:t>9.35</w:t>
            </w:r>
            <w:r>
              <w:rPr>
                <w:rFonts w:eastAsiaTheme="minorEastAsia" w:cs="Times New Roman" w:hint="eastAsia"/>
                <w:sz w:val="22"/>
              </w:rPr>
              <w:t>亩，计划新建办公楼、生产车间、库房、冷库等，配套建设水电等附属设施，新上全自动酱菜等食品生产线，总投资</w:t>
            </w:r>
            <w:r>
              <w:rPr>
                <w:rFonts w:eastAsiaTheme="minorEastAsia" w:cs="Times New Roman" w:hint="eastAsia"/>
                <w:sz w:val="22"/>
              </w:rPr>
              <w:t>2000</w:t>
            </w:r>
            <w:r>
              <w:rPr>
                <w:rFonts w:eastAsiaTheme="minorEastAsia" w:cs="Times New Roman" w:hint="eastAsia"/>
                <w:sz w:val="22"/>
              </w:rPr>
              <w:t>万元。</w:t>
            </w:r>
          </w:p>
          <w:p w14:paraId="6649EE89"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2. </w:t>
            </w:r>
            <w:r>
              <w:rPr>
                <w:rFonts w:eastAsiaTheme="minorEastAsia" w:cs="Times New Roman" w:hint="eastAsia"/>
                <w:sz w:val="22"/>
              </w:rPr>
              <w:t>道生堂道地药材产地加工项目：包括改造厂房、仓储车间、改建办公楼，新建厂房、冷库、晾晒场、阳光棚、建生产线等，基础设施建设和购置设备，总投资</w:t>
            </w:r>
            <w:r>
              <w:rPr>
                <w:rFonts w:eastAsiaTheme="minorEastAsia" w:cs="Times New Roman" w:hint="eastAsia"/>
                <w:sz w:val="22"/>
              </w:rPr>
              <w:t>2500</w:t>
            </w:r>
            <w:r>
              <w:rPr>
                <w:rFonts w:eastAsiaTheme="minorEastAsia" w:cs="Times New Roman" w:hint="eastAsia"/>
                <w:sz w:val="22"/>
              </w:rPr>
              <w:t>万元。</w:t>
            </w:r>
          </w:p>
          <w:p w14:paraId="3D50E193"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3. </w:t>
            </w:r>
            <w:proofErr w:type="gramStart"/>
            <w:r>
              <w:rPr>
                <w:rFonts w:eastAsiaTheme="minorEastAsia" w:cs="Times New Roman" w:hint="eastAsia"/>
                <w:sz w:val="22"/>
              </w:rPr>
              <w:t>合赢雪糕</w:t>
            </w:r>
            <w:proofErr w:type="gramEnd"/>
            <w:r>
              <w:rPr>
                <w:rFonts w:eastAsiaTheme="minorEastAsia" w:cs="Times New Roman" w:hint="eastAsia"/>
                <w:sz w:val="22"/>
              </w:rPr>
              <w:t>厂项目：建设雪糕生产线，购置相关设备及配套设施，总投资</w:t>
            </w:r>
            <w:r>
              <w:rPr>
                <w:rFonts w:eastAsiaTheme="minorEastAsia" w:cs="Times New Roman" w:hint="eastAsia"/>
                <w:sz w:val="22"/>
              </w:rPr>
              <w:t>1000</w:t>
            </w:r>
            <w:r>
              <w:rPr>
                <w:rFonts w:eastAsiaTheme="minorEastAsia" w:cs="Times New Roman" w:hint="eastAsia"/>
                <w:sz w:val="22"/>
              </w:rPr>
              <w:t>万元。</w:t>
            </w:r>
          </w:p>
          <w:p w14:paraId="62EA9C24"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4. </w:t>
            </w:r>
            <w:r>
              <w:rPr>
                <w:rFonts w:eastAsiaTheme="minorEastAsia" w:cs="Times New Roman" w:hint="eastAsia"/>
                <w:sz w:val="22"/>
              </w:rPr>
              <w:t>红透山镇田润华鲜食玉米深加工项目：项目占地</w:t>
            </w:r>
            <w:r>
              <w:rPr>
                <w:rFonts w:eastAsiaTheme="minorEastAsia" w:cs="Times New Roman" w:hint="eastAsia"/>
                <w:sz w:val="22"/>
              </w:rPr>
              <w:t>6700</w:t>
            </w:r>
            <w:r>
              <w:rPr>
                <w:rFonts w:eastAsiaTheme="minorEastAsia" w:cs="Times New Roman" w:hint="eastAsia"/>
                <w:sz w:val="22"/>
              </w:rPr>
              <w:t>平方米，鲜食玉米深加工设备，鲜食玉米生产线</w:t>
            </w:r>
            <w:r>
              <w:rPr>
                <w:rFonts w:eastAsiaTheme="minorEastAsia" w:cs="Times New Roman" w:hint="eastAsia"/>
                <w:sz w:val="22"/>
              </w:rPr>
              <w:t>1</w:t>
            </w:r>
            <w:r>
              <w:rPr>
                <w:rFonts w:eastAsiaTheme="minorEastAsia" w:cs="Times New Roman" w:hint="eastAsia"/>
                <w:sz w:val="22"/>
              </w:rPr>
              <w:t>条等相关设备，总投资</w:t>
            </w:r>
            <w:r>
              <w:rPr>
                <w:rFonts w:eastAsiaTheme="minorEastAsia" w:cs="Times New Roman" w:hint="eastAsia"/>
                <w:sz w:val="22"/>
              </w:rPr>
              <w:t>850</w:t>
            </w:r>
            <w:r>
              <w:rPr>
                <w:rFonts w:eastAsiaTheme="minorEastAsia" w:cs="Times New Roman" w:hint="eastAsia"/>
                <w:sz w:val="22"/>
              </w:rPr>
              <w:t>万元。</w:t>
            </w:r>
          </w:p>
          <w:p w14:paraId="5D7505D1"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5. </w:t>
            </w:r>
            <w:r>
              <w:rPr>
                <w:rFonts w:eastAsiaTheme="minorEastAsia" w:cs="Times New Roman" w:hint="eastAsia"/>
                <w:sz w:val="22"/>
              </w:rPr>
              <w:t>清原满族自治县农产品加工集聚区基础设施：包括道路、污水、雨水、供电、供水等，项目总投资</w:t>
            </w:r>
            <w:r>
              <w:rPr>
                <w:rFonts w:eastAsiaTheme="minorEastAsia" w:cs="Times New Roman" w:hint="eastAsia"/>
                <w:sz w:val="22"/>
              </w:rPr>
              <w:t>3520</w:t>
            </w:r>
            <w:r>
              <w:rPr>
                <w:rFonts w:eastAsiaTheme="minorEastAsia" w:cs="Times New Roman" w:hint="eastAsia"/>
                <w:sz w:val="22"/>
              </w:rPr>
              <w:t>万元。</w:t>
            </w:r>
          </w:p>
          <w:p w14:paraId="6D6CFC9D" w14:textId="3845D51A"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6. </w:t>
            </w:r>
            <w:r>
              <w:rPr>
                <w:rFonts w:eastAsiaTheme="minorEastAsia" w:cs="Times New Roman" w:hint="eastAsia"/>
                <w:sz w:val="22"/>
              </w:rPr>
              <w:t>抚顺市乐乐食品有限公司升级改造项目：沈阳德氏企业集团有限公司计划投资</w:t>
            </w:r>
            <w:r>
              <w:rPr>
                <w:rFonts w:eastAsiaTheme="minorEastAsia" w:cs="Times New Roman" w:hint="eastAsia"/>
                <w:sz w:val="22"/>
              </w:rPr>
              <w:t>2000</w:t>
            </w:r>
            <w:r>
              <w:rPr>
                <w:rFonts w:eastAsiaTheme="minorEastAsia" w:cs="Times New Roman" w:hint="eastAsia"/>
                <w:sz w:val="22"/>
              </w:rPr>
              <w:t>万</w:t>
            </w:r>
            <w:r w:rsidR="001A6706">
              <w:rPr>
                <w:rFonts w:eastAsiaTheme="minorEastAsia" w:cs="Times New Roman" w:hint="eastAsia"/>
                <w:sz w:val="22"/>
              </w:rPr>
              <w:t>元</w:t>
            </w:r>
            <w:r>
              <w:rPr>
                <w:rFonts w:eastAsiaTheme="minorEastAsia" w:cs="Times New Roman" w:hint="eastAsia"/>
                <w:sz w:val="22"/>
              </w:rPr>
              <w:t>，对乐乐食品原有生产车间进行升级改造，新上山楂糕、糖葫芦生产线项目，并收购乐乐食品厂。</w:t>
            </w:r>
          </w:p>
          <w:p w14:paraId="44B2E2FC"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7. </w:t>
            </w:r>
            <w:r>
              <w:rPr>
                <w:rFonts w:eastAsiaTheme="minorEastAsia" w:cs="Times New Roman" w:hint="eastAsia"/>
                <w:sz w:val="22"/>
              </w:rPr>
              <w:t>清原满族自治县年产</w:t>
            </w:r>
            <w:r>
              <w:rPr>
                <w:rFonts w:eastAsiaTheme="minorEastAsia" w:cs="Times New Roman" w:hint="eastAsia"/>
                <w:sz w:val="22"/>
              </w:rPr>
              <w:t>2000</w:t>
            </w:r>
            <w:r>
              <w:rPr>
                <w:rFonts w:eastAsiaTheme="minorEastAsia" w:cs="Times New Roman" w:hint="eastAsia"/>
                <w:sz w:val="22"/>
              </w:rPr>
              <w:t>吨红果深加工生产线新建项目：新建果脯生产车间</w:t>
            </w:r>
            <w:r>
              <w:rPr>
                <w:rFonts w:eastAsiaTheme="minorEastAsia" w:cs="Times New Roman" w:hint="eastAsia"/>
                <w:sz w:val="22"/>
              </w:rPr>
              <w:t>480</w:t>
            </w:r>
            <w:r>
              <w:rPr>
                <w:rFonts w:eastAsiaTheme="minorEastAsia" w:cs="Times New Roman" w:hint="eastAsia"/>
                <w:sz w:val="22"/>
              </w:rPr>
              <w:t>平方米、成品仓库</w:t>
            </w:r>
            <w:r>
              <w:rPr>
                <w:rFonts w:eastAsiaTheme="minorEastAsia" w:cs="Times New Roman" w:hint="eastAsia"/>
                <w:sz w:val="22"/>
              </w:rPr>
              <w:t>180</w:t>
            </w:r>
            <w:r>
              <w:rPr>
                <w:rFonts w:eastAsiaTheme="minorEastAsia" w:cs="Times New Roman" w:hint="eastAsia"/>
                <w:sz w:val="22"/>
              </w:rPr>
              <w:t>平方米、锅炉房</w:t>
            </w:r>
            <w:r>
              <w:rPr>
                <w:rFonts w:eastAsiaTheme="minorEastAsia" w:cs="Times New Roman" w:hint="eastAsia"/>
                <w:sz w:val="22"/>
              </w:rPr>
              <w:t>20</w:t>
            </w:r>
            <w:r>
              <w:rPr>
                <w:rFonts w:eastAsiaTheme="minorEastAsia" w:cs="Times New Roman" w:hint="eastAsia"/>
                <w:sz w:val="22"/>
              </w:rPr>
              <w:t>平方米、冷藏库</w:t>
            </w:r>
            <w:r>
              <w:rPr>
                <w:rFonts w:eastAsiaTheme="minorEastAsia" w:cs="Times New Roman" w:hint="eastAsia"/>
                <w:sz w:val="22"/>
              </w:rPr>
              <w:t>2</w:t>
            </w:r>
            <w:r>
              <w:rPr>
                <w:rFonts w:eastAsiaTheme="minorEastAsia" w:cs="Times New Roman" w:hint="eastAsia"/>
                <w:sz w:val="22"/>
              </w:rPr>
              <w:t>间</w:t>
            </w:r>
            <w:r>
              <w:rPr>
                <w:rFonts w:eastAsiaTheme="minorEastAsia" w:cs="Times New Roman" w:hint="eastAsia"/>
                <w:sz w:val="22"/>
              </w:rPr>
              <w:t>240</w:t>
            </w:r>
            <w:r>
              <w:rPr>
                <w:rFonts w:eastAsiaTheme="minorEastAsia" w:cs="Times New Roman" w:hint="eastAsia"/>
                <w:sz w:val="22"/>
              </w:rPr>
              <w:t>平方米、购置冷冻机、真空罐、去核机等设备</w:t>
            </w:r>
            <w:r>
              <w:rPr>
                <w:rFonts w:eastAsiaTheme="minorEastAsia" w:cs="Times New Roman" w:hint="eastAsia"/>
                <w:sz w:val="22"/>
              </w:rPr>
              <w:t>15</w:t>
            </w:r>
            <w:r>
              <w:rPr>
                <w:rFonts w:eastAsiaTheme="minorEastAsia" w:cs="Times New Roman" w:hint="eastAsia"/>
                <w:sz w:val="22"/>
              </w:rPr>
              <w:t>台套，总投资</w:t>
            </w:r>
            <w:r>
              <w:rPr>
                <w:rFonts w:eastAsiaTheme="minorEastAsia" w:cs="Times New Roman" w:hint="eastAsia"/>
                <w:sz w:val="22"/>
              </w:rPr>
              <w:t>705</w:t>
            </w:r>
            <w:r>
              <w:rPr>
                <w:rFonts w:eastAsiaTheme="minorEastAsia" w:cs="Times New Roman" w:hint="eastAsia"/>
                <w:sz w:val="22"/>
              </w:rPr>
              <w:t>万元。</w:t>
            </w:r>
          </w:p>
          <w:p w14:paraId="1DBAAB06"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8. </w:t>
            </w:r>
            <w:r>
              <w:rPr>
                <w:rFonts w:eastAsiaTheme="minorEastAsia" w:cs="Times New Roman" w:hint="eastAsia"/>
                <w:sz w:val="22"/>
              </w:rPr>
              <w:t>清原满族自治县林蛙油深加工车间及设备改造扩建项目：改建生产车间</w:t>
            </w:r>
            <w:r>
              <w:rPr>
                <w:rFonts w:eastAsiaTheme="minorEastAsia" w:cs="Times New Roman" w:hint="eastAsia"/>
                <w:sz w:val="22"/>
              </w:rPr>
              <w:t>3200</w:t>
            </w:r>
            <w:r>
              <w:rPr>
                <w:rFonts w:eastAsiaTheme="minorEastAsia" w:cs="Times New Roman" w:hint="eastAsia"/>
                <w:sz w:val="22"/>
              </w:rPr>
              <w:t>平方米，购置真空机、净水设备、灭菌锅等设备</w:t>
            </w:r>
            <w:r>
              <w:rPr>
                <w:rFonts w:eastAsiaTheme="minorEastAsia" w:cs="Times New Roman" w:hint="eastAsia"/>
                <w:sz w:val="22"/>
              </w:rPr>
              <w:t>11</w:t>
            </w:r>
            <w:r>
              <w:rPr>
                <w:rFonts w:eastAsiaTheme="minorEastAsia" w:cs="Times New Roman" w:hint="eastAsia"/>
                <w:sz w:val="22"/>
              </w:rPr>
              <w:t>台（套），总投资</w:t>
            </w:r>
            <w:r>
              <w:rPr>
                <w:rFonts w:eastAsiaTheme="minorEastAsia" w:cs="Times New Roman" w:hint="eastAsia"/>
                <w:sz w:val="22"/>
              </w:rPr>
              <w:t>531</w:t>
            </w:r>
            <w:r>
              <w:rPr>
                <w:rFonts w:eastAsiaTheme="minorEastAsia" w:cs="Times New Roman" w:hint="eastAsia"/>
                <w:sz w:val="22"/>
              </w:rPr>
              <w:t>万元。</w:t>
            </w:r>
          </w:p>
          <w:p w14:paraId="1D3FD7FA"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9. </w:t>
            </w:r>
            <w:r>
              <w:rPr>
                <w:rFonts w:eastAsiaTheme="minorEastAsia" w:cs="Times New Roman" w:hint="eastAsia"/>
                <w:sz w:val="22"/>
              </w:rPr>
              <w:t>南口前镇药材标准加工厂项目：辽宁盛康源中药发展有限公司计划盘活王家堡村闲置小学，建立药材标准加工厂。计划总投资额</w:t>
            </w:r>
            <w:r>
              <w:rPr>
                <w:rFonts w:eastAsiaTheme="minorEastAsia" w:cs="Times New Roman" w:hint="eastAsia"/>
                <w:sz w:val="22"/>
              </w:rPr>
              <w:t>5000</w:t>
            </w:r>
            <w:r>
              <w:rPr>
                <w:rFonts w:eastAsiaTheme="minorEastAsia" w:cs="Times New Roman" w:hint="eastAsia"/>
                <w:sz w:val="22"/>
              </w:rPr>
              <w:t>万，其中固定资产投资</w:t>
            </w:r>
            <w:r>
              <w:rPr>
                <w:rFonts w:eastAsiaTheme="minorEastAsia" w:cs="Times New Roman" w:hint="eastAsia"/>
                <w:sz w:val="22"/>
              </w:rPr>
              <w:t>500</w:t>
            </w:r>
            <w:r>
              <w:rPr>
                <w:rFonts w:eastAsiaTheme="minorEastAsia" w:cs="Times New Roman" w:hint="eastAsia"/>
                <w:sz w:val="22"/>
              </w:rPr>
              <w:t>万。</w:t>
            </w:r>
          </w:p>
          <w:p w14:paraId="354D60A5"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10. </w:t>
            </w:r>
            <w:r>
              <w:rPr>
                <w:rFonts w:eastAsiaTheme="minorEastAsia" w:cs="Times New Roman" w:hint="eastAsia"/>
                <w:sz w:val="22"/>
              </w:rPr>
              <w:t>红透</w:t>
            </w:r>
            <w:proofErr w:type="gramStart"/>
            <w:r>
              <w:rPr>
                <w:rFonts w:eastAsiaTheme="minorEastAsia" w:cs="Times New Roman" w:hint="eastAsia"/>
                <w:sz w:val="22"/>
              </w:rPr>
              <w:t>山镇干豆腐</w:t>
            </w:r>
            <w:proofErr w:type="gramEnd"/>
            <w:r>
              <w:rPr>
                <w:rFonts w:eastAsiaTheme="minorEastAsia" w:cs="Times New Roman" w:hint="eastAsia"/>
                <w:sz w:val="22"/>
              </w:rPr>
              <w:t>深加工项目：利用苍石中学的闲置土地资源及产品特色，建设干豆腐生产和深加工基地，总投资</w:t>
            </w:r>
            <w:r>
              <w:rPr>
                <w:rFonts w:eastAsiaTheme="minorEastAsia" w:cs="Times New Roman" w:hint="eastAsia"/>
                <w:sz w:val="22"/>
              </w:rPr>
              <w:t>3000</w:t>
            </w:r>
            <w:r>
              <w:rPr>
                <w:rFonts w:eastAsiaTheme="minorEastAsia" w:cs="Times New Roman" w:hint="eastAsia"/>
                <w:sz w:val="22"/>
              </w:rPr>
              <w:t>万元。</w:t>
            </w:r>
          </w:p>
          <w:p w14:paraId="74817713"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11. </w:t>
            </w:r>
            <w:r>
              <w:rPr>
                <w:rFonts w:eastAsiaTheme="minorEastAsia" w:cs="Times New Roman" w:hint="eastAsia"/>
                <w:sz w:val="22"/>
              </w:rPr>
              <w:t>英额门镇中药材优质种植基地建设项目：苍术、黄精、白鲜皮、威灵仙、升麻、龙胆草等主要中药材，累计在地面积</w:t>
            </w:r>
            <w:r>
              <w:rPr>
                <w:rFonts w:eastAsiaTheme="minorEastAsia" w:cs="Times New Roman" w:hint="eastAsia"/>
                <w:sz w:val="22"/>
              </w:rPr>
              <w:t>6.5</w:t>
            </w:r>
            <w:r>
              <w:rPr>
                <w:rFonts w:eastAsiaTheme="minorEastAsia" w:cs="Times New Roman" w:hint="eastAsia"/>
                <w:sz w:val="22"/>
              </w:rPr>
              <w:t>万亩，其中新建</w:t>
            </w:r>
            <w:r>
              <w:rPr>
                <w:rFonts w:eastAsiaTheme="minorEastAsia" w:cs="Times New Roman" w:hint="eastAsia"/>
                <w:sz w:val="22"/>
              </w:rPr>
              <w:t>4</w:t>
            </w:r>
            <w:r>
              <w:rPr>
                <w:rFonts w:eastAsiaTheme="minorEastAsia" w:cs="Times New Roman" w:hint="eastAsia"/>
                <w:sz w:val="22"/>
              </w:rPr>
              <w:t>万亩，总投资</w:t>
            </w:r>
            <w:r>
              <w:rPr>
                <w:rFonts w:eastAsiaTheme="minorEastAsia" w:cs="Times New Roman" w:hint="eastAsia"/>
                <w:sz w:val="22"/>
              </w:rPr>
              <w:t>1.8</w:t>
            </w:r>
            <w:r>
              <w:rPr>
                <w:rFonts w:eastAsiaTheme="minorEastAsia" w:cs="Times New Roman" w:hint="eastAsia"/>
                <w:sz w:val="22"/>
              </w:rPr>
              <w:t>亿元。</w:t>
            </w:r>
          </w:p>
          <w:p w14:paraId="25C20BA4"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12. </w:t>
            </w:r>
            <w:r>
              <w:rPr>
                <w:rFonts w:eastAsiaTheme="minorEastAsia" w:cs="Times New Roman" w:hint="eastAsia"/>
                <w:sz w:val="22"/>
              </w:rPr>
              <w:t>清原满族</w:t>
            </w:r>
            <w:proofErr w:type="gramStart"/>
            <w:r>
              <w:rPr>
                <w:rFonts w:eastAsiaTheme="minorEastAsia" w:cs="Times New Roman" w:hint="eastAsia"/>
                <w:sz w:val="22"/>
              </w:rPr>
              <w:t>自治县合赢冷藏</w:t>
            </w:r>
            <w:proofErr w:type="gramEnd"/>
            <w:r>
              <w:rPr>
                <w:rFonts w:eastAsiaTheme="minorEastAsia" w:cs="Times New Roman" w:hint="eastAsia"/>
                <w:sz w:val="22"/>
              </w:rPr>
              <w:t>食品加工项目：建设冷库容量</w:t>
            </w:r>
            <w:r>
              <w:rPr>
                <w:rFonts w:eastAsiaTheme="minorEastAsia" w:cs="Times New Roman" w:hint="eastAsia"/>
                <w:sz w:val="22"/>
              </w:rPr>
              <w:t>500</w:t>
            </w:r>
            <w:r>
              <w:rPr>
                <w:rFonts w:eastAsiaTheme="minorEastAsia" w:cs="Times New Roman" w:hint="eastAsia"/>
                <w:sz w:val="22"/>
              </w:rPr>
              <w:t>吨，平整场地</w:t>
            </w:r>
            <w:r>
              <w:rPr>
                <w:rFonts w:eastAsiaTheme="minorEastAsia" w:cs="Times New Roman" w:hint="eastAsia"/>
                <w:sz w:val="22"/>
              </w:rPr>
              <w:t>2500</w:t>
            </w:r>
            <w:r>
              <w:rPr>
                <w:rFonts w:eastAsiaTheme="minorEastAsia" w:cs="Times New Roman" w:hint="eastAsia"/>
                <w:sz w:val="22"/>
              </w:rPr>
              <w:t>平方米，建设厂房、仓库、加工车间，共计</w:t>
            </w:r>
            <w:r>
              <w:rPr>
                <w:rFonts w:eastAsiaTheme="minorEastAsia" w:cs="Times New Roman" w:hint="eastAsia"/>
                <w:sz w:val="22"/>
              </w:rPr>
              <w:t>900</w:t>
            </w:r>
            <w:r>
              <w:rPr>
                <w:rFonts w:eastAsiaTheme="minorEastAsia" w:cs="Times New Roman" w:hint="eastAsia"/>
                <w:sz w:val="22"/>
              </w:rPr>
              <w:t>平方米，购置生产设备等，总投资</w:t>
            </w:r>
            <w:r>
              <w:rPr>
                <w:rFonts w:eastAsiaTheme="minorEastAsia" w:cs="Times New Roman" w:hint="eastAsia"/>
                <w:sz w:val="22"/>
              </w:rPr>
              <w:t>1500</w:t>
            </w:r>
            <w:r>
              <w:rPr>
                <w:rFonts w:eastAsiaTheme="minorEastAsia" w:cs="Times New Roman" w:hint="eastAsia"/>
                <w:sz w:val="22"/>
              </w:rPr>
              <w:t>万元。</w:t>
            </w:r>
          </w:p>
          <w:p w14:paraId="2045503F"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13. </w:t>
            </w:r>
            <w:r>
              <w:rPr>
                <w:rFonts w:eastAsiaTheme="minorEastAsia" w:cs="Times New Roman" w:hint="eastAsia"/>
                <w:sz w:val="22"/>
              </w:rPr>
              <w:t>清原满族</w:t>
            </w:r>
            <w:proofErr w:type="gramStart"/>
            <w:r>
              <w:rPr>
                <w:rFonts w:eastAsiaTheme="minorEastAsia" w:cs="Times New Roman" w:hint="eastAsia"/>
                <w:sz w:val="22"/>
              </w:rPr>
              <w:t>自治县广友中药材</w:t>
            </w:r>
            <w:proofErr w:type="gramEnd"/>
            <w:r>
              <w:rPr>
                <w:rFonts w:eastAsiaTheme="minorEastAsia" w:cs="Times New Roman" w:hint="eastAsia"/>
                <w:sz w:val="22"/>
              </w:rPr>
              <w:t>销售有限公司趁</w:t>
            </w:r>
            <w:proofErr w:type="gramStart"/>
            <w:r>
              <w:rPr>
                <w:rFonts w:eastAsiaTheme="minorEastAsia" w:cs="Times New Roman" w:hint="eastAsia"/>
                <w:sz w:val="22"/>
              </w:rPr>
              <w:t>鲜加工</w:t>
            </w:r>
            <w:proofErr w:type="gramEnd"/>
            <w:r>
              <w:rPr>
                <w:rFonts w:eastAsiaTheme="minorEastAsia" w:cs="Times New Roman" w:hint="eastAsia"/>
                <w:sz w:val="22"/>
              </w:rPr>
              <w:t>项目：新建办公场所一处，新建中药材趁</w:t>
            </w:r>
            <w:proofErr w:type="gramStart"/>
            <w:r>
              <w:rPr>
                <w:rFonts w:eastAsiaTheme="minorEastAsia" w:cs="Times New Roman" w:hint="eastAsia"/>
                <w:sz w:val="22"/>
              </w:rPr>
              <w:t>鲜加工</w:t>
            </w:r>
            <w:proofErr w:type="gramEnd"/>
            <w:r>
              <w:rPr>
                <w:rFonts w:eastAsiaTheme="minorEastAsia" w:cs="Times New Roman" w:hint="eastAsia"/>
                <w:sz w:val="22"/>
              </w:rPr>
              <w:t>生产线两条，总投资</w:t>
            </w:r>
            <w:r>
              <w:rPr>
                <w:rFonts w:eastAsiaTheme="minorEastAsia" w:cs="Times New Roman" w:hint="eastAsia"/>
                <w:sz w:val="22"/>
              </w:rPr>
              <w:t>700</w:t>
            </w:r>
            <w:r>
              <w:rPr>
                <w:rFonts w:eastAsiaTheme="minorEastAsia" w:cs="Times New Roman" w:hint="eastAsia"/>
                <w:sz w:val="22"/>
              </w:rPr>
              <w:t>万元。</w:t>
            </w:r>
          </w:p>
          <w:p w14:paraId="1E24472C"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14. </w:t>
            </w:r>
            <w:r>
              <w:rPr>
                <w:rFonts w:eastAsiaTheme="minorEastAsia" w:cs="Times New Roman" w:hint="eastAsia"/>
                <w:sz w:val="22"/>
              </w:rPr>
              <w:t>大棚冷库鲜切花种植项目：租赁土地</w:t>
            </w:r>
            <w:r>
              <w:rPr>
                <w:rFonts w:eastAsiaTheme="minorEastAsia" w:cs="Times New Roman" w:hint="eastAsia"/>
                <w:sz w:val="22"/>
              </w:rPr>
              <w:t>64</w:t>
            </w:r>
            <w:r>
              <w:rPr>
                <w:rFonts w:eastAsiaTheme="minorEastAsia" w:cs="Times New Roman" w:hint="eastAsia"/>
                <w:sz w:val="22"/>
              </w:rPr>
              <w:t>亩，新建大棚</w:t>
            </w:r>
            <w:r>
              <w:rPr>
                <w:rFonts w:eastAsiaTheme="minorEastAsia" w:cs="Times New Roman" w:hint="eastAsia"/>
                <w:sz w:val="22"/>
              </w:rPr>
              <w:t>88</w:t>
            </w:r>
            <w:r>
              <w:rPr>
                <w:rFonts w:eastAsiaTheme="minorEastAsia" w:cs="Times New Roman" w:hint="eastAsia"/>
                <w:sz w:val="22"/>
              </w:rPr>
              <w:t>栋，车间冷库</w:t>
            </w:r>
            <w:r>
              <w:rPr>
                <w:rFonts w:eastAsiaTheme="minorEastAsia" w:cs="Times New Roman" w:hint="eastAsia"/>
                <w:sz w:val="22"/>
              </w:rPr>
              <w:t>700</w:t>
            </w:r>
            <w:r>
              <w:rPr>
                <w:rFonts w:eastAsiaTheme="minorEastAsia" w:cs="Times New Roman" w:hint="eastAsia"/>
                <w:sz w:val="22"/>
              </w:rPr>
              <w:t>平方米，总投资</w:t>
            </w:r>
            <w:r>
              <w:rPr>
                <w:rFonts w:eastAsiaTheme="minorEastAsia" w:cs="Times New Roman" w:hint="eastAsia"/>
                <w:sz w:val="22"/>
              </w:rPr>
              <w:t>600</w:t>
            </w:r>
            <w:r>
              <w:rPr>
                <w:rFonts w:eastAsiaTheme="minorEastAsia" w:cs="Times New Roman" w:hint="eastAsia"/>
                <w:sz w:val="22"/>
              </w:rPr>
              <w:t>万元。</w:t>
            </w:r>
          </w:p>
          <w:p w14:paraId="70CB24FE"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15. </w:t>
            </w:r>
            <w:r>
              <w:rPr>
                <w:rFonts w:eastAsiaTheme="minorEastAsia" w:cs="Times New Roman" w:hint="eastAsia"/>
                <w:sz w:val="22"/>
              </w:rPr>
              <w:t>万康食品农副产品加工区建设项目：电</w:t>
            </w:r>
            <w:proofErr w:type="gramStart"/>
            <w:r>
              <w:rPr>
                <w:rFonts w:eastAsiaTheme="minorEastAsia" w:cs="Times New Roman" w:hint="eastAsia"/>
                <w:sz w:val="22"/>
              </w:rPr>
              <w:t>商业务</w:t>
            </w:r>
            <w:proofErr w:type="gramEnd"/>
            <w:r>
              <w:rPr>
                <w:rFonts w:eastAsiaTheme="minorEastAsia" w:cs="Times New Roman" w:hint="eastAsia"/>
                <w:sz w:val="22"/>
              </w:rPr>
              <w:t>已经开展，计划新选址开展农副产品加工业务，装修改造厂房，新上设备生产线，总投资</w:t>
            </w:r>
            <w:r>
              <w:rPr>
                <w:rFonts w:eastAsiaTheme="minorEastAsia" w:cs="Times New Roman" w:hint="eastAsia"/>
                <w:sz w:val="22"/>
              </w:rPr>
              <w:t>2000</w:t>
            </w:r>
            <w:r>
              <w:rPr>
                <w:rFonts w:eastAsiaTheme="minorEastAsia" w:cs="Times New Roman" w:hint="eastAsia"/>
                <w:sz w:val="22"/>
              </w:rPr>
              <w:t>万元。</w:t>
            </w:r>
          </w:p>
          <w:p w14:paraId="3C572573"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16. </w:t>
            </w:r>
            <w:r>
              <w:rPr>
                <w:rFonts w:eastAsiaTheme="minorEastAsia" w:cs="Times New Roman" w:hint="eastAsia"/>
                <w:sz w:val="22"/>
              </w:rPr>
              <w:t>年产</w:t>
            </w:r>
            <w:r>
              <w:rPr>
                <w:rFonts w:eastAsiaTheme="minorEastAsia" w:cs="Times New Roman" w:hint="eastAsia"/>
                <w:sz w:val="22"/>
              </w:rPr>
              <w:t>40</w:t>
            </w:r>
            <w:r>
              <w:rPr>
                <w:rFonts w:eastAsiaTheme="minorEastAsia" w:cs="Times New Roman" w:hint="eastAsia"/>
                <w:sz w:val="22"/>
              </w:rPr>
              <w:t>万吨饲料散装</w:t>
            </w:r>
            <w:proofErr w:type="gramStart"/>
            <w:r>
              <w:rPr>
                <w:rFonts w:eastAsiaTheme="minorEastAsia" w:cs="Times New Roman" w:hint="eastAsia"/>
                <w:sz w:val="22"/>
              </w:rPr>
              <w:t>仓配套</w:t>
            </w:r>
            <w:proofErr w:type="gramEnd"/>
            <w:r>
              <w:rPr>
                <w:rFonts w:eastAsiaTheme="minorEastAsia" w:cs="Times New Roman" w:hint="eastAsia"/>
                <w:sz w:val="22"/>
              </w:rPr>
              <w:t>项目：新建原料散装仓、散装仓车道，为主要仓群配套的设备：如空压机、托盘、叉车等新增装备，总投资</w:t>
            </w:r>
            <w:r>
              <w:rPr>
                <w:rFonts w:eastAsiaTheme="minorEastAsia" w:cs="Times New Roman" w:hint="eastAsia"/>
                <w:sz w:val="22"/>
              </w:rPr>
              <w:t>860</w:t>
            </w:r>
            <w:r>
              <w:rPr>
                <w:rFonts w:eastAsiaTheme="minorEastAsia" w:cs="Times New Roman" w:hint="eastAsia"/>
                <w:sz w:val="22"/>
              </w:rPr>
              <w:t>万元。</w:t>
            </w:r>
          </w:p>
          <w:p w14:paraId="76448C4F"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17. </w:t>
            </w:r>
            <w:r>
              <w:rPr>
                <w:rFonts w:eastAsiaTheme="minorEastAsia" w:cs="Times New Roman" w:hint="eastAsia"/>
                <w:sz w:val="22"/>
              </w:rPr>
              <w:t>中药材深加工项目：结合农业产业强镇项目（二期）建设中药材深加工企业，改扩建厂房、冷库、仓储，购置中药材加工生产设备及配套设施，总投资</w:t>
            </w:r>
            <w:r>
              <w:rPr>
                <w:rFonts w:eastAsiaTheme="minorEastAsia" w:cs="Times New Roman" w:hint="eastAsia"/>
                <w:sz w:val="22"/>
              </w:rPr>
              <w:t>2000</w:t>
            </w:r>
            <w:r>
              <w:rPr>
                <w:rFonts w:eastAsiaTheme="minorEastAsia" w:cs="Times New Roman" w:hint="eastAsia"/>
                <w:sz w:val="22"/>
              </w:rPr>
              <w:t>万元。</w:t>
            </w:r>
          </w:p>
          <w:p w14:paraId="3EC7A33E"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18. </w:t>
            </w:r>
            <w:r>
              <w:rPr>
                <w:rFonts w:eastAsiaTheme="minorEastAsia" w:cs="Times New Roman" w:hint="eastAsia"/>
                <w:sz w:val="22"/>
              </w:rPr>
              <w:t>农业产业强镇项目（二期）：项目位于英额门镇，包括新建大口井，彩钢房及相关配套设施，总投资</w:t>
            </w:r>
            <w:r>
              <w:rPr>
                <w:rFonts w:eastAsiaTheme="minorEastAsia" w:cs="Times New Roman" w:hint="eastAsia"/>
                <w:sz w:val="22"/>
              </w:rPr>
              <w:t>700</w:t>
            </w:r>
            <w:r>
              <w:rPr>
                <w:rFonts w:eastAsiaTheme="minorEastAsia" w:cs="Times New Roman" w:hint="eastAsia"/>
                <w:sz w:val="22"/>
              </w:rPr>
              <w:t>万元。</w:t>
            </w:r>
          </w:p>
        </w:tc>
      </w:tr>
      <w:tr w:rsidR="00317501" w14:paraId="0031E7A7" w14:textId="77777777" w:rsidTr="00FE290F">
        <w:trPr>
          <w:jc w:val="center"/>
        </w:trPr>
        <w:tc>
          <w:tcPr>
            <w:tcW w:w="9468" w:type="dxa"/>
          </w:tcPr>
          <w:p w14:paraId="0596DBD7" w14:textId="77777777" w:rsidR="00317501" w:rsidRDefault="00837B11">
            <w:pPr>
              <w:spacing w:line="276" w:lineRule="auto"/>
              <w:ind w:firstLineChars="0" w:firstLine="0"/>
              <w:rPr>
                <w:rFonts w:eastAsiaTheme="minorEastAsia" w:cs="Times New Roman"/>
                <w:b/>
                <w:bCs/>
                <w:sz w:val="22"/>
              </w:rPr>
            </w:pPr>
            <w:r>
              <w:rPr>
                <w:rFonts w:eastAsiaTheme="minorEastAsia" w:cs="Times New Roman" w:hint="eastAsia"/>
                <w:b/>
                <w:bCs/>
                <w:sz w:val="22"/>
              </w:rPr>
              <w:t>矿山建设改造项目</w:t>
            </w:r>
          </w:p>
          <w:p w14:paraId="077C8B85"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示范区实施项目：</w:t>
            </w:r>
          </w:p>
          <w:p w14:paraId="50011A93"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 </w:t>
            </w:r>
            <w:r>
              <w:rPr>
                <w:rFonts w:eastAsiaTheme="minorEastAsia" w:cs="Times New Roman" w:hint="eastAsia"/>
                <w:sz w:val="22"/>
              </w:rPr>
              <w:t>硫化铁矿尾矿库“头顶库”隐患治理项目：坝体削方、新建排洪设施、坡面客土及绿化、</w:t>
            </w:r>
            <w:proofErr w:type="gramStart"/>
            <w:r>
              <w:rPr>
                <w:rFonts w:eastAsiaTheme="minorEastAsia" w:cs="Times New Roman" w:hint="eastAsia"/>
                <w:sz w:val="22"/>
              </w:rPr>
              <w:t>坡面及坝肩</w:t>
            </w:r>
            <w:proofErr w:type="gramEnd"/>
            <w:r>
              <w:rPr>
                <w:rFonts w:eastAsiaTheme="minorEastAsia" w:cs="Times New Roman" w:hint="eastAsia"/>
                <w:sz w:val="22"/>
              </w:rPr>
              <w:t>截排水、尾矿库人工及在线观测，总投资</w:t>
            </w:r>
            <w:r>
              <w:rPr>
                <w:rFonts w:eastAsiaTheme="minorEastAsia" w:cs="Times New Roman" w:hint="eastAsia"/>
                <w:sz w:val="22"/>
              </w:rPr>
              <w:t>1192</w:t>
            </w:r>
            <w:r>
              <w:rPr>
                <w:rFonts w:eastAsiaTheme="minorEastAsia" w:cs="Times New Roman" w:hint="eastAsia"/>
                <w:sz w:val="22"/>
              </w:rPr>
              <w:t>万元。</w:t>
            </w:r>
          </w:p>
          <w:p w14:paraId="55654827"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2. </w:t>
            </w:r>
            <w:r>
              <w:rPr>
                <w:rFonts w:eastAsiaTheme="minorEastAsia" w:cs="Times New Roman" w:hint="eastAsia"/>
                <w:sz w:val="22"/>
              </w:rPr>
              <w:t>红透山村废石无害化处理项目：项目建设地址位于红透山村瓜地沟（</w:t>
            </w:r>
            <w:proofErr w:type="gramStart"/>
            <w:r>
              <w:rPr>
                <w:rFonts w:eastAsiaTheme="minorEastAsia" w:cs="Times New Roman" w:hint="eastAsia"/>
                <w:sz w:val="22"/>
              </w:rPr>
              <w:t>原冰铜厂</w:t>
            </w:r>
            <w:proofErr w:type="gramEnd"/>
            <w:r>
              <w:rPr>
                <w:rFonts w:eastAsiaTheme="minorEastAsia" w:cs="Times New Roman" w:hint="eastAsia"/>
                <w:sz w:val="22"/>
              </w:rPr>
              <w:t>废弃厂房），投资</w:t>
            </w:r>
            <w:r>
              <w:rPr>
                <w:rFonts w:eastAsiaTheme="minorEastAsia" w:cs="Times New Roman" w:hint="eastAsia"/>
                <w:sz w:val="22"/>
              </w:rPr>
              <w:t>5000</w:t>
            </w:r>
            <w:r>
              <w:rPr>
                <w:rFonts w:eastAsiaTheme="minorEastAsia" w:cs="Times New Roman" w:hint="eastAsia"/>
                <w:sz w:val="22"/>
              </w:rPr>
              <w:t>万元。</w:t>
            </w:r>
          </w:p>
          <w:p w14:paraId="298DD656"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3. </w:t>
            </w:r>
            <w:r>
              <w:rPr>
                <w:rFonts w:eastAsiaTheme="minorEastAsia" w:cs="Times New Roman" w:hint="eastAsia"/>
                <w:sz w:val="22"/>
              </w:rPr>
              <w:t>清原东兴矿业有限公司下甸子铁矿改造工程：二号斜坡</w:t>
            </w:r>
            <w:proofErr w:type="gramStart"/>
            <w:r>
              <w:rPr>
                <w:rFonts w:eastAsiaTheme="minorEastAsia" w:cs="Times New Roman" w:hint="eastAsia"/>
                <w:sz w:val="22"/>
              </w:rPr>
              <w:t>道建设</w:t>
            </w:r>
            <w:proofErr w:type="gramEnd"/>
            <w:r>
              <w:rPr>
                <w:rFonts w:eastAsiaTheme="minorEastAsia" w:cs="Times New Roman" w:hint="eastAsia"/>
                <w:sz w:val="22"/>
              </w:rPr>
              <w:t>工程、十九号斜坡</w:t>
            </w:r>
            <w:proofErr w:type="gramStart"/>
            <w:r>
              <w:rPr>
                <w:rFonts w:eastAsiaTheme="minorEastAsia" w:cs="Times New Roman" w:hint="eastAsia"/>
                <w:sz w:val="22"/>
              </w:rPr>
              <w:t>道建设</w:t>
            </w:r>
            <w:proofErr w:type="gramEnd"/>
            <w:r>
              <w:rPr>
                <w:rFonts w:eastAsiaTheme="minorEastAsia" w:cs="Times New Roman" w:hint="eastAsia"/>
                <w:sz w:val="22"/>
              </w:rPr>
              <w:t>工程，总投资</w:t>
            </w:r>
            <w:r>
              <w:rPr>
                <w:rFonts w:eastAsiaTheme="minorEastAsia" w:cs="Times New Roman" w:hint="eastAsia"/>
                <w:sz w:val="22"/>
              </w:rPr>
              <w:t>8000</w:t>
            </w:r>
            <w:r>
              <w:rPr>
                <w:rFonts w:eastAsiaTheme="minorEastAsia" w:cs="Times New Roman" w:hint="eastAsia"/>
                <w:sz w:val="22"/>
              </w:rPr>
              <w:t>万元。</w:t>
            </w:r>
          </w:p>
          <w:p w14:paraId="416476BC"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4. </w:t>
            </w:r>
            <w:r>
              <w:rPr>
                <w:rFonts w:eastAsiaTheme="minorEastAsia" w:cs="Times New Roman" w:hint="eastAsia"/>
                <w:sz w:val="22"/>
              </w:rPr>
              <w:t>抚顺东兴矿业有限公司大东沟铁矿绿色矿山建设项目：项目总投资</w:t>
            </w:r>
            <w:r>
              <w:rPr>
                <w:rFonts w:eastAsiaTheme="minorEastAsia" w:cs="Times New Roman" w:hint="eastAsia"/>
                <w:sz w:val="22"/>
              </w:rPr>
              <w:t>1000</w:t>
            </w:r>
            <w:r>
              <w:rPr>
                <w:rFonts w:eastAsiaTheme="minorEastAsia" w:cs="Times New Roman" w:hint="eastAsia"/>
                <w:sz w:val="22"/>
              </w:rPr>
              <w:t>万元。</w:t>
            </w:r>
          </w:p>
          <w:p w14:paraId="462BEDCD"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5. </w:t>
            </w:r>
            <w:r>
              <w:rPr>
                <w:rFonts w:eastAsiaTheme="minorEastAsia" w:cs="Times New Roman" w:hint="eastAsia"/>
                <w:sz w:val="22"/>
              </w:rPr>
              <w:t>大东沟铁矿选矿厂扩建及采场改造项目：项目占地</w:t>
            </w:r>
            <w:r>
              <w:rPr>
                <w:rFonts w:eastAsiaTheme="minorEastAsia" w:cs="Times New Roman" w:hint="eastAsia"/>
                <w:sz w:val="22"/>
              </w:rPr>
              <w:t>146</w:t>
            </w:r>
            <w:r>
              <w:rPr>
                <w:rFonts w:eastAsiaTheme="minorEastAsia" w:cs="Times New Roman" w:hint="eastAsia"/>
                <w:sz w:val="22"/>
              </w:rPr>
              <w:t>亩，扩建选矿厂，新增三条年处理</w:t>
            </w:r>
            <w:r>
              <w:rPr>
                <w:rFonts w:eastAsiaTheme="minorEastAsia" w:cs="Times New Roman" w:hint="eastAsia"/>
                <w:sz w:val="22"/>
              </w:rPr>
              <w:t>14</w:t>
            </w:r>
            <w:r>
              <w:rPr>
                <w:rFonts w:eastAsiaTheme="minorEastAsia" w:cs="Times New Roman" w:hint="eastAsia"/>
                <w:sz w:val="22"/>
              </w:rPr>
              <w:t>万吨原矿石生产线，扩建后年处理年产矿粉</w:t>
            </w:r>
            <w:r>
              <w:rPr>
                <w:rFonts w:eastAsiaTheme="minorEastAsia" w:cs="Times New Roman" w:hint="eastAsia"/>
                <w:sz w:val="22"/>
              </w:rPr>
              <w:t>40</w:t>
            </w:r>
            <w:r>
              <w:rPr>
                <w:rFonts w:eastAsiaTheme="minorEastAsia" w:cs="Times New Roman" w:hint="eastAsia"/>
                <w:sz w:val="22"/>
              </w:rPr>
              <w:t>万吨，总投资</w:t>
            </w:r>
            <w:r>
              <w:rPr>
                <w:rFonts w:eastAsiaTheme="minorEastAsia" w:cs="Times New Roman" w:hint="eastAsia"/>
                <w:sz w:val="22"/>
              </w:rPr>
              <w:t>8000</w:t>
            </w:r>
            <w:r>
              <w:rPr>
                <w:rFonts w:eastAsiaTheme="minorEastAsia" w:cs="Times New Roman" w:hint="eastAsia"/>
                <w:sz w:val="22"/>
              </w:rPr>
              <w:t>万元。</w:t>
            </w:r>
          </w:p>
          <w:p w14:paraId="1E4EB3B5"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6. </w:t>
            </w:r>
            <w:r>
              <w:rPr>
                <w:rFonts w:eastAsiaTheme="minorEastAsia" w:cs="Times New Roman" w:hint="eastAsia"/>
                <w:sz w:val="22"/>
              </w:rPr>
              <w:t>泥炭矿区项目：该项目坐落在南山城镇杨树崴村，已完成勘探，矿区面积</w:t>
            </w:r>
            <w:r>
              <w:rPr>
                <w:rFonts w:eastAsiaTheme="minorEastAsia" w:cs="Times New Roman" w:hint="eastAsia"/>
                <w:sz w:val="22"/>
              </w:rPr>
              <w:t>78</w:t>
            </w:r>
            <w:r>
              <w:rPr>
                <w:rFonts w:eastAsiaTheme="minorEastAsia" w:cs="Times New Roman" w:hint="eastAsia"/>
                <w:sz w:val="22"/>
              </w:rPr>
              <w:t>亩，草炭土储量</w:t>
            </w:r>
            <w:r>
              <w:rPr>
                <w:rFonts w:eastAsiaTheme="minorEastAsia" w:cs="Times New Roman" w:hint="eastAsia"/>
                <w:sz w:val="22"/>
              </w:rPr>
              <w:t>5.6</w:t>
            </w:r>
            <w:r>
              <w:rPr>
                <w:rFonts w:eastAsiaTheme="minorEastAsia" w:cs="Times New Roman" w:hint="eastAsia"/>
                <w:sz w:val="22"/>
              </w:rPr>
              <w:t>万吨，利用泥炭资源进行菌种培育，总投资</w:t>
            </w:r>
            <w:r>
              <w:rPr>
                <w:rFonts w:eastAsiaTheme="minorEastAsia" w:cs="Times New Roman" w:hint="eastAsia"/>
                <w:sz w:val="22"/>
              </w:rPr>
              <w:t>6000</w:t>
            </w:r>
            <w:r>
              <w:rPr>
                <w:rFonts w:eastAsiaTheme="minorEastAsia" w:cs="Times New Roman" w:hint="eastAsia"/>
                <w:sz w:val="22"/>
              </w:rPr>
              <w:t>万元。</w:t>
            </w:r>
          </w:p>
          <w:p w14:paraId="4C50DF40"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7. </w:t>
            </w:r>
            <w:r>
              <w:rPr>
                <w:rFonts w:eastAsiaTheme="minorEastAsia" w:cs="Times New Roman" w:hint="eastAsia"/>
                <w:sz w:val="22"/>
              </w:rPr>
              <w:t>中国有色集团抚顺红透山矿业有限公司技术改造项目：包括红透山矿深部开采接续开拓改造项目、新系统深井</w:t>
            </w:r>
            <w:proofErr w:type="gramStart"/>
            <w:r>
              <w:rPr>
                <w:rFonts w:eastAsiaTheme="minorEastAsia" w:cs="Times New Roman" w:hint="eastAsia"/>
                <w:sz w:val="22"/>
              </w:rPr>
              <w:t>开采全</w:t>
            </w:r>
            <w:proofErr w:type="gramEnd"/>
            <w:r>
              <w:rPr>
                <w:rFonts w:eastAsiaTheme="minorEastAsia" w:cs="Times New Roman" w:hint="eastAsia"/>
                <w:sz w:val="22"/>
              </w:rPr>
              <w:t>尾砂高浓度充填技术改造项目、强化细粒</w:t>
            </w:r>
            <w:proofErr w:type="gramStart"/>
            <w:r>
              <w:rPr>
                <w:rFonts w:eastAsiaTheme="minorEastAsia" w:cs="Times New Roman" w:hint="eastAsia"/>
                <w:sz w:val="22"/>
              </w:rPr>
              <w:t>锌</w:t>
            </w:r>
            <w:proofErr w:type="gramEnd"/>
            <w:r>
              <w:rPr>
                <w:rFonts w:eastAsiaTheme="minorEastAsia" w:cs="Times New Roman" w:hint="eastAsia"/>
                <w:sz w:val="22"/>
              </w:rPr>
              <w:t>矿物回收的选矿技术改造项目、上游尾矿库</w:t>
            </w:r>
            <w:proofErr w:type="gramStart"/>
            <w:r>
              <w:rPr>
                <w:rFonts w:eastAsiaTheme="minorEastAsia" w:cs="Times New Roman" w:hint="eastAsia"/>
                <w:sz w:val="22"/>
              </w:rPr>
              <w:t>回采再</w:t>
            </w:r>
            <w:proofErr w:type="gramEnd"/>
            <w:r>
              <w:rPr>
                <w:rFonts w:eastAsiaTheme="minorEastAsia" w:cs="Times New Roman" w:hint="eastAsia"/>
                <w:sz w:val="22"/>
              </w:rPr>
              <w:t>利用工程等四个项目，总投资</w:t>
            </w:r>
            <w:r>
              <w:rPr>
                <w:rFonts w:eastAsiaTheme="minorEastAsia" w:cs="Times New Roman" w:hint="eastAsia"/>
                <w:sz w:val="22"/>
              </w:rPr>
              <w:t>4</w:t>
            </w:r>
            <w:r>
              <w:rPr>
                <w:rFonts w:eastAsiaTheme="minorEastAsia" w:cs="Times New Roman" w:hint="eastAsia"/>
                <w:sz w:val="22"/>
              </w:rPr>
              <w:t>亿元。</w:t>
            </w:r>
          </w:p>
          <w:p w14:paraId="55917271"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8. </w:t>
            </w:r>
            <w:r>
              <w:rPr>
                <w:rFonts w:eastAsiaTheme="minorEastAsia" w:cs="Times New Roman" w:hint="eastAsia"/>
                <w:sz w:val="22"/>
              </w:rPr>
              <w:t>暖泉子矿区采矿升级改造项目：升级改造破碎生产线，购置安装相应设备，二次破碎升级改造占地面积</w:t>
            </w:r>
            <w:r>
              <w:rPr>
                <w:rFonts w:eastAsiaTheme="minorEastAsia" w:cs="Times New Roman" w:hint="eastAsia"/>
                <w:sz w:val="22"/>
              </w:rPr>
              <w:t>12.106</w:t>
            </w:r>
            <w:r>
              <w:rPr>
                <w:rFonts w:eastAsiaTheme="minorEastAsia" w:cs="Times New Roman" w:hint="eastAsia"/>
                <w:sz w:val="22"/>
              </w:rPr>
              <w:t>公顷，总投资</w:t>
            </w:r>
            <w:r>
              <w:rPr>
                <w:rFonts w:eastAsiaTheme="minorEastAsia" w:cs="Times New Roman" w:hint="eastAsia"/>
                <w:sz w:val="22"/>
              </w:rPr>
              <w:t>3000</w:t>
            </w:r>
            <w:r>
              <w:rPr>
                <w:rFonts w:eastAsiaTheme="minorEastAsia" w:cs="Times New Roman" w:hint="eastAsia"/>
                <w:sz w:val="22"/>
              </w:rPr>
              <w:t>万元。</w:t>
            </w:r>
          </w:p>
          <w:p w14:paraId="47E02ADF"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9. </w:t>
            </w:r>
            <w:r>
              <w:rPr>
                <w:rFonts w:eastAsiaTheme="minorEastAsia" w:cs="Times New Roman" w:hint="eastAsia"/>
                <w:sz w:val="22"/>
              </w:rPr>
              <w:t>王家大沟金矿招商盘活：矿区面积</w:t>
            </w:r>
            <w:r>
              <w:rPr>
                <w:rFonts w:eastAsiaTheme="minorEastAsia" w:cs="Times New Roman" w:hint="eastAsia"/>
                <w:sz w:val="22"/>
              </w:rPr>
              <w:t>1.1945</w:t>
            </w:r>
            <w:r>
              <w:rPr>
                <w:rFonts w:eastAsiaTheme="minorEastAsia" w:cs="Times New Roman" w:hint="eastAsia"/>
                <w:sz w:val="22"/>
              </w:rPr>
              <w:t>平方公里，生产规模</w:t>
            </w:r>
            <w:r>
              <w:rPr>
                <w:rFonts w:eastAsiaTheme="minorEastAsia" w:cs="Times New Roman" w:hint="eastAsia"/>
                <w:sz w:val="22"/>
              </w:rPr>
              <w:t>3</w:t>
            </w:r>
            <w:r>
              <w:rPr>
                <w:rFonts w:eastAsiaTheme="minorEastAsia" w:cs="Times New Roman" w:hint="eastAsia"/>
                <w:sz w:val="22"/>
              </w:rPr>
              <w:t>万吨</w:t>
            </w:r>
            <w:r>
              <w:rPr>
                <w:rFonts w:eastAsiaTheme="minorEastAsia" w:cs="Times New Roman" w:hint="eastAsia"/>
                <w:sz w:val="22"/>
              </w:rPr>
              <w:t>/</w:t>
            </w:r>
            <w:r>
              <w:rPr>
                <w:rFonts w:eastAsiaTheme="minorEastAsia" w:cs="Times New Roman" w:hint="eastAsia"/>
                <w:sz w:val="22"/>
              </w:rPr>
              <w:t>年，拟转让原清原满族自治县王家大沟金矿采矿权及采矿设备，总投资</w:t>
            </w:r>
            <w:r>
              <w:rPr>
                <w:rFonts w:eastAsiaTheme="minorEastAsia" w:cs="Times New Roman" w:hint="eastAsia"/>
                <w:sz w:val="22"/>
              </w:rPr>
              <w:t>3000</w:t>
            </w:r>
            <w:r>
              <w:rPr>
                <w:rFonts w:eastAsiaTheme="minorEastAsia" w:cs="Times New Roman" w:hint="eastAsia"/>
                <w:sz w:val="22"/>
              </w:rPr>
              <w:t>万元。</w:t>
            </w:r>
          </w:p>
          <w:p w14:paraId="7DD99456"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10. </w:t>
            </w:r>
            <w:r>
              <w:rPr>
                <w:rFonts w:eastAsiaTheme="minorEastAsia" w:cs="Times New Roman" w:hint="eastAsia"/>
                <w:sz w:val="22"/>
              </w:rPr>
              <w:t>金</w:t>
            </w:r>
            <w:proofErr w:type="gramStart"/>
            <w:r>
              <w:rPr>
                <w:rFonts w:eastAsiaTheme="minorEastAsia" w:cs="Times New Roman" w:hint="eastAsia"/>
                <w:sz w:val="22"/>
              </w:rPr>
              <w:t>沣</w:t>
            </w:r>
            <w:proofErr w:type="gramEnd"/>
            <w:r>
              <w:rPr>
                <w:rFonts w:eastAsiaTheme="minorEastAsia" w:cs="Times New Roman" w:hint="eastAsia"/>
                <w:sz w:val="22"/>
              </w:rPr>
              <w:t>矿业招商盘活：矿区面积</w:t>
            </w:r>
            <w:r>
              <w:rPr>
                <w:rFonts w:eastAsiaTheme="minorEastAsia" w:cs="Times New Roman" w:hint="eastAsia"/>
                <w:sz w:val="22"/>
              </w:rPr>
              <w:t>0.8774</w:t>
            </w:r>
            <w:r>
              <w:rPr>
                <w:rFonts w:eastAsiaTheme="minorEastAsia" w:cs="Times New Roman" w:hint="eastAsia"/>
                <w:sz w:val="22"/>
              </w:rPr>
              <w:t>平方公里，生产规模金矿</w:t>
            </w:r>
            <w:r>
              <w:rPr>
                <w:rFonts w:eastAsiaTheme="minorEastAsia" w:cs="Times New Roman" w:hint="eastAsia"/>
                <w:sz w:val="22"/>
              </w:rPr>
              <w:t>3</w:t>
            </w:r>
            <w:r>
              <w:rPr>
                <w:rFonts w:eastAsiaTheme="minorEastAsia" w:cs="Times New Roman" w:hint="eastAsia"/>
                <w:sz w:val="22"/>
              </w:rPr>
              <w:t>万吨</w:t>
            </w:r>
            <w:r>
              <w:rPr>
                <w:rFonts w:eastAsiaTheme="minorEastAsia" w:cs="Times New Roman" w:hint="eastAsia"/>
                <w:sz w:val="22"/>
              </w:rPr>
              <w:t>/</w:t>
            </w:r>
            <w:r>
              <w:rPr>
                <w:rFonts w:eastAsiaTheme="minorEastAsia" w:cs="Times New Roman" w:hint="eastAsia"/>
                <w:sz w:val="22"/>
              </w:rPr>
              <w:t>年，拟转让抚顺市金</w:t>
            </w:r>
            <w:proofErr w:type="gramStart"/>
            <w:r>
              <w:rPr>
                <w:rFonts w:eastAsiaTheme="minorEastAsia" w:cs="Times New Roman" w:hint="eastAsia"/>
                <w:sz w:val="22"/>
              </w:rPr>
              <w:t>沣</w:t>
            </w:r>
            <w:proofErr w:type="gramEnd"/>
            <w:r>
              <w:rPr>
                <w:rFonts w:eastAsiaTheme="minorEastAsia" w:cs="Times New Roman" w:hint="eastAsia"/>
                <w:sz w:val="22"/>
              </w:rPr>
              <w:t>矿业有限公司采矿权及采矿设备，总投资</w:t>
            </w:r>
            <w:r>
              <w:rPr>
                <w:rFonts w:eastAsiaTheme="minorEastAsia" w:cs="Times New Roman" w:hint="eastAsia"/>
                <w:sz w:val="22"/>
              </w:rPr>
              <w:t>2000</w:t>
            </w:r>
            <w:r>
              <w:rPr>
                <w:rFonts w:eastAsiaTheme="minorEastAsia" w:cs="Times New Roman" w:hint="eastAsia"/>
                <w:sz w:val="22"/>
              </w:rPr>
              <w:t>万元。</w:t>
            </w:r>
          </w:p>
          <w:p w14:paraId="1F1C9397"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11. </w:t>
            </w:r>
            <w:proofErr w:type="gramStart"/>
            <w:r>
              <w:rPr>
                <w:rFonts w:eastAsiaTheme="minorEastAsia" w:cs="Times New Roman" w:hint="eastAsia"/>
                <w:sz w:val="22"/>
              </w:rPr>
              <w:t>抚顺金垣石</w:t>
            </w:r>
            <w:proofErr w:type="gramEnd"/>
            <w:r>
              <w:rPr>
                <w:rFonts w:eastAsiaTheme="minorEastAsia" w:cs="Times New Roman" w:hint="eastAsia"/>
                <w:sz w:val="22"/>
              </w:rPr>
              <w:t>矿有限公司探矿（采矿）权项目：下大堡村地下探明大型火成岩矿，矿区面积</w:t>
            </w:r>
            <w:r>
              <w:rPr>
                <w:rFonts w:eastAsiaTheme="minorEastAsia" w:cs="Times New Roman" w:hint="eastAsia"/>
                <w:sz w:val="22"/>
              </w:rPr>
              <w:t>6.983</w:t>
            </w:r>
            <w:r>
              <w:rPr>
                <w:rFonts w:eastAsiaTheme="minorEastAsia" w:cs="Times New Roman" w:hint="eastAsia"/>
                <w:sz w:val="22"/>
              </w:rPr>
              <w:t>平方公里，估算储量超</w:t>
            </w:r>
            <w:r>
              <w:rPr>
                <w:rFonts w:eastAsiaTheme="minorEastAsia" w:cs="Times New Roman" w:hint="eastAsia"/>
                <w:sz w:val="22"/>
              </w:rPr>
              <w:t>2</w:t>
            </w:r>
            <w:r>
              <w:rPr>
                <w:rFonts w:eastAsiaTheme="minorEastAsia" w:cs="Times New Roman" w:hint="eastAsia"/>
                <w:sz w:val="22"/>
              </w:rPr>
              <w:t>亿立方米，经鉴定为橄榄辉绿</w:t>
            </w:r>
            <w:proofErr w:type="gramStart"/>
            <w:r>
              <w:rPr>
                <w:rFonts w:eastAsiaTheme="minorEastAsia" w:cs="Times New Roman" w:hint="eastAsia"/>
                <w:sz w:val="22"/>
              </w:rPr>
              <w:t>玢</w:t>
            </w:r>
            <w:proofErr w:type="gramEnd"/>
            <w:r>
              <w:rPr>
                <w:rFonts w:eastAsiaTheme="minorEastAsia" w:cs="Times New Roman" w:hint="eastAsia"/>
                <w:sz w:val="22"/>
              </w:rPr>
              <w:t>岩矿，总投资</w:t>
            </w:r>
            <w:r>
              <w:rPr>
                <w:rFonts w:eastAsiaTheme="minorEastAsia" w:cs="Times New Roman" w:hint="eastAsia"/>
                <w:sz w:val="22"/>
              </w:rPr>
              <w:t>6</w:t>
            </w:r>
            <w:r>
              <w:rPr>
                <w:rFonts w:eastAsiaTheme="minorEastAsia" w:cs="Times New Roman" w:hint="eastAsia"/>
                <w:sz w:val="22"/>
              </w:rPr>
              <w:t>亿元。</w:t>
            </w:r>
          </w:p>
          <w:p w14:paraId="2656D482"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12. </w:t>
            </w:r>
            <w:proofErr w:type="gramStart"/>
            <w:r>
              <w:rPr>
                <w:rFonts w:eastAsiaTheme="minorEastAsia" w:cs="Times New Roman" w:hint="eastAsia"/>
                <w:sz w:val="22"/>
              </w:rPr>
              <w:t>清原宏印矿业</w:t>
            </w:r>
            <w:proofErr w:type="gramEnd"/>
            <w:r>
              <w:rPr>
                <w:rFonts w:eastAsiaTheme="minorEastAsia" w:cs="Times New Roman" w:hint="eastAsia"/>
                <w:sz w:val="22"/>
              </w:rPr>
              <w:t>有限公司复产复工项目：</w:t>
            </w:r>
            <w:r>
              <w:rPr>
                <w:rFonts w:eastAsiaTheme="minorEastAsia" w:cs="Times New Roman" w:hint="eastAsia"/>
                <w:sz w:val="22"/>
              </w:rPr>
              <w:t>20</w:t>
            </w:r>
            <w:r>
              <w:rPr>
                <w:rFonts w:eastAsiaTheme="minorEastAsia" w:cs="Times New Roman" w:hint="eastAsia"/>
                <w:sz w:val="22"/>
              </w:rPr>
              <w:t>万吨</w:t>
            </w:r>
            <w:r>
              <w:rPr>
                <w:rFonts w:eastAsiaTheme="minorEastAsia" w:cs="Times New Roman" w:hint="eastAsia"/>
                <w:sz w:val="22"/>
              </w:rPr>
              <w:t>/</w:t>
            </w:r>
            <w:r>
              <w:rPr>
                <w:rFonts w:eastAsiaTheme="minorEastAsia" w:cs="Times New Roman" w:hint="eastAsia"/>
                <w:sz w:val="22"/>
              </w:rPr>
              <w:t>年选矿厂改造、斜坡道建设，总投资</w:t>
            </w:r>
            <w:r>
              <w:rPr>
                <w:rFonts w:eastAsiaTheme="minorEastAsia" w:cs="Times New Roman" w:hint="eastAsia"/>
                <w:sz w:val="22"/>
              </w:rPr>
              <w:t>9000</w:t>
            </w:r>
            <w:r>
              <w:rPr>
                <w:rFonts w:eastAsiaTheme="minorEastAsia" w:cs="Times New Roman" w:hint="eastAsia"/>
                <w:sz w:val="22"/>
              </w:rPr>
              <w:t>万元。</w:t>
            </w:r>
          </w:p>
          <w:p w14:paraId="6C235218"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13. </w:t>
            </w:r>
            <w:proofErr w:type="gramStart"/>
            <w:r>
              <w:rPr>
                <w:rFonts w:eastAsiaTheme="minorEastAsia" w:cs="Times New Roman" w:hint="eastAsia"/>
                <w:sz w:val="22"/>
              </w:rPr>
              <w:t>锦宇隆矿业</w:t>
            </w:r>
            <w:proofErr w:type="gramEnd"/>
            <w:r>
              <w:rPr>
                <w:rFonts w:eastAsiaTheme="minorEastAsia" w:cs="Times New Roman" w:hint="eastAsia"/>
                <w:sz w:val="22"/>
              </w:rPr>
              <w:t>有限公司竖井改选工程：竖井开拓、平巷掘进、风井施工、</w:t>
            </w:r>
            <w:proofErr w:type="gramStart"/>
            <w:r>
              <w:rPr>
                <w:rFonts w:eastAsiaTheme="minorEastAsia" w:cs="Times New Roman" w:hint="eastAsia"/>
                <w:sz w:val="22"/>
              </w:rPr>
              <w:t>风水电</w:t>
            </w:r>
            <w:proofErr w:type="gramEnd"/>
            <w:r>
              <w:rPr>
                <w:rFonts w:eastAsiaTheme="minorEastAsia" w:cs="Times New Roman" w:hint="eastAsia"/>
                <w:sz w:val="22"/>
              </w:rPr>
              <w:t>提升配套工程与配套设施，总投资</w:t>
            </w:r>
            <w:r>
              <w:rPr>
                <w:rFonts w:eastAsiaTheme="minorEastAsia" w:cs="Times New Roman" w:hint="eastAsia"/>
                <w:sz w:val="22"/>
              </w:rPr>
              <w:t>1.</w:t>
            </w:r>
            <w:r>
              <w:rPr>
                <w:rFonts w:eastAsiaTheme="minorEastAsia" w:cs="Times New Roman"/>
                <w:sz w:val="22"/>
              </w:rPr>
              <w:t>3</w:t>
            </w:r>
            <w:r>
              <w:rPr>
                <w:rFonts w:eastAsiaTheme="minorEastAsia" w:cs="Times New Roman" w:hint="eastAsia"/>
                <w:sz w:val="22"/>
              </w:rPr>
              <w:t>亿元。</w:t>
            </w:r>
          </w:p>
          <w:p w14:paraId="22115EE1"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14. </w:t>
            </w:r>
            <w:proofErr w:type="gramStart"/>
            <w:r>
              <w:rPr>
                <w:rFonts w:eastAsiaTheme="minorEastAsia" w:cs="Times New Roman" w:hint="eastAsia"/>
                <w:sz w:val="22"/>
              </w:rPr>
              <w:t>锦宇隆矿业</w:t>
            </w:r>
            <w:proofErr w:type="gramEnd"/>
            <w:r>
              <w:rPr>
                <w:rFonts w:eastAsiaTheme="minorEastAsia" w:cs="Times New Roman" w:hint="eastAsia"/>
                <w:sz w:val="22"/>
              </w:rPr>
              <w:t>有限公司</w:t>
            </w:r>
            <w:r>
              <w:rPr>
                <w:rFonts w:eastAsiaTheme="minorEastAsia" w:cs="Times New Roman" w:hint="eastAsia"/>
                <w:sz w:val="22"/>
              </w:rPr>
              <w:t>60</w:t>
            </w:r>
            <w:r>
              <w:rPr>
                <w:rFonts w:eastAsiaTheme="minorEastAsia" w:cs="Times New Roman" w:hint="eastAsia"/>
                <w:sz w:val="22"/>
              </w:rPr>
              <w:t>万吨</w:t>
            </w:r>
            <w:r>
              <w:rPr>
                <w:rFonts w:eastAsiaTheme="minorEastAsia" w:cs="Times New Roman" w:hint="eastAsia"/>
                <w:sz w:val="22"/>
              </w:rPr>
              <w:t>/</w:t>
            </w:r>
            <w:r>
              <w:rPr>
                <w:rFonts w:eastAsiaTheme="minorEastAsia" w:cs="Times New Roman" w:hint="eastAsia"/>
                <w:sz w:val="22"/>
              </w:rPr>
              <w:t>年选厂技术改造项目：由原</w:t>
            </w:r>
            <w:r>
              <w:rPr>
                <w:rFonts w:eastAsiaTheme="minorEastAsia" w:cs="Times New Roman" w:hint="eastAsia"/>
                <w:sz w:val="22"/>
              </w:rPr>
              <w:t>20</w:t>
            </w:r>
            <w:r>
              <w:rPr>
                <w:rFonts w:eastAsiaTheme="minorEastAsia" w:cs="Times New Roman" w:hint="eastAsia"/>
                <w:sz w:val="22"/>
              </w:rPr>
              <w:t>万吨铁精粉</w:t>
            </w:r>
            <w:r>
              <w:rPr>
                <w:rFonts w:eastAsiaTheme="minorEastAsia" w:cs="Times New Roman" w:hint="eastAsia"/>
                <w:sz w:val="22"/>
              </w:rPr>
              <w:t>/</w:t>
            </w:r>
            <w:r>
              <w:rPr>
                <w:rFonts w:eastAsiaTheme="minorEastAsia" w:cs="Times New Roman" w:hint="eastAsia"/>
                <w:sz w:val="22"/>
              </w:rPr>
              <w:t>年生产能力提升到</w:t>
            </w:r>
            <w:r>
              <w:rPr>
                <w:rFonts w:eastAsiaTheme="minorEastAsia" w:cs="Times New Roman" w:hint="eastAsia"/>
                <w:sz w:val="22"/>
              </w:rPr>
              <w:t>60</w:t>
            </w:r>
            <w:r>
              <w:rPr>
                <w:rFonts w:eastAsiaTheme="minorEastAsia" w:cs="Times New Roman" w:hint="eastAsia"/>
                <w:sz w:val="22"/>
              </w:rPr>
              <w:t>万吨铁精粉</w:t>
            </w:r>
            <w:r>
              <w:rPr>
                <w:rFonts w:eastAsiaTheme="minorEastAsia" w:cs="Times New Roman" w:hint="eastAsia"/>
                <w:sz w:val="22"/>
              </w:rPr>
              <w:t>/</w:t>
            </w:r>
            <w:r>
              <w:rPr>
                <w:rFonts w:eastAsiaTheme="minorEastAsia" w:cs="Times New Roman" w:hint="eastAsia"/>
                <w:sz w:val="22"/>
              </w:rPr>
              <w:t>年生产能力，总投资</w:t>
            </w:r>
            <w:r>
              <w:rPr>
                <w:rFonts w:eastAsiaTheme="minorEastAsia" w:cs="Times New Roman" w:hint="eastAsia"/>
                <w:sz w:val="22"/>
              </w:rPr>
              <w:t>1.</w:t>
            </w:r>
            <w:r>
              <w:rPr>
                <w:rFonts w:eastAsiaTheme="minorEastAsia" w:cs="Times New Roman"/>
                <w:sz w:val="22"/>
              </w:rPr>
              <w:t>1</w:t>
            </w:r>
            <w:r>
              <w:rPr>
                <w:rFonts w:eastAsiaTheme="minorEastAsia" w:cs="Times New Roman" w:hint="eastAsia"/>
                <w:sz w:val="22"/>
              </w:rPr>
              <w:t>亿元。</w:t>
            </w:r>
          </w:p>
          <w:p w14:paraId="0F719078"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15. </w:t>
            </w:r>
            <w:r>
              <w:rPr>
                <w:rFonts w:eastAsiaTheme="minorEastAsia" w:cs="Times New Roman" w:hint="eastAsia"/>
                <w:sz w:val="22"/>
              </w:rPr>
              <w:t>尾矿库加高增容及选矿设备安装项目：坝体加固和规整、堆积坝加高、新建排水系统、坝面排水系统、回水（消力）系统、观测系统和其他辅助设施，总投资</w:t>
            </w:r>
            <w:r>
              <w:rPr>
                <w:rFonts w:eastAsiaTheme="minorEastAsia" w:cs="Times New Roman" w:hint="eastAsia"/>
                <w:sz w:val="22"/>
              </w:rPr>
              <w:t>600</w:t>
            </w:r>
            <w:r>
              <w:rPr>
                <w:rFonts w:eastAsiaTheme="minorEastAsia" w:cs="Times New Roman" w:hint="eastAsia"/>
                <w:sz w:val="22"/>
              </w:rPr>
              <w:t>万元。</w:t>
            </w:r>
          </w:p>
          <w:p w14:paraId="12BFFDF3"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16. </w:t>
            </w:r>
            <w:r>
              <w:rPr>
                <w:rFonts w:eastAsiaTheme="minorEastAsia" w:cs="Times New Roman" w:hint="eastAsia"/>
                <w:sz w:val="22"/>
              </w:rPr>
              <w:t>抚顺庆宇矿产品加工有限责任公司碎石加工项目：利用环保高科技对废弃矿山尾矿进行深加工处理，达到废弃资源重新利用。该项目占地</w:t>
            </w:r>
            <w:r>
              <w:rPr>
                <w:rFonts w:eastAsiaTheme="minorEastAsia" w:cs="Times New Roman" w:hint="eastAsia"/>
                <w:sz w:val="22"/>
              </w:rPr>
              <w:t>120</w:t>
            </w:r>
            <w:r>
              <w:rPr>
                <w:rFonts w:eastAsiaTheme="minorEastAsia" w:cs="Times New Roman" w:hint="eastAsia"/>
                <w:sz w:val="22"/>
              </w:rPr>
              <w:t>亩</w:t>
            </w:r>
            <w:r>
              <w:rPr>
                <w:rFonts w:eastAsiaTheme="minorEastAsia" w:cs="Times New Roman" w:hint="eastAsia"/>
                <w:sz w:val="22"/>
              </w:rPr>
              <w:t>(</w:t>
            </w:r>
            <w:r>
              <w:rPr>
                <w:rFonts w:eastAsiaTheme="minorEastAsia" w:cs="Times New Roman" w:hint="eastAsia"/>
                <w:sz w:val="22"/>
              </w:rPr>
              <w:t>租用普林镍业场地</w:t>
            </w:r>
            <w:r>
              <w:rPr>
                <w:rFonts w:eastAsiaTheme="minorEastAsia" w:cs="Times New Roman" w:hint="eastAsia"/>
                <w:sz w:val="22"/>
              </w:rPr>
              <w:t>)</w:t>
            </w:r>
            <w:r>
              <w:rPr>
                <w:rFonts w:eastAsiaTheme="minorEastAsia" w:cs="Times New Roman" w:hint="eastAsia"/>
                <w:sz w:val="22"/>
              </w:rPr>
              <w:t>，主要建设</w:t>
            </w:r>
            <w:r>
              <w:rPr>
                <w:rFonts w:eastAsiaTheme="minorEastAsia" w:cs="Times New Roman" w:hint="eastAsia"/>
                <w:sz w:val="22"/>
              </w:rPr>
              <w:t>15000</w:t>
            </w:r>
            <w:r>
              <w:rPr>
                <w:rFonts w:eastAsiaTheme="minorEastAsia" w:cs="Times New Roman" w:hint="eastAsia"/>
                <w:sz w:val="22"/>
              </w:rPr>
              <w:t>平方米钢构厂房及</w:t>
            </w:r>
            <w:r>
              <w:rPr>
                <w:rFonts w:eastAsiaTheme="minorEastAsia" w:cs="Times New Roman" w:hint="eastAsia"/>
                <w:sz w:val="22"/>
              </w:rPr>
              <w:t>2</w:t>
            </w:r>
            <w:r>
              <w:rPr>
                <w:rFonts w:eastAsiaTheme="minorEastAsia" w:cs="Times New Roman" w:hint="eastAsia"/>
                <w:sz w:val="22"/>
              </w:rPr>
              <w:t>条霍姆斯特碎石分选生产线，总投资</w:t>
            </w:r>
            <w:r>
              <w:rPr>
                <w:rFonts w:eastAsiaTheme="minorEastAsia" w:cs="Times New Roman" w:hint="eastAsia"/>
                <w:sz w:val="22"/>
              </w:rPr>
              <w:t>2000</w:t>
            </w:r>
            <w:r>
              <w:rPr>
                <w:rFonts w:eastAsiaTheme="minorEastAsia" w:cs="Times New Roman" w:hint="eastAsia"/>
                <w:sz w:val="22"/>
              </w:rPr>
              <w:t>万元。</w:t>
            </w:r>
          </w:p>
          <w:p w14:paraId="6A7E0926"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1</w:t>
            </w:r>
            <w:r>
              <w:rPr>
                <w:rFonts w:eastAsiaTheme="minorEastAsia" w:cs="Times New Roman"/>
                <w:sz w:val="22"/>
              </w:rPr>
              <w:t xml:space="preserve">7. </w:t>
            </w:r>
            <w:r>
              <w:rPr>
                <w:rFonts w:eastAsiaTheme="minorEastAsia" w:cs="Times New Roman" w:hint="eastAsia"/>
                <w:sz w:val="22"/>
              </w:rPr>
              <w:t>中国有色集团抚顺红透山矿业有限公司开展智能矿山建设，项目总投资</w:t>
            </w:r>
            <w:r>
              <w:rPr>
                <w:rFonts w:eastAsiaTheme="minorEastAsia" w:cs="Times New Roman" w:hint="eastAsia"/>
                <w:sz w:val="22"/>
              </w:rPr>
              <w:t>7300</w:t>
            </w:r>
            <w:r>
              <w:rPr>
                <w:rFonts w:eastAsiaTheme="minorEastAsia" w:cs="Times New Roman" w:hint="eastAsia"/>
                <w:sz w:val="22"/>
              </w:rPr>
              <w:t>万元。包括数字化生产指挥中心、</w:t>
            </w:r>
            <w:r>
              <w:rPr>
                <w:rFonts w:eastAsiaTheme="minorEastAsia" w:cs="Times New Roman" w:hint="eastAsia"/>
                <w:sz w:val="22"/>
              </w:rPr>
              <w:t>5G+</w:t>
            </w:r>
            <w:r>
              <w:rPr>
                <w:rFonts w:eastAsiaTheme="minorEastAsia" w:cs="Times New Roman" w:hint="eastAsia"/>
                <w:sz w:val="22"/>
              </w:rPr>
              <w:t>多元融合网络、井下排水系统智能化改造、</w:t>
            </w:r>
            <w:r>
              <w:rPr>
                <w:rFonts w:eastAsiaTheme="minorEastAsia" w:cs="Times New Roman" w:hint="eastAsia"/>
                <w:sz w:val="22"/>
              </w:rPr>
              <w:t>GIS</w:t>
            </w:r>
            <w:r>
              <w:rPr>
                <w:rFonts w:eastAsiaTheme="minorEastAsia" w:cs="Times New Roman" w:hint="eastAsia"/>
                <w:sz w:val="22"/>
              </w:rPr>
              <w:t>智能型总降压变电站建设等项目建设。实现对全矿统一运营及生产管控，对全矿各类固定及移动设施设备统一实现远程集</w:t>
            </w:r>
            <w:r>
              <w:rPr>
                <w:rFonts w:eastAsiaTheme="minorEastAsia" w:cs="Times New Roman" w:hint="eastAsia"/>
                <w:sz w:val="22"/>
              </w:rPr>
              <w:lastRenderedPageBreak/>
              <w:t>中的监控、调度、操作等。</w:t>
            </w:r>
          </w:p>
        </w:tc>
      </w:tr>
      <w:tr w:rsidR="00317501" w14:paraId="64B06A3D" w14:textId="77777777" w:rsidTr="00FE290F">
        <w:trPr>
          <w:jc w:val="center"/>
        </w:trPr>
        <w:tc>
          <w:tcPr>
            <w:tcW w:w="9468" w:type="dxa"/>
          </w:tcPr>
          <w:p w14:paraId="159093EA" w14:textId="77777777" w:rsidR="00317501" w:rsidRDefault="00837B11">
            <w:pPr>
              <w:spacing w:line="276" w:lineRule="auto"/>
              <w:ind w:firstLineChars="0" w:firstLine="0"/>
              <w:rPr>
                <w:rFonts w:eastAsiaTheme="minorEastAsia" w:cs="Times New Roman"/>
                <w:b/>
                <w:bCs/>
                <w:sz w:val="22"/>
              </w:rPr>
            </w:pPr>
            <w:r>
              <w:rPr>
                <w:rFonts w:eastAsiaTheme="minorEastAsia" w:cs="Times New Roman" w:hint="eastAsia"/>
                <w:b/>
                <w:bCs/>
                <w:sz w:val="22"/>
              </w:rPr>
              <w:lastRenderedPageBreak/>
              <w:t>建材业项目</w:t>
            </w:r>
          </w:p>
          <w:p w14:paraId="66872BDC" w14:textId="77777777" w:rsidR="00317501" w:rsidRDefault="00837B11">
            <w:pPr>
              <w:spacing w:line="276" w:lineRule="auto"/>
              <w:ind w:firstLineChars="0" w:firstLine="0"/>
              <w:jc w:val="left"/>
              <w:rPr>
                <w:rFonts w:eastAsiaTheme="minorEastAsia" w:cs="Times New Roman"/>
                <w:sz w:val="22"/>
              </w:rPr>
            </w:pPr>
            <w:r>
              <w:rPr>
                <w:rFonts w:eastAsiaTheme="minorEastAsia" w:cs="Times New Roman" w:hint="eastAsia"/>
                <w:sz w:val="22"/>
              </w:rPr>
              <w:t>示范区实施项目：</w:t>
            </w:r>
          </w:p>
          <w:p w14:paraId="6AAA7370" w14:textId="77777777" w:rsidR="00317501" w:rsidRDefault="00837B11">
            <w:pPr>
              <w:spacing w:line="276" w:lineRule="auto"/>
              <w:ind w:firstLineChars="0" w:firstLine="0"/>
              <w:jc w:val="left"/>
              <w:rPr>
                <w:rFonts w:eastAsiaTheme="minorEastAsia" w:cs="Times New Roman"/>
                <w:sz w:val="22"/>
              </w:rPr>
            </w:pPr>
            <w:r>
              <w:rPr>
                <w:rFonts w:eastAsiaTheme="minorEastAsia" w:cs="Times New Roman" w:hint="eastAsia"/>
                <w:sz w:val="22"/>
              </w:rPr>
              <w:t xml:space="preserve">1. </w:t>
            </w:r>
            <w:r>
              <w:rPr>
                <w:rFonts w:eastAsiaTheme="minorEastAsia" w:cs="Times New Roman" w:hint="eastAsia"/>
                <w:sz w:val="22"/>
              </w:rPr>
              <w:t>清原满族自治县</w:t>
            </w:r>
            <w:proofErr w:type="gramStart"/>
            <w:r>
              <w:rPr>
                <w:rFonts w:eastAsiaTheme="minorEastAsia" w:cs="Times New Roman" w:hint="eastAsia"/>
                <w:sz w:val="22"/>
              </w:rPr>
              <w:t>磊</w:t>
            </w:r>
            <w:proofErr w:type="gramEnd"/>
            <w:r>
              <w:rPr>
                <w:rFonts w:eastAsiaTheme="minorEastAsia" w:cs="Times New Roman" w:hint="eastAsia"/>
                <w:sz w:val="22"/>
              </w:rPr>
              <w:t>盛石材加工厂建设项目：工厂厂区建设、厂房建设、办公区建设及机械设备的安置，总投资</w:t>
            </w:r>
            <w:r>
              <w:rPr>
                <w:rFonts w:eastAsiaTheme="minorEastAsia" w:cs="Times New Roman" w:hint="eastAsia"/>
                <w:sz w:val="22"/>
              </w:rPr>
              <w:t>1000</w:t>
            </w:r>
            <w:r>
              <w:rPr>
                <w:rFonts w:eastAsiaTheme="minorEastAsia" w:cs="Times New Roman" w:hint="eastAsia"/>
                <w:sz w:val="22"/>
              </w:rPr>
              <w:t>万元。</w:t>
            </w:r>
          </w:p>
          <w:p w14:paraId="281B7DE9"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2. </w:t>
            </w:r>
            <w:r>
              <w:rPr>
                <w:rFonts w:eastAsiaTheme="minorEastAsia" w:cs="Times New Roman" w:hint="eastAsia"/>
                <w:sz w:val="22"/>
              </w:rPr>
              <w:t>抚顺隆</w:t>
            </w:r>
            <w:proofErr w:type="gramStart"/>
            <w:r>
              <w:rPr>
                <w:rFonts w:eastAsiaTheme="minorEastAsia" w:cs="Times New Roman" w:hint="eastAsia"/>
                <w:sz w:val="22"/>
              </w:rPr>
              <w:t>烨</w:t>
            </w:r>
            <w:proofErr w:type="gramEnd"/>
            <w:r>
              <w:rPr>
                <w:rFonts w:eastAsiaTheme="minorEastAsia" w:cs="Times New Roman" w:hint="eastAsia"/>
                <w:sz w:val="22"/>
              </w:rPr>
              <w:t>年产</w:t>
            </w:r>
            <w:r>
              <w:rPr>
                <w:rFonts w:eastAsiaTheme="minorEastAsia" w:cs="Times New Roman" w:hint="eastAsia"/>
                <w:sz w:val="22"/>
              </w:rPr>
              <w:t>1</w:t>
            </w:r>
            <w:r>
              <w:rPr>
                <w:rFonts w:eastAsiaTheme="minorEastAsia" w:cs="Times New Roman" w:hint="eastAsia"/>
                <w:sz w:val="22"/>
              </w:rPr>
              <w:t>亿发电子模块及</w:t>
            </w:r>
            <w:r>
              <w:rPr>
                <w:rFonts w:eastAsiaTheme="minorEastAsia" w:cs="Times New Roman" w:hint="eastAsia"/>
                <w:sz w:val="22"/>
              </w:rPr>
              <w:t>10</w:t>
            </w:r>
            <w:r>
              <w:rPr>
                <w:rFonts w:eastAsiaTheme="minorEastAsia" w:cs="Times New Roman" w:hint="eastAsia"/>
                <w:sz w:val="22"/>
              </w:rPr>
              <w:t>亿米脚线生产线厂房项目：项目占地面积</w:t>
            </w:r>
            <w:r>
              <w:rPr>
                <w:rFonts w:eastAsiaTheme="minorEastAsia" w:cs="Times New Roman" w:hint="eastAsia"/>
                <w:sz w:val="22"/>
              </w:rPr>
              <w:t>12000</w:t>
            </w:r>
            <w:r>
              <w:rPr>
                <w:rFonts w:eastAsiaTheme="minorEastAsia" w:cs="Times New Roman" w:hint="eastAsia"/>
                <w:sz w:val="22"/>
              </w:rPr>
              <w:t>平方米，建筑面积</w:t>
            </w:r>
            <w:r>
              <w:rPr>
                <w:rFonts w:eastAsiaTheme="minorEastAsia" w:cs="Times New Roman" w:hint="eastAsia"/>
                <w:sz w:val="22"/>
              </w:rPr>
              <w:t>9400</w:t>
            </w:r>
            <w:r>
              <w:rPr>
                <w:rFonts w:eastAsiaTheme="minorEastAsia" w:cs="Times New Roman" w:hint="eastAsia"/>
                <w:sz w:val="22"/>
              </w:rPr>
              <w:t>平方米，两条生产线。新上印刷机、贴片机、注塑机等，总投资</w:t>
            </w:r>
            <w:r>
              <w:rPr>
                <w:rFonts w:eastAsiaTheme="minorEastAsia" w:cs="Times New Roman" w:hint="eastAsia"/>
                <w:sz w:val="22"/>
              </w:rPr>
              <w:t>6000</w:t>
            </w:r>
            <w:r>
              <w:rPr>
                <w:rFonts w:eastAsiaTheme="minorEastAsia" w:cs="Times New Roman" w:hint="eastAsia"/>
                <w:sz w:val="22"/>
              </w:rPr>
              <w:t>万元。</w:t>
            </w:r>
          </w:p>
          <w:p w14:paraId="41BA0E8A"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3. </w:t>
            </w:r>
            <w:r>
              <w:rPr>
                <w:rFonts w:eastAsiaTheme="minorEastAsia" w:cs="Times New Roman" w:hint="eastAsia"/>
                <w:sz w:val="22"/>
              </w:rPr>
              <w:t>年产</w:t>
            </w:r>
            <w:r>
              <w:rPr>
                <w:rFonts w:eastAsiaTheme="minorEastAsia" w:cs="Times New Roman" w:hint="eastAsia"/>
                <w:sz w:val="22"/>
              </w:rPr>
              <w:t>10</w:t>
            </w:r>
            <w:r>
              <w:rPr>
                <w:rFonts w:eastAsiaTheme="minorEastAsia" w:cs="Times New Roman" w:hint="eastAsia"/>
                <w:sz w:val="22"/>
              </w:rPr>
              <w:t>万吨粘土矿物功能性材料项目：道森（辽宁）非金属材料有限公司租用原抚顺</w:t>
            </w:r>
            <w:proofErr w:type="gramStart"/>
            <w:r>
              <w:rPr>
                <w:rFonts w:eastAsiaTheme="minorEastAsia" w:cs="Times New Roman" w:hint="eastAsia"/>
                <w:sz w:val="22"/>
              </w:rPr>
              <w:t>晟隆木</w:t>
            </w:r>
            <w:proofErr w:type="gramEnd"/>
            <w:r>
              <w:rPr>
                <w:rFonts w:eastAsiaTheme="minorEastAsia" w:cs="Times New Roman" w:hint="eastAsia"/>
                <w:sz w:val="22"/>
              </w:rPr>
              <w:t>业场地</w:t>
            </w:r>
            <w:r>
              <w:rPr>
                <w:rFonts w:eastAsiaTheme="minorEastAsia" w:cs="Times New Roman" w:hint="eastAsia"/>
                <w:sz w:val="22"/>
              </w:rPr>
              <w:t>3700</w:t>
            </w:r>
            <w:r>
              <w:rPr>
                <w:rFonts w:eastAsiaTheme="minorEastAsia" w:cs="Times New Roman" w:hint="eastAsia"/>
                <w:sz w:val="22"/>
              </w:rPr>
              <w:t>平方米，进行伊利石加工项目，新购置设备</w:t>
            </w:r>
            <w:r>
              <w:rPr>
                <w:rFonts w:eastAsiaTheme="minorEastAsia" w:cs="Times New Roman" w:hint="eastAsia"/>
                <w:sz w:val="22"/>
              </w:rPr>
              <w:t>30</w:t>
            </w:r>
            <w:r>
              <w:rPr>
                <w:rFonts w:eastAsiaTheme="minorEastAsia" w:cs="Times New Roman" w:hint="eastAsia"/>
                <w:sz w:val="22"/>
              </w:rPr>
              <w:t>余台套，总投资</w:t>
            </w:r>
            <w:r>
              <w:rPr>
                <w:rFonts w:eastAsiaTheme="minorEastAsia" w:cs="Times New Roman" w:hint="eastAsia"/>
                <w:sz w:val="22"/>
              </w:rPr>
              <w:t>2000</w:t>
            </w:r>
            <w:r>
              <w:rPr>
                <w:rFonts w:eastAsiaTheme="minorEastAsia" w:cs="Times New Roman" w:hint="eastAsia"/>
                <w:sz w:val="22"/>
              </w:rPr>
              <w:t>万元。</w:t>
            </w:r>
          </w:p>
          <w:p w14:paraId="19CC9522"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4. </w:t>
            </w:r>
            <w:r>
              <w:rPr>
                <w:rFonts w:eastAsiaTheme="minorEastAsia" w:cs="Times New Roman" w:hint="eastAsia"/>
                <w:sz w:val="22"/>
              </w:rPr>
              <w:t>新建石材加工厂：在刘家沟村沟门口原砖厂地址建设</w:t>
            </w:r>
            <w:r>
              <w:rPr>
                <w:rFonts w:eastAsiaTheme="minorEastAsia" w:cs="Times New Roman" w:hint="eastAsia"/>
                <w:sz w:val="22"/>
              </w:rPr>
              <w:t>50000</w:t>
            </w:r>
            <w:r>
              <w:rPr>
                <w:rFonts w:eastAsiaTheme="minorEastAsia" w:cs="Times New Roman" w:hint="eastAsia"/>
                <w:sz w:val="22"/>
              </w:rPr>
              <w:t>平方米石材加工厂，总投资</w:t>
            </w:r>
            <w:r>
              <w:rPr>
                <w:rFonts w:eastAsiaTheme="minorEastAsia" w:cs="Times New Roman" w:hint="eastAsia"/>
                <w:sz w:val="22"/>
              </w:rPr>
              <w:t>1000</w:t>
            </w:r>
            <w:r>
              <w:rPr>
                <w:rFonts w:eastAsiaTheme="minorEastAsia" w:cs="Times New Roman" w:hint="eastAsia"/>
                <w:sz w:val="22"/>
              </w:rPr>
              <w:t>万元。</w:t>
            </w:r>
          </w:p>
          <w:p w14:paraId="5881FA63"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5. </w:t>
            </w:r>
            <w:r>
              <w:rPr>
                <w:rFonts w:eastAsiaTheme="minorEastAsia" w:cs="Times New Roman" w:hint="eastAsia"/>
                <w:sz w:val="22"/>
              </w:rPr>
              <w:t>吉鑫采石有限公司采石场扩建项目：采石场面积</w:t>
            </w:r>
            <w:r>
              <w:rPr>
                <w:rFonts w:eastAsiaTheme="minorEastAsia" w:cs="Times New Roman" w:hint="eastAsia"/>
                <w:sz w:val="22"/>
              </w:rPr>
              <w:t>50</w:t>
            </w:r>
            <w:r>
              <w:rPr>
                <w:rFonts w:eastAsiaTheme="minorEastAsia" w:cs="Times New Roman" w:hint="eastAsia"/>
                <w:sz w:val="22"/>
              </w:rPr>
              <w:t>亩，清理采石场毛石，购置轨道式切割</w:t>
            </w:r>
            <w:proofErr w:type="gramStart"/>
            <w:r>
              <w:rPr>
                <w:rFonts w:eastAsiaTheme="minorEastAsia" w:cs="Times New Roman" w:hint="eastAsia"/>
                <w:sz w:val="22"/>
              </w:rPr>
              <w:t>锯</w:t>
            </w:r>
            <w:proofErr w:type="gramEnd"/>
            <w:r>
              <w:rPr>
                <w:rFonts w:eastAsiaTheme="minorEastAsia" w:cs="Times New Roman" w:hint="eastAsia"/>
                <w:sz w:val="22"/>
              </w:rPr>
              <w:t>2</w:t>
            </w:r>
            <w:r>
              <w:rPr>
                <w:rFonts w:eastAsiaTheme="minorEastAsia" w:cs="Times New Roman" w:hint="eastAsia"/>
                <w:sz w:val="22"/>
              </w:rPr>
              <w:t>台，</w:t>
            </w:r>
            <w:proofErr w:type="gramStart"/>
            <w:r>
              <w:rPr>
                <w:rFonts w:eastAsiaTheme="minorEastAsia" w:cs="Times New Roman" w:hint="eastAsia"/>
                <w:sz w:val="22"/>
              </w:rPr>
              <w:t>抓钩机</w:t>
            </w:r>
            <w:r>
              <w:rPr>
                <w:rFonts w:eastAsiaTheme="minorEastAsia" w:cs="Times New Roman" w:hint="eastAsia"/>
                <w:sz w:val="22"/>
              </w:rPr>
              <w:t>4</w:t>
            </w:r>
            <w:r>
              <w:rPr>
                <w:rFonts w:eastAsiaTheme="minorEastAsia" w:cs="Times New Roman" w:hint="eastAsia"/>
                <w:sz w:val="22"/>
              </w:rPr>
              <w:t>台</w:t>
            </w:r>
            <w:proofErr w:type="gramEnd"/>
            <w:r>
              <w:rPr>
                <w:rFonts w:eastAsiaTheme="minorEastAsia" w:cs="Times New Roman" w:hint="eastAsia"/>
                <w:sz w:val="22"/>
              </w:rPr>
              <w:t>，办理动力电，总投资</w:t>
            </w:r>
            <w:r>
              <w:rPr>
                <w:rFonts w:eastAsiaTheme="minorEastAsia" w:cs="Times New Roman" w:hint="eastAsia"/>
                <w:sz w:val="22"/>
              </w:rPr>
              <w:t>2000</w:t>
            </w:r>
            <w:r>
              <w:rPr>
                <w:rFonts w:eastAsiaTheme="minorEastAsia" w:cs="Times New Roman" w:hint="eastAsia"/>
                <w:sz w:val="22"/>
              </w:rPr>
              <w:t>万元。</w:t>
            </w:r>
          </w:p>
          <w:p w14:paraId="0D6F9B48"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6. </w:t>
            </w:r>
            <w:r>
              <w:rPr>
                <w:rFonts w:eastAsiaTheme="minorEastAsia" w:cs="Times New Roman" w:hint="eastAsia"/>
                <w:sz w:val="22"/>
              </w:rPr>
              <w:t>双旗采石有限公司建筑用石料生产项目：主要利用主体矿山玄武岩资源生产建筑用石料，总投资</w:t>
            </w:r>
            <w:r>
              <w:rPr>
                <w:rFonts w:eastAsiaTheme="minorEastAsia" w:cs="Times New Roman" w:hint="eastAsia"/>
                <w:sz w:val="22"/>
              </w:rPr>
              <w:t>5500</w:t>
            </w:r>
            <w:r>
              <w:rPr>
                <w:rFonts w:eastAsiaTheme="minorEastAsia" w:cs="Times New Roman" w:hint="eastAsia"/>
                <w:sz w:val="22"/>
              </w:rPr>
              <w:t>万元。</w:t>
            </w:r>
          </w:p>
          <w:p w14:paraId="0DA4E18A"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7. </w:t>
            </w:r>
            <w:r>
              <w:rPr>
                <w:rFonts w:eastAsiaTheme="minorEastAsia" w:cs="Times New Roman" w:hint="eastAsia"/>
                <w:sz w:val="22"/>
              </w:rPr>
              <w:t>新原木业有限公司新建</w:t>
            </w:r>
            <w:proofErr w:type="gramStart"/>
            <w:r>
              <w:rPr>
                <w:rFonts w:eastAsiaTheme="minorEastAsia" w:cs="Times New Roman" w:hint="eastAsia"/>
                <w:sz w:val="22"/>
              </w:rPr>
              <w:t>疫</w:t>
            </w:r>
            <w:proofErr w:type="gramEnd"/>
            <w:r>
              <w:rPr>
                <w:rFonts w:eastAsiaTheme="minorEastAsia" w:cs="Times New Roman" w:hint="eastAsia"/>
                <w:sz w:val="22"/>
              </w:rPr>
              <w:t>木处置旋切项目：新建厂房及办公楼，购进</w:t>
            </w:r>
            <w:proofErr w:type="gramStart"/>
            <w:r>
              <w:rPr>
                <w:rFonts w:eastAsiaTheme="minorEastAsia" w:cs="Times New Roman" w:hint="eastAsia"/>
                <w:sz w:val="22"/>
              </w:rPr>
              <w:t>疫木旋切设备</w:t>
            </w:r>
            <w:proofErr w:type="gramEnd"/>
            <w:r>
              <w:rPr>
                <w:rFonts w:eastAsiaTheme="minorEastAsia" w:cs="Times New Roman" w:hint="eastAsia"/>
                <w:sz w:val="22"/>
              </w:rPr>
              <w:t>等，总投资</w:t>
            </w:r>
            <w:r>
              <w:rPr>
                <w:rFonts w:eastAsiaTheme="minorEastAsia" w:cs="Times New Roman" w:hint="eastAsia"/>
                <w:sz w:val="22"/>
              </w:rPr>
              <w:t>3000</w:t>
            </w:r>
            <w:r>
              <w:rPr>
                <w:rFonts w:eastAsiaTheme="minorEastAsia" w:cs="Times New Roman" w:hint="eastAsia"/>
                <w:sz w:val="22"/>
              </w:rPr>
              <w:t>万元。</w:t>
            </w:r>
          </w:p>
          <w:p w14:paraId="096D3072" w14:textId="1115CACE"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8. </w:t>
            </w:r>
            <w:r>
              <w:rPr>
                <w:rFonts w:eastAsiaTheme="minorEastAsia" w:cs="Times New Roman" w:hint="eastAsia"/>
                <w:sz w:val="22"/>
              </w:rPr>
              <w:t>张家堡采石场盘活项目：购置石材开采加工设备，建设厂房、办公房，用于露天开采建筑用花岗岩，总投资</w:t>
            </w:r>
            <w:r>
              <w:rPr>
                <w:rFonts w:eastAsiaTheme="minorEastAsia" w:cs="Times New Roman" w:hint="eastAsia"/>
                <w:sz w:val="22"/>
              </w:rPr>
              <w:t>5000</w:t>
            </w:r>
            <w:r>
              <w:rPr>
                <w:rFonts w:eastAsiaTheme="minorEastAsia" w:cs="Times New Roman" w:hint="eastAsia"/>
                <w:sz w:val="22"/>
              </w:rPr>
              <w:t>万元。</w:t>
            </w:r>
          </w:p>
          <w:p w14:paraId="33F53356"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9. </w:t>
            </w:r>
            <w:r>
              <w:rPr>
                <w:rFonts w:eastAsiaTheme="minorEastAsia" w:cs="Times New Roman" w:hint="eastAsia"/>
                <w:sz w:val="22"/>
              </w:rPr>
              <w:t>钾长石开采建设项目：建筑宿舍、车库、厨房、配电室、空压机房、通风机房、道路、工业广场等，建筑面积</w:t>
            </w:r>
            <w:r>
              <w:rPr>
                <w:rFonts w:eastAsiaTheme="minorEastAsia" w:cs="Times New Roman" w:hint="eastAsia"/>
                <w:sz w:val="22"/>
              </w:rPr>
              <w:t>5015</w:t>
            </w:r>
            <w:r>
              <w:rPr>
                <w:rFonts w:eastAsiaTheme="minorEastAsia" w:cs="Times New Roman" w:hint="eastAsia"/>
                <w:sz w:val="22"/>
              </w:rPr>
              <w:t>平方米，总投资</w:t>
            </w:r>
            <w:r>
              <w:rPr>
                <w:rFonts w:eastAsiaTheme="minorEastAsia" w:cs="Times New Roman" w:hint="eastAsia"/>
                <w:sz w:val="22"/>
              </w:rPr>
              <w:t>1038</w:t>
            </w:r>
            <w:r>
              <w:rPr>
                <w:rFonts w:eastAsiaTheme="minorEastAsia" w:cs="Times New Roman" w:hint="eastAsia"/>
                <w:sz w:val="22"/>
              </w:rPr>
              <w:t>万元。</w:t>
            </w:r>
          </w:p>
          <w:p w14:paraId="60BF44E7"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10. </w:t>
            </w:r>
            <w:r>
              <w:rPr>
                <w:rFonts w:eastAsiaTheme="minorEastAsia" w:cs="Times New Roman" w:hint="eastAsia"/>
                <w:sz w:val="22"/>
              </w:rPr>
              <w:t>抚顺市天城石材加工项目：项目共占地</w:t>
            </w:r>
            <w:r>
              <w:rPr>
                <w:rFonts w:eastAsiaTheme="minorEastAsia" w:cs="Times New Roman" w:hint="eastAsia"/>
                <w:sz w:val="22"/>
              </w:rPr>
              <w:t>698</w:t>
            </w:r>
            <w:r>
              <w:rPr>
                <w:rFonts w:eastAsiaTheme="minorEastAsia" w:cs="Times New Roman" w:hint="eastAsia"/>
                <w:sz w:val="22"/>
              </w:rPr>
              <w:t>亩，包括采石场及加工厂用地，石材加工厂建筑面积为</w:t>
            </w:r>
            <w:r>
              <w:rPr>
                <w:rFonts w:eastAsiaTheme="minorEastAsia" w:cs="Times New Roman" w:hint="eastAsia"/>
                <w:sz w:val="22"/>
              </w:rPr>
              <w:t>3500</w:t>
            </w:r>
            <w:r>
              <w:rPr>
                <w:rFonts w:eastAsiaTheme="minorEastAsia" w:cs="Times New Roman" w:hint="eastAsia"/>
                <w:sz w:val="22"/>
              </w:rPr>
              <w:t>平方米，包括工人宿舍</w:t>
            </w:r>
            <w:r>
              <w:rPr>
                <w:rFonts w:eastAsiaTheme="minorEastAsia" w:cs="Times New Roman" w:hint="eastAsia"/>
                <w:sz w:val="22"/>
              </w:rPr>
              <w:t>500</w:t>
            </w:r>
            <w:r>
              <w:rPr>
                <w:rFonts w:eastAsiaTheme="minorEastAsia" w:cs="Times New Roman" w:hint="eastAsia"/>
                <w:sz w:val="22"/>
              </w:rPr>
              <w:t>平方米，石材加工车间</w:t>
            </w:r>
            <w:r>
              <w:rPr>
                <w:rFonts w:eastAsiaTheme="minorEastAsia" w:cs="Times New Roman" w:hint="eastAsia"/>
                <w:sz w:val="22"/>
              </w:rPr>
              <w:t>3000</w:t>
            </w:r>
            <w:r>
              <w:rPr>
                <w:rFonts w:eastAsiaTheme="minorEastAsia" w:cs="Times New Roman" w:hint="eastAsia"/>
                <w:sz w:val="22"/>
              </w:rPr>
              <w:t>平方米，总投资</w:t>
            </w:r>
            <w:r>
              <w:rPr>
                <w:rFonts w:eastAsiaTheme="minorEastAsia" w:cs="Times New Roman" w:hint="eastAsia"/>
                <w:sz w:val="22"/>
              </w:rPr>
              <w:t>788</w:t>
            </w:r>
            <w:r>
              <w:rPr>
                <w:rFonts w:eastAsiaTheme="minorEastAsia" w:cs="Times New Roman" w:hint="eastAsia"/>
                <w:sz w:val="22"/>
              </w:rPr>
              <w:t>万元。</w:t>
            </w:r>
          </w:p>
          <w:p w14:paraId="24C349E1"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11. </w:t>
            </w:r>
            <w:r>
              <w:rPr>
                <w:rFonts w:eastAsiaTheme="minorEastAsia" w:cs="Times New Roman" w:hint="eastAsia"/>
                <w:sz w:val="22"/>
              </w:rPr>
              <w:t>建筑用砂生产项目：主要利用双旗采石有限公司生产后剩余玄武岩粉末，加工制成工业用建筑用砂，总投资</w:t>
            </w:r>
            <w:r>
              <w:rPr>
                <w:rFonts w:eastAsiaTheme="minorEastAsia" w:cs="Times New Roman" w:hint="eastAsia"/>
                <w:sz w:val="22"/>
              </w:rPr>
              <w:t>2000</w:t>
            </w:r>
            <w:r>
              <w:rPr>
                <w:rFonts w:eastAsiaTheme="minorEastAsia" w:cs="Times New Roman" w:hint="eastAsia"/>
                <w:sz w:val="22"/>
              </w:rPr>
              <w:t>万元。</w:t>
            </w:r>
          </w:p>
          <w:p w14:paraId="72F60F28"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12. </w:t>
            </w:r>
            <w:r>
              <w:rPr>
                <w:rFonts w:eastAsiaTheme="minorEastAsia" w:cs="Times New Roman" w:hint="eastAsia"/>
                <w:sz w:val="22"/>
              </w:rPr>
              <w:t>恒业石材盘活项目：</w:t>
            </w:r>
            <w:proofErr w:type="gramStart"/>
            <w:r>
              <w:rPr>
                <w:rFonts w:eastAsiaTheme="minorEastAsia" w:cs="Times New Roman" w:hint="eastAsia"/>
                <w:sz w:val="22"/>
              </w:rPr>
              <w:t>对原恒业</w:t>
            </w:r>
            <w:proofErr w:type="gramEnd"/>
            <w:r>
              <w:rPr>
                <w:rFonts w:eastAsiaTheme="minorEastAsia" w:cs="Times New Roman" w:hint="eastAsia"/>
                <w:sz w:val="22"/>
              </w:rPr>
              <w:t>石材设备进行改造升级，生产高档理石产品，总投资</w:t>
            </w:r>
            <w:r>
              <w:rPr>
                <w:rFonts w:eastAsiaTheme="minorEastAsia" w:cs="Times New Roman" w:hint="eastAsia"/>
                <w:sz w:val="22"/>
              </w:rPr>
              <w:t>2000</w:t>
            </w:r>
            <w:r>
              <w:rPr>
                <w:rFonts w:eastAsiaTheme="minorEastAsia" w:cs="Times New Roman" w:hint="eastAsia"/>
                <w:sz w:val="22"/>
              </w:rPr>
              <w:t>万元。</w:t>
            </w:r>
          </w:p>
        </w:tc>
      </w:tr>
      <w:tr w:rsidR="00317501" w14:paraId="786E1723" w14:textId="77777777" w:rsidTr="00FE290F">
        <w:trPr>
          <w:jc w:val="center"/>
        </w:trPr>
        <w:tc>
          <w:tcPr>
            <w:tcW w:w="9468" w:type="dxa"/>
          </w:tcPr>
          <w:p w14:paraId="5EE897FA" w14:textId="77777777" w:rsidR="00317501" w:rsidRDefault="00837B11">
            <w:pPr>
              <w:spacing w:line="276" w:lineRule="auto"/>
              <w:ind w:firstLineChars="0" w:firstLine="0"/>
              <w:rPr>
                <w:rFonts w:eastAsiaTheme="minorEastAsia" w:cs="Times New Roman"/>
                <w:b/>
                <w:bCs/>
                <w:sz w:val="22"/>
              </w:rPr>
            </w:pPr>
            <w:r>
              <w:rPr>
                <w:rFonts w:eastAsiaTheme="minorEastAsia" w:cs="Times New Roman" w:hint="eastAsia"/>
                <w:b/>
                <w:bCs/>
                <w:sz w:val="22"/>
              </w:rPr>
              <w:t>有色金属项目</w:t>
            </w:r>
          </w:p>
          <w:p w14:paraId="1C1B284A" w14:textId="77777777" w:rsidR="00317501" w:rsidRDefault="00837B11">
            <w:pPr>
              <w:spacing w:line="276" w:lineRule="auto"/>
              <w:ind w:firstLineChars="0" w:firstLine="0"/>
              <w:jc w:val="left"/>
              <w:rPr>
                <w:rFonts w:eastAsiaTheme="minorEastAsia" w:cs="Times New Roman"/>
                <w:sz w:val="22"/>
              </w:rPr>
            </w:pPr>
            <w:r>
              <w:rPr>
                <w:rFonts w:eastAsiaTheme="minorEastAsia" w:cs="Times New Roman" w:hint="eastAsia"/>
                <w:sz w:val="22"/>
              </w:rPr>
              <w:t>示范区实施项目：</w:t>
            </w:r>
          </w:p>
          <w:p w14:paraId="58E569E3" w14:textId="77777777" w:rsidR="00317501" w:rsidRDefault="00837B11">
            <w:pPr>
              <w:spacing w:line="276" w:lineRule="auto"/>
              <w:ind w:firstLineChars="0" w:firstLine="0"/>
              <w:jc w:val="left"/>
              <w:rPr>
                <w:rFonts w:eastAsiaTheme="minorEastAsia" w:cs="Times New Roman"/>
                <w:sz w:val="22"/>
              </w:rPr>
            </w:pPr>
            <w:r>
              <w:rPr>
                <w:rFonts w:eastAsiaTheme="minorEastAsia" w:cs="Times New Roman" w:hint="eastAsia"/>
                <w:sz w:val="22"/>
              </w:rPr>
              <w:t>1. 30</w:t>
            </w:r>
            <w:r>
              <w:rPr>
                <w:rFonts w:eastAsiaTheme="minorEastAsia" w:cs="Times New Roman" w:hint="eastAsia"/>
                <w:sz w:val="22"/>
              </w:rPr>
              <w:t>万吨钢渣微粉生产加工项目：</w:t>
            </w:r>
            <w:r>
              <w:rPr>
                <w:rFonts w:eastAsiaTheme="minorEastAsia" w:cs="Times New Roman" w:hint="eastAsia"/>
                <w:sz w:val="22"/>
              </w:rPr>
              <w:t>30</w:t>
            </w:r>
            <w:r>
              <w:rPr>
                <w:rFonts w:eastAsiaTheme="minorEastAsia" w:cs="Times New Roman" w:hint="eastAsia"/>
                <w:sz w:val="22"/>
              </w:rPr>
              <w:t>万吨钢渣微粉生产线及附属设施，总投资</w:t>
            </w:r>
            <w:r>
              <w:rPr>
                <w:rFonts w:eastAsiaTheme="minorEastAsia" w:cs="Times New Roman" w:hint="eastAsia"/>
                <w:sz w:val="22"/>
              </w:rPr>
              <w:t>5500</w:t>
            </w:r>
            <w:r>
              <w:rPr>
                <w:rFonts w:eastAsiaTheme="minorEastAsia" w:cs="Times New Roman" w:hint="eastAsia"/>
                <w:sz w:val="22"/>
              </w:rPr>
              <w:t>万元。</w:t>
            </w:r>
          </w:p>
          <w:p w14:paraId="741BFC7C"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2. </w:t>
            </w:r>
            <w:r>
              <w:rPr>
                <w:rFonts w:eastAsiaTheme="minorEastAsia" w:cs="Times New Roman" w:hint="eastAsia"/>
                <w:sz w:val="22"/>
              </w:rPr>
              <w:t>盛亿鑫金属制品铸件项目：新建厂房</w:t>
            </w:r>
            <w:r>
              <w:rPr>
                <w:rFonts w:eastAsiaTheme="minorEastAsia" w:cs="Times New Roman" w:hint="eastAsia"/>
                <w:sz w:val="22"/>
              </w:rPr>
              <w:t>3500</w:t>
            </w:r>
            <w:r>
              <w:rPr>
                <w:rFonts w:eastAsiaTheme="minorEastAsia" w:cs="Times New Roman" w:hint="eastAsia"/>
                <w:sz w:val="22"/>
              </w:rPr>
              <w:t>平方米、新购置一台</w:t>
            </w:r>
            <w:r>
              <w:rPr>
                <w:rFonts w:eastAsiaTheme="minorEastAsia" w:cs="Times New Roman" w:hint="eastAsia"/>
                <w:sz w:val="22"/>
              </w:rPr>
              <w:t>50</w:t>
            </w:r>
            <w:r>
              <w:rPr>
                <w:rFonts w:eastAsiaTheme="minorEastAsia" w:cs="Times New Roman" w:hint="eastAsia"/>
                <w:sz w:val="22"/>
              </w:rPr>
              <w:t>吨龙门吊、叉车等设备、新增土地</w:t>
            </w:r>
            <w:r>
              <w:rPr>
                <w:rFonts w:eastAsiaTheme="minorEastAsia" w:cs="Times New Roman" w:hint="eastAsia"/>
                <w:sz w:val="22"/>
              </w:rPr>
              <w:t>19.02</w:t>
            </w:r>
            <w:r>
              <w:rPr>
                <w:rFonts w:eastAsiaTheme="minorEastAsia" w:cs="Times New Roman" w:hint="eastAsia"/>
                <w:sz w:val="22"/>
              </w:rPr>
              <w:t>亩，总投资</w:t>
            </w:r>
            <w:r>
              <w:rPr>
                <w:rFonts w:eastAsiaTheme="minorEastAsia" w:cs="Times New Roman" w:hint="eastAsia"/>
                <w:sz w:val="22"/>
              </w:rPr>
              <w:t>2000</w:t>
            </w:r>
            <w:r>
              <w:rPr>
                <w:rFonts w:eastAsiaTheme="minorEastAsia" w:cs="Times New Roman" w:hint="eastAsia"/>
                <w:sz w:val="22"/>
              </w:rPr>
              <w:t>万元。</w:t>
            </w:r>
          </w:p>
          <w:p w14:paraId="70B204C6"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3. </w:t>
            </w:r>
            <w:r>
              <w:rPr>
                <w:rFonts w:eastAsiaTheme="minorEastAsia" w:cs="Times New Roman" w:hint="eastAsia"/>
                <w:sz w:val="22"/>
              </w:rPr>
              <w:t>恒泰耐磨扩建新增</w:t>
            </w:r>
            <w:r>
              <w:rPr>
                <w:rFonts w:eastAsiaTheme="minorEastAsia" w:cs="Times New Roman" w:hint="eastAsia"/>
                <w:sz w:val="22"/>
              </w:rPr>
              <w:t>5000</w:t>
            </w:r>
            <w:r>
              <w:rPr>
                <w:rFonts w:eastAsiaTheme="minorEastAsia" w:cs="Times New Roman" w:hint="eastAsia"/>
                <w:sz w:val="22"/>
              </w:rPr>
              <w:t>吨高端金属材料项目：扩建改造车间</w:t>
            </w:r>
            <w:r>
              <w:rPr>
                <w:rFonts w:eastAsiaTheme="minorEastAsia" w:cs="Times New Roman" w:hint="eastAsia"/>
                <w:sz w:val="22"/>
              </w:rPr>
              <w:t>5000</w:t>
            </w:r>
            <w:r>
              <w:rPr>
                <w:rFonts w:eastAsiaTheme="minorEastAsia" w:cs="Times New Roman" w:hint="eastAsia"/>
                <w:sz w:val="22"/>
              </w:rPr>
              <w:t>平方米；新上</w:t>
            </w:r>
            <w:proofErr w:type="gramStart"/>
            <w:r>
              <w:rPr>
                <w:rFonts w:eastAsiaTheme="minorEastAsia" w:cs="Times New Roman" w:hint="eastAsia"/>
                <w:sz w:val="22"/>
              </w:rPr>
              <w:t>自动化铸球流水线</w:t>
            </w:r>
            <w:proofErr w:type="gramEnd"/>
            <w:r>
              <w:rPr>
                <w:rFonts w:eastAsiaTheme="minorEastAsia" w:cs="Times New Roman" w:hint="eastAsia"/>
                <w:sz w:val="22"/>
              </w:rPr>
              <w:t>，配套购入变压器、行车、除尘器、空压机、磨光机等设备，总投资</w:t>
            </w:r>
            <w:r>
              <w:rPr>
                <w:rFonts w:eastAsiaTheme="minorEastAsia" w:cs="Times New Roman" w:hint="eastAsia"/>
                <w:sz w:val="22"/>
              </w:rPr>
              <w:t>1530</w:t>
            </w:r>
            <w:r>
              <w:rPr>
                <w:rFonts w:eastAsiaTheme="minorEastAsia" w:cs="Times New Roman" w:hint="eastAsia"/>
                <w:sz w:val="22"/>
              </w:rPr>
              <w:t>万元。</w:t>
            </w:r>
          </w:p>
        </w:tc>
      </w:tr>
      <w:tr w:rsidR="00317501" w14:paraId="1F93A4D9" w14:textId="77777777" w:rsidTr="00FE290F">
        <w:trPr>
          <w:jc w:val="center"/>
        </w:trPr>
        <w:tc>
          <w:tcPr>
            <w:tcW w:w="9468" w:type="dxa"/>
          </w:tcPr>
          <w:p w14:paraId="327A999E" w14:textId="77777777" w:rsidR="00317501" w:rsidRDefault="00837B11">
            <w:pPr>
              <w:spacing w:line="276" w:lineRule="auto"/>
              <w:ind w:firstLineChars="0" w:firstLine="0"/>
              <w:rPr>
                <w:rFonts w:eastAsiaTheme="minorEastAsia" w:cs="Times New Roman"/>
                <w:b/>
                <w:bCs/>
                <w:sz w:val="22"/>
              </w:rPr>
            </w:pPr>
            <w:r>
              <w:rPr>
                <w:rFonts w:eastAsiaTheme="minorEastAsia" w:cs="Times New Roman" w:hint="eastAsia"/>
                <w:b/>
                <w:bCs/>
                <w:sz w:val="22"/>
              </w:rPr>
              <w:t>其他工业项目</w:t>
            </w:r>
          </w:p>
          <w:p w14:paraId="24641EA3"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示范区实施项目：</w:t>
            </w:r>
          </w:p>
          <w:p w14:paraId="2FF81DB2" w14:textId="6160DF6E"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 </w:t>
            </w:r>
            <w:r>
              <w:rPr>
                <w:rFonts w:eastAsiaTheme="minorEastAsia" w:cs="Times New Roman" w:hint="eastAsia"/>
                <w:sz w:val="22"/>
              </w:rPr>
              <w:t>长山堡鸡粪有机肥厂：占地</w:t>
            </w:r>
            <w:r>
              <w:rPr>
                <w:rFonts w:eastAsiaTheme="minorEastAsia" w:cs="Times New Roman" w:hint="eastAsia"/>
                <w:sz w:val="22"/>
              </w:rPr>
              <w:t>10</w:t>
            </w:r>
            <w:r>
              <w:rPr>
                <w:rFonts w:eastAsiaTheme="minorEastAsia" w:cs="Times New Roman" w:hint="eastAsia"/>
                <w:sz w:val="22"/>
              </w:rPr>
              <w:t>亩，建厂房</w:t>
            </w:r>
            <w:r>
              <w:rPr>
                <w:rFonts w:eastAsiaTheme="minorEastAsia" w:cs="Times New Roman" w:hint="eastAsia"/>
                <w:sz w:val="22"/>
              </w:rPr>
              <w:t>2000</w:t>
            </w:r>
            <w:r>
              <w:rPr>
                <w:rFonts w:eastAsiaTheme="minorEastAsia" w:cs="Times New Roman" w:hint="eastAsia"/>
                <w:sz w:val="22"/>
              </w:rPr>
              <w:t>平，晾晒场地</w:t>
            </w:r>
            <w:r>
              <w:rPr>
                <w:rFonts w:eastAsiaTheme="minorEastAsia" w:cs="Times New Roman" w:hint="eastAsia"/>
                <w:sz w:val="22"/>
              </w:rPr>
              <w:t>10000</w:t>
            </w:r>
            <w:r>
              <w:rPr>
                <w:rFonts w:eastAsiaTheme="minorEastAsia" w:cs="Times New Roman" w:hint="eastAsia"/>
                <w:sz w:val="22"/>
              </w:rPr>
              <w:t>平方米，</w:t>
            </w:r>
            <w:r w:rsidR="001A6706">
              <w:rPr>
                <w:rFonts w:eastAsiaTheme="minorEastAsia" w:cs="Times New Roman" w:hint="eastAsia"/>
                <w:sz w:val="22"/>
              </w:rPr>
              <w:t>仓</w:t>
            </w:r>
            <w:r>
              <w:rPr>
                <w:rFonts w:eastAsiaTheme="minorEastAsia" w:cs="Times New Roman" w:hint="eastAsia"/>
                <w:sz w:val="22"/>
              </w:rPr>
              <w:t>库</w:t>
            </w:r>
            <w:r>
              <w:rPr>
                <w:rFonts w:eastAsiaTheme="minorEastAsia" w:cs="Times New Roman" w:hint="eastAsia"/>
                <w:sz w:val="22"/>
              </w:rPr>
              <w:t>500</w:t>
            </w:r>
            <w:r>
              <w:rPr>
                <w:rFonts w:eastAsiaTheme="minorEastAsia" w:cs="Times New Roman" w:hint="eastAsia"/>
                <w:sz w:val="22"/>
              </w:rPr>
              <w:t>平方米，购买机械设备等，处理镇域内养鸡户的鸡粪，总投资</w:t>
            </w:r>
            <w:r>
              <w:rPr>
                <w:rFonts w:eastAsiaTheme="minorEastAsia" w:cs="Times New Roman" w:hint="eastAsia"/>
                <w:sz w:val="22"/>
              </w:rPr>
              <w:t>5000</w:t>
            </w:r>
            <w:r>
              <w:rPr>
                <w:rFonts w:eastAsiaTheme="minorEastAsia" w:cs="Times New Roman" w:hint="eastAsia"/>
                <w:sz w:val="22"/>
              </w:rPr>
              <w:t>万元。</w:t>
            </w:r>
          </w:p>
          <w:p w14:paraId="4E027748"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2. </w:t>
            </w:r>
            <w:r>
              <w:rPr>
                <w:rFonts w:eastAsiaTheme="minorEastAsia" w:cs="Times New Roman" w:hint="eastAsia"/>
                <w:sz w:val="22"/>
              </w:rPr>
              <w:t>新建鸡类有机肥生产项目：新建生产车间、原料仓库、成品仓库；设备购置与安装；钢构厂房；附属设施建设，总投资</w:t>
            </w:r>
            <w:r>
              <w:rPr>
                <w:rFonts w:eastAsiaTheme="minorEastAsia" w:cs="Times New Roman" w:hint="eastAsia"/>
                <w:sz w:val="22"/>
              </w:rPr>
              <w:t>2000</w:t>
            </w:r>
            <w:r>
              <w:rPr>
                <w:rFonts w:eastAsiaTheme="minorEastAsia" w:cs="Times New Roman" w:hint="eastAsia"/>
                <w:sz w:val="22"/>
              </w:rPr>
              <w:t>万元。</w:t>
            </w:r>
          </w:p>
          <w:p w14:paraId="4FA6D34E"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3. </w:t>
            </w:r>
            <w:r>
              <w:rPr>
                <w:rFonts w:eastAsiaTheme="minorEastAsia" w:cs="Times New Roman" w:hint="eastAsia"/>
                <w:sz w:val="22"/>
              </w:rPr>
              <w:t>红山酒业新建展览馆项目：</w:t>
            </w:r>
            <w:proofErr w:type="gramStart"/>
            <w:r>
              <w:rPr>
                <w:rFonts w:eastAsiaTheme="minorEastAsia" w:cs="Times New Roman" w:hint="eastAsia"/>
                <w:sz w:val="22"/>
              </w:rPr>
              <w:t>新建酒</w:t>
            </w:r>
            <w:proofErr w:type="gramEnd"/>
            <w:r>
              <w:rPr>
                <w:rFonts w:eastAsiaTheme="minorEastAsia" w:cs="Times New Roman" w:hint="eastAsia"/>
                <w:sz w:val="22"/>
              </w:rPr>
              <w:t>文化展示馆、洞藏酒窖各一座，建筑</w:t>
            </w:r>
            <w:r>
              <w:rPr>
                <w:rFonts w:eastAsiaTheme="minorEastAsia" w:cs="Times New Roman" w:hint="eastAsia"/>
                <w:sz w:val="22"/>
              </w:rPr>
              <w:t>5000</w:t>
            </w:r>
            <w:r>
              <w:rPr>
                <w:rFonts w:eastAsiaTheme="minorEastAsia" w:cs="Times New Roman" w:hint="eastAsia"/>
                <w:sz w:val="22"/>
              </w:rPr>
              <w:t>平方米，总投资</w:t>
            </w:r>
            <w:r>
              <w:rPr>
                <w:rFonts w:eastAsiaTheme="minorEastAsia" w:cs="Times New Roman" w:hint="eastAsia"/>
                <w:sz w:val="22"/>
              </w:rPr>
              <w:t>5000</w:t>
            </w:r>
            <w:r>
              <w:rPr>
                <w:rFonts w:eastAsiaTheme="minorEastAsia" w:cs="Times New Roman" w:hint="eastAsia"/>
                <w:sz w:val="22"/>
              </w:rPr>
              <w:t>万元。</w:t>
            </w:r>
          </w:p>
          <w:p w14:paraId="4E05427C"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4. </w:t>
            </w:r>
            <w:r>
              <w:rPr>
                <w:rFonts w:eastAsiaTheme="minorEastAsia" w:cs="Times New Roman" w:hint="eastAsia"/>
                <w:sz w:val="22"/>
              </w:rPr>
              <w:t>抚顺</w:t>
            </w:r>
            <w:proofErr w:type="gramStart"/>
            <w:r>
              <w:rPr>
                <w:rFonts w:eastAsiaTheme="minorEastAsia" w:cs="Times New Roman" w:hint="eastAsia"/>
                <w:sz w:val="22"/>
              </w:rPr>
              <w:t>市泊森木制品</w:t>
            </w:r>
            <w:proofErr w:type="gramEnd"/>
            <w:r>
              <w:rPr>
                <w:rFonts w:eastAsiaTheme="minorEastAsia" w:cs="Times New Roman" w:hint="eastAsia"/>
                <w:sz w:val="22"/>
              </w:rPr>
              <w:t>厂新建高档实木家具厂：总投资</w:t>
            </w:r>
            <w:r>
              <w:rPr>
                <w:rFonts w:eastAsiaTheme="minorEastAsia" w:cs="Times New Roman" w:hint="eastAsia"/>
                <w:sz w:val="22"/>
              </w:rPr>
              <w:t>2000</w:t>
            </w:r>
            <w:r>
              <w:rPr>
                <w:rFonts w:eastAsiaTheme="minorEastAsia" w:cs="Times New Roman" w:hint="eastAsia"/>
                <w:sz w:val="22"/>
              </w:rPr>
              <w:t>万，占地面积</w:t>
            </w:r>
            <w:r>
              <w:rPr>
                <w:rFonts w:eastAsiaTheme="minorEastAsia" w:cs="Times New Roman" w:hint="eastAsia"/>
                <w:sz w:val="22"/>
              </w:rPr>
              <w:t>30</w:t>
            </w:r>
            <w:r>
              <w:rPr>
                <w:rFonts w:eastAsiaTheme="minorEastAsia" w:cs="Times New Roman" w:hint="eastAsia"/>
                <w:sz w:val="22"/>
              </w:rPr>
              <w:t>亩。生产中、高档主流家用和办公实木家具产品，供给宜家家居等大型网络销售平台，年产值</w:t>
            </w:r>
            <w:r>
              <w:rPr>
                <w:rFonts w:eastAsiaTheme="minorEastAsia" w:cs="Times New Roman" w:hint="eastAsia"/>
                <w:sz w:val="22"/>
              </w:rPr>
              <w:t>5000</w:t>
            </w:r>
            <w:r>
              <w:rPr>
                <w:rFonts w:eastAsiaTheme="minorEastAsia" w:cs="Times New Roman" w:hint="eastAsia"/>
                <w:sz w:val="22"/>
              </w:rPr>
              <w:t>万元，带动周边就业</w:t>
            </w:r>
            <w:r>
              <w:rPr>
                <w:rFonts w:eastAsiaTheme="minorEastAsia" w:cs="Times New Roman" w:hint="eastAsia"/>
                <w:sz w:val="22"/>
              </w:rPr>
              <w:t>150</w:t>
            </w:r>
            <w:r>
              <w:rPr>
                <w:rFonts w:eastAsiaTheme="minorEastAsia" w:cs="Times New Roman" w:hint="eastAsia"/>
                <w:sz w:val="22"/>
              </w:rPr>
              <w:t>余人。</w:t>
            </w:r>
          </w:p>
          <w:p w14:paraId="3AD45F25" w14:textId="2BCFCEE0"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5. </w:t>
            </w:r>
            <w:proofErr w:type="gramStart"/>
            <w:r>
              <w:rPr>
                <w:rFonts w:eastAsiaTheme="minorEastAsia" w:cs="Times New Roman" w:hint="eastAsia"/>
                <w:sz w:val="22"/>
              </w:rPr>
              <w:t>安嘉丽</w:t>
            </w:r>
            <w:proofErr w:type="gramEnd"/>
            <w:r>
              <w:rPr>
                <w:rFonts w:eastAsiaTheme="minorEastAsia" w:cs="Times New Roman" w:hint="eastAsia"/>
                <w:sz w:val="22"/>
              </w:rPr>
              <w:t>服装厂项目：新建厂房一栋</w:t>
            </w:r>
            <w:r>
              <w:rPr>
                <w:rFonts w:eastAsiaTheme="minorEastAsia" w:cs="Times New Roman" w:hint="eastAsia"/>
                <w:sz w:val="22"/>
              </w:rPr>
              <w:t>600</w:t>
            </w:r>
            <w:r>
              <w:rPr>
                <w:rFonts w:eastAsiaTheme="minorEastAsia" w:cs="Times New Roman" w:hint="eastAsia"/>
                <w:sz w:val="22"/>
              </w:rPr>
              <w:t>平方米，占地面积</w:t>
            </w:r>
            <w:r>
              <w:rPr>
                <w:rFonts w:eastAsiaTheme="minorEastAsia" w:cs="Times New Roman" w:hint="eastAsia"/>
                <w:sz w:val="22"/>
              </w:rPr>
              <w:t>2000</w:t>
            </w:r>
            <w:r>
              <w:rPr>
                <w:rFonts w:eastAsiaTheme="minorEastAsia" w:cs="Times New Roman" w:hint="eastAsia"/>
                <w:sz w:val="22"/>
              </w:rPr>
              <w:t>平方米，购置设备、</w:t>
            </w:r>
            <w:r w:rsidR="001A6706">
              <w:rPr>
                <w:rFonts w:eastAsiaTheme="minorEastAsia" w:cs="Times New Roman" w:hint="eastAsia"/>
                <w:sz w:val="22"/>
              </w:rPr>
              <w:t>厂</w:t>
            </w:r>
            <w:r>
              <w:rPr>
                <w:rFonts w:eastAsiaTheme="minorEastAsia" w:cs="Times New Roman" w:hint="eastAsia"/>
                <w:sz w:val="22"/>
              </w:rPr>
              <w:t>区美化，总投资</w:t>
            </w:r>
            <w:r>
              <w:rPr>
                <w:rFonts w:eastAsiaTheme="minorEastAsia" w:cs="Times New Roman" w:hint="eastAsia"/>
                <w:sz w:val="22"/>
              </w:rPr>
              <w:t>800</w:t>
            </w:r>
            <w:r>
              <w:rPr>
                <w:rFonts w:eastAsiaTheme="minorEastAsia" w:cs="Times New Roman" w:hint="eastAsia"/>
                <w:sz w:val="22"/>
              </w:rPr>
              <w:t>万元。</w:t>
            </w:r>
          </w:p>
          <w:p w14:paraId="08A5B852"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6. </w:t>
            </w:r>
            <w:proofErr w:type="gramStart"/>
            <w:r>
              <w:rPr>
                <w:rFonts w:eastAsiaTheme="minorEastAsia" w:cs="Times New Roman" w:hint="eastAsia"/>
                <w:sz w:val="22"/>
              </w:rPr>
              <w:t>抚顺钧全防冻液</w:t>
            </w:r>
            <w:proofErr w:type="gramEnd"/>
            <w:r>
              <w:rPr>
                <w:rFonts w:eastAsiaTheme="minorEastAsia" w:cs="Times New Roman" w:hint="eastAsia"/>
                <w:sz w:val="22"/>
              </w:rPr>
              <w:t>生产项目：新建防冻液生产车间、仓库、办公室、职工宿舍；设备购置；厂区内路面平整、硬化、高端合金系统大门、厂区美化绿化，总投资</w:t>
            </w:r>
            <w:r>
              <w:rPr>
                <w:rFonts w:eastAsiaTheme="minorEastAsia" w:cs="Times New Roman" w:hint="eastAsia"/>
                <w:sz w:val="22"/>
              </w:rPr>
              <w:t>4000</w:t>
            </w:r>
            <w:r>
              <w:rPr>
                <w:rFonts w:eastAsiaTheme="minorEastAsia" w:cs="Times New Roman" w:hint="eastAsia"/>
                <w:sz w:val="22"/>
              </w:rPr>
              <w:t>万元。</w:t>
            </w:r>
          </w:p>
          <w:p w14:paraId="589CE5AD"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7. </w:t>
            </w:r>
            <w:r>
              <w:rPr>
                <w:rFonts w:eastAsiaTheme="minorEastAsia" w:cs="Times New Roman" w:hint="eastAsia"/>
                <w:sz w:val="22"/>
              </w:rPr>
              <w:t>红透山矿井泉水开发项目：项目建设地址位于红透山矿业公司坑口，总投资</w:t>
            </w:r>
            <w:r>
              <w:rPr>
                <w:rFonts w:eastAsiaTheme="minorEastAsia" w:cs="Times New Roman" w:hint="eastAsia"/>
                <w:sz w:val="22"/>
              </w:rPr>
              <w:t>3000</w:t>
            </w:r>
            <w:r>
              <w:rPr>
                <w:rFonts w:eastAsiaTheme="minorEastAsia" w:cs="Times New Roman" w:hint="eastAsia"/>
                <w:sz w:val="22"/>
              </w:rPr>
              <w:t>万元，项目拟建设一条生产能力为</w:t>
            </w:r>
            <w:r>
              <w:rPr>
                <w:rFonts w:eastAsiaTheme="minorEastAsia" w:cs="Times New Roman" w:hint="eastAsia"/>
                <w:sz w:val="22"/>
              </w:rPr>
              <w:t>6000</w:t>
            </w:r>
            <w:r>
              <w:rPr>
                <w:rFonts w:eastAsiaTheme="minorEastAsia" w:cs="Times New Roman" w:hint="eastAsia"/>
                <w:sz w:val="22"/>
              </w:rPr>
              <w:t>瓶</w:t>
            </w:r>
            <w:r>
              <w:rPr>
                <w:rFonts w:eastAsiaTheme="minorEastAsia" w:cs="Times New Roman" w:hint="eastAsia"/>
                <w:sz w:val="22"/>
              </w:rPr>
              <w:t>/</w:t>
            </w:r>
            <w:r>
              <w:rPr>
                <w:rFonts w:eastAsiaTheme="minorEastAsia" w:cs="Times New Roman" w:hint="eastAsia"/>
                <w:sz w:val="22"/>
              </w:rPr>
              <w:t>小时矿泉水处理灌装生产线及配套设备。</w:t>
            </w:r>
          </w:p>
          <w:p w14:paraId="1623F56F"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8. </w:t>
            </w:r>
            <w:r>
              <w:rPr>
                <w:rFonts w:eastAsiaTheme="minorEastAsia" w:cs="Times New Roman" w:hint="eastAsia"/>
                <w:sz w:val="22"/>
              </w:rPr>
              <w:t>抚顺龙岗矿泉水招商项目：计划新建矿泉水生产线一条，预计占地</w:t>
            </w:r>
            <w:r>
              <w:rPr>
                <w:rFonts w:eastAsiaTheme="minorEastAsia" w:cs="Times New Roman" w:hint="eastAsia"/>
                <w:sz w:val="22"/>
              </w:rPr>
              <w:t>19.6</w:t>
            </w:r>
            <w:r>
              <w:rPr>
                <w:rFonts w:eastAsiaTheme="minorEastAsia" w:cs="Times New Roman" w:hint="eastAsia"/>
                <w:sz w:val="22"/>
              </w:rPr>
              <w:t>亩，年产</w:t>
            </w:r>
            <w:r>
              <w:rPr>
                <w:rFonts w:eastAsiaTheme="minorEastAsia" w:cs="Times New Roman" w:hint="eastAsia"/>
                <w:sz w:val="22"/>
              </w:rPr>
              <w:t>2</w:t>
            </w:r>
            <w:r>
              <w:rPr>
                <w:rFonts w:eastAsiaTheme="minorEastAsia" w:cs="Times New Roman" w:hint="eastAsia"/>
                <w:sz w:val="22"/>
              </w:rPr>
              <w:t>万吨，总投资</w:t>
            </w:r>
            <w:r>
              <w:rPr>
                <w:rFonts w:eastAsiaTheme="minorEastAsia" w:cs="Times New Roman" w:hint="eastAsia"/>
                <w:sz w:val="22"/>
              </w:rPr>
              <w:t>4000</w:t>
            </w:r>
            <w:r>
              <w:rPr>
                <w:rFonts w:eastAsiaTheme="minorEastAsia" w:cs="Times New Roman" w:hint="eastAsia"/>
                <w:sz w:val="22"/>
              </w:rPr>
              <w:t>万元。</w:t>
            </w:r>
          </w:p>
          <w:p w14:paraId="7C8B5479"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9. </w:t>
            </w:r>
            <w:r>
              <w:rPr>
                <w:rFonts w:eastAsiaTheme="minorEastAsia" w:cs="Times New Roman" w:hint="eastAsia"/>
                <w:sz w:val="22"/>
              </w:rPr>
              <w:t>清原满族自治县造纸厂招商盘活：位于清原镇，企业占地面积</w:t>
            </w:r>
            <w:r>
              <w:rPr>
                <w:rFonts w:eastAsiaTheme="minorEastAsia" w:cs="Times New Roman" w:hint="eastAsia"/>
                <w:sz w:val="22"/>
              </w:rPr>
              <w:t>8.14</w:t>
            </w:r>
            <w:r>
              <w:rPr>
                <w:rFonts w:eastAsiaTheme="minorEastAsia" w:cs="Times New Roman" w:hint="eastAsia"/>
                <w:sz w:val="22"/>
              </w:rPr>
              <w:t>万平方米，建筑面积</w:t>
            </w:r>
            <w:r>
              <w:rPr>
                <w:rFonts w:eastAsiaTheme="minorEastAsia" w:cs="Times New Roman" w:hint="eastAsia"/>
                <w:sz w:val="22"/>
              </w:rPr>
              <w:t>8910</w:t>
            </w:r>
            <w:r>
              <w:rPr>
                <w:rFonts w:eastAsiaTheme="minorEastAsia" w:cs="Times New Roman" w:hint="eastAsia"/>
                <w:sz w:val="22"/>
              </w:rPr>
              <w:t>平方米，总投资</w:t>
            </w:r>
            <w:r>
              <w:rPr>
                <w:rFonts w:eastAsiaTheme="minorEastAsia" w:cs="Times New Roman" w:hint="eastAsia"/>
                <w:sz w:val="22"/>
              </w:rPr>
              <w:t>2000</w:t>
            </w:r>
            <w:r>
              <w:rPr>
                <w:rFonts w:eastAsiaTheme="minorEastAsia" w:cs="Times New Roman" w:hint="eastAsia"/>
                <w:sz w:val="22"/>
              </w:rPr>
              <w:t>万元。</w:t>
            </w:r>
          </w:p>
          <w:p w14:paraId="0834AC28"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10. </w:t>
            </w:r>
            <w:r>
              <w:rPr>
                <w:rFonts w:eastAsiaTheme="minorEastAsia" w:cs="Times New Roman" w:hint="eastAsia"/>
                <w:sz w:val="22"/>
              </w:rPr>
              <w:t>华丰招商盘活：占地</w:t>
            </w:r>
            <w:r>
              <w:rPr>
                <w:rFonts w:eastAsiaTheme="minorEastAsia" w:cs="Times New Roman" w:hint="eastAsia"/>
                <w:sz w:val="22"/>
              </w:rPr>
              <w:t>5799</w:t>
            </w:r>
            <w:r>
              <w:rPr>
                <w:rFonts w:eastAsiaTheme="minorEastAsia" w:cs="Times New Roman" w:hint="eastAsia"/>
                <w:sz w:val="22"/>
              </w:rPr>
              <w:t>亩，其中林地</w:t>
            </w:r>
            <w:r>
              <w:rPr>
                <w:rFonts w:eastAsiaTheme="minorEastAsia" w:cs="Times New Roman" w:hint="eastAsia"/>
                <w:sz w:val="22"/>
              </w:rPr>
              <w:t>5013</w:t>
            </w:r>
            <w:r>
              <w:rPr>
                <w:rFonts w:eastAsiaTheme="minorEastAsia" w:cs="Times New Roman" w:hint="eastAsia"/>
                <w:sz w:val="22"/>
              </w:rPr>
              <w:t>亩，独立工矿</w:t>
            </w:r>
            <w:r>
              <w:rPr>
                <w:rFonts w:eastAsiaTheme="minorEastAsia" w:cs="Times New Roman" w:hint="eastAsia"/>
                <w:sz w:val="22"/>
              </w:rPr>
              <w:t>370.2</w:t>
            </w:r>
            <w:r>
              <w:rPr>
                <w:rFonts w:eastAsiaTheme="minorEastAsia" w:cs="Times New Roman" w:hint="eastAsia"/>
                <w:sz w:val="22"/>
              </w:rPr>
              <w:t>亩，城镇</w:t>
            </w:r>
            <w:r>
              <w:rPr>
                <w:rFonts w:eastAsiaTheme="minorEastAsia" w:cs="Times New Roman" w:hint="eastAsia"/>
                <w:sz w:val="22"/>
              </w:rPr>
              <w:t>387.9</w:t>
            </w:r>
            <w:r>
              <w:rPr>
                <w:rFonts w:eastAsiaTheme="minorEastAsia" w:cs="Times New Roman" w:hint="eastAsia"/>
                <w:sz w:val="22"/>
              </w:rPr>
              <w:t>亩，学校</w:t>
            </w:r>
            <w:r>
              <w:rPr>
                <w:rFonts w:eastAsiaTheme="minorEastAsia" w:cs="Times New Roman" w:hint="eastAsia"/>
                <w:sz w:val="22"/>
              </w:rPr>
              <w:t>28</w:t>
            </w:r>
            <w:r>
              <w:rPr>
                <w:rFonts w:eastAsiaTheme="minorEastAsia" w:cs="Times New Roman" w:hint="eastAsia"/>
                <w:sz w:val="22"/>
              </w:rPr>
              <w:t>亩，总投资</w:t>
            </w:r>
            <w:r>
              <w:rPr>
                <w:rFonts w:eastAsiaTheme="minorEastAsia" w:cs="Times New Roman" w:hint="eastAsia"/>
                <w:sz w:val="22"/>
              </w:rPr>
              <w:t>1.5</w:t>
            </w:r>
            <w:r>
              <w:rPr>
                <w:rFonts w:eastAsiaTheme="minorEastAsia" w:cs="Times New Roman" w:hint="eastAsia"/>
                <w:sz w:val="22"/>
              </w:rPr>
              <w:t>亿元。</w:t>
            </w:r>
          </w:p>
          <w:p w14:paraId="67BD3A4B"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11. 806.807</w:t>
            </w:r>
            <w:r>
              <w:rPr>
                <w:rFonts w:eastAsiaTheme="minorEastAsia" w:cs="Times New Roman" w:hint="eastAsia"/>
                <w:sz w:val="22"/>
              </w:rPr>
              <w:t>招商盘活：</w:t>
            </w:r>
            <w:r>
              <w:rPr>
                <w:rFonts w:eastAsiaTheme="minorEastAsia" w:cs="Times New Roman" w:hint="eastAsia"/>
                <w:sz w:val="22"/>
              </w:rPr>
              <w:t>806</w:t>
            </w:r>
            <w:r>
              <w:rPr>
                <w:rFonts w:eastAsiaTheme="minorEastAsia" w:cs="Times New Roman" w:hint="eastAsia"/>
                <w:sz w:val="22"/>
              </w:rPr>
              <w:t>位于英额门镇柳木桥村，国有建设用地面积</w:t>
            </w:r>
            <w:r>
              <w:rPr>
                <w:rFonts w:eastAsiaTheme="minorEastAsia" w:cs="Times New Roman" w:hint="eastAsia"/>
                <w:sz w:val="22"/>
              </w:rPr>
              <w:t>29.6</w:t>
            </w:r>
            <w:r>
              <w:rPr>
                <w:rFonts w:eastAsiaTheme="minorEastAsia" w:cs="Times New Roman" w:hint="eastAsia"/>
                <w:sz w:val="22"/>
              </w:rPr>
              <w:t>万平方米；</w:t>
            </w:r>
            <w:r>
              <w:rPr>
                <w:rFonts w:eastAsiaTheme="minorEastAsia" w:cs="Times New Roman" w:hint="eastAsia"/>
                <w:sz w:val="22"/>
              </w:rPr>
              <w:t>807</w:t>
            </w:r>
            <w:r>
              <w:rPr>
                <w:rFonts w:eastAsiaTheme="minorEastAsia" w:cs="Times New Roman" w:hint="eastAsia"/>
                <w:sz w:val="22"/>
              </w:rPr>
              <w:t>位于南口前镇南口前村，土地面积</w:t>
            </w:r>
            <w:r>
              <w:rPr>
                <w:rFonts w:eastAsiaTheme="minorEastAsia" w:cs="Times New Roman" w:hint="eastAsia"/>
                <w:sz w:val="22"/>
              </w:rPr>
              <w:t>20.6</w:t>
            </w:r>
            <w:r>
              <w:rPr>
                <w:rFonts w:eastAsiaTheme="minorEastAsia" w:cs="Times New Roman" w:hint="eastAsia"/>
                <w:sz w:val="22"/>
              </w:rPr>
              <w:t>万平方米，房屋建筑面积</w:t>
            </w:r>
            <w:r>
              <w:rPr>
                <w:rFonts w:eastAsiaTheme="minorEastAsia" w:cs="Times New Roman" w:hint="eastAsia"/>
                <w:sz w:val="22"/>
              </w:rPr>
              <w:t>11906</w:t>
            </w:r>
            <w:r>
              <w:rPr>
                <w:rFonts w:eastAsiaTheme="minorEastAsia" w:cs="Times New Roman" w:hint="eastAsia"/>
                <w:sz w:val="22"/>
              </w:rPr>
              <w:t>平方米，总投资</w:t>
            </w:r>
            <w:r>
              <w:rPr>
                <w:rFonts w:eastAsiaTheme="minorEastAsia" w:cs="Times New Roman" w:hint="eastAsia"/>
                <w:sz w:val="22"/>
              </w:rPr>
              <w:t>5000</w:t>
            </w:r>
            <w:r>
              <w:rPr>
                <w:rFonts w:eastAsiaTheme="minorEastAsia" w:cs="Times New Roman" w:hint="eastAsia"/>
                <w:sz w:val="22"/>
              </w:rPr>
              <w:t>万元。</w:t>
            </w:r>
          </w:p>
          <w:p w14:paraId="61723F30"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12. </w:t>
            </w:r>
            <w:proofErr w:type="gramStart"/>
            <w:r>
              <w:rPr>
                <w:rFonts w:eastAsiaTheme="minorEastAsia" w:cs="Times New Roman" w:hint="eastAsia"/>
                <w:sz w:val="22"/>
              </w:rPr>
              <w:t>抚顺巨原酿造</w:t>
            </w:r>
            <w:proofErr w:type="gramEnd"/>
            <w:r>
              <w:rPr>
                <w:rFonts w:eastAsiaTheme="minorEastAsia" w:cs="Times New Roman" w:hint="eastAsia"/>
                <w:sz w:val="22"/>
              </w:rPr>
              <w:t>科技有限公司建设项目：包括原有办公楼、厂房维修改造，厂区地面硬化，新建酿造车间标准厂房，新建泥窖发酵池</w:t>
            </w:r>
            <w:r>
              <w:rPr>
                <w:rFonts w:eastAsiaTheme="minorEastAsia" w:cs="Times New Roman" w:hint="eastAsia"/>
                <w:sz w:val="22"/>
              </w:rPr>
              <w:t>198</w:t>
            </w:r>
            <w:r>
              <w:rPr>
                <w:rFonts w:eastAsiaTheme="minorEastAsia" w:cs="Times New Roman" w:hint="eastAsia"/>
                <w:sz w:val="22"/>
              </w:rPr>
              <w:t>个，购置储酒设备，购置半机械化酿造设备，购置水处理设备等，总投资</w:t>
            </w:r>
            <w:r>
              <w:rPr>
                <w:rFonts w:eastAsiaTheme="minorEastAsia" w:cs="Times New Roman" w:hint="eastAsia"/>
                <w:sz w:val="22"/>
              </w:rPr>
              <w:t>2700</w:t>
            </w:r>
            <w:r>
              <w:rPr>
                <w:rFonts w:eastAsiaTheme="minorEastAsia" w:cs="Times New Roman" w:hint="eastAsia"/>
                <w:sz w:val="22"/>
              </w:rPr>
              <w:t>万元。</w:t>
            </w:r>
          </w:p>
          <w:p w14:paraId="76EEFC83"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13. </w:t>
            </w:r>
            <w:r>
              <w:rPr>
                <w:rFonts w:eastAsiaTheme="minorEastAsia" w:cs="Times New Roman" w:hint="eastAsia"/>
                <w:sz w:val="22"/>
              </w:rPr>
              <w:t>辽宁大地特种石墨有限公司二期建设项目：项目计划总投资</w:t>
            </w:r>
            <w:r>
              <w:rPr>
                <w:rFonts w:eastAsiaTheme="minorEastAsia" w:cs="Times New Roman" w:hint="eastAsia"/>
                <w:sz w:val="22"/>
              </w:rPr>
              <w:t>1</w:t>
            </w:r>
            <w:r>
              <w:rPr>
                <w:rFonts w:eastAsiaTheme="minorEastAsia" w:cs="Times New Roman" w:hint="eastAsia"/>
                <w:sz w:val="22"/>
              </w:rPr>
              <w:t>亿元，在一期投资</w:t>
            </w:r>
            <w:r>
              <w:rPr>
                <w:rFonts w:eastAsiaTheme="minorEastAsia" w:cs="Times New Roman" w:hint="eastAsia"/>
                <w:sz w:val="22"/>
              </w:rPr>
              <w:t>4000</w:t>
            </w:r>
            <w:r>
              <w:rPr>
                <w:rFonts w:eastAsiaTheme="minorEastAsia" w:cs="Times New Roman" w:hint="eastAsia"/>
                <w:sz w:val="22"/>
              </w:rPr>
              <w:t>万元的基础上，二期投资</w:t>
            </w:r>
            <w:r>
              <w:rPr>
                <w:rFonts w:eastAsiaTheme="minorEastAsia" w:cs="Times New Roman" w:hint="eastAsia"/>
                <w:sz w:val="22"/>
              </w:rPr>
              <w:t>6000</w:t>
            </w:r>
            <w:r>
              <w:rPr>
                <w:rFonts w:eastAsiaTheme="minorEastAsia" w:cs="Times New Roman" w:hint="eastAsia"/>
                <w:sz w:val="22"/>
              </w:rPr>
              <w:t>万元，对原有厂房、库房及配料部改扩建，新建</w:t>
            </w:r>
            <w:r>
              <w:rPr>
                <w:rFonts w:eastAsiaTheme="minorEastAsia" w:cs="Times New Roman" w:hint="eastAsia"/>
                <w:sz w:val="22"/>
              </w:rPr>
              <w:t>36</w:t>
            </w:r>
            <w:r>
              <w:rPr>
                <w:rFonts w:eastAsiaTheme="minorEastAsia" w:cs="Times New Roman" w:hint="eastAsia"/>
                <w:sz w:val="22"/>
              </w:rPr>
              <w:t>室环式炉、</w:t>
            </w:r>
            <w:r>
              <w:rPr>
                <w:rFonts w:eastAsiaTheme="minorEastAsia" w:cs="Times New Roman" w:hint="eastAsia"/>
                <w:sz w:val="22"/>
              </w:rPr>
              <w:t>5</w:t>
            </w:r>
            <w:r>
              <w:rPr>
                <w:rFonts w:eastAsiaTheme="minorEastAsia" w:cs="Times New Roman" w:hint="eastAsia"/>
                <w:sz w:val="22"/>
              </w:rPr>
              <w:t>箱焙烧炉，购置安装</w:t>
            </w:r>
            <w:r>
              <w:rPr>
                <w:rFonts w:eastAsiaTheme="minorEastAsia" w:cs="Times New Roman" w:hint="eastAsia"/>
                <w:sz w:val="22"/>
              </w:rPr>
              <w:t>2</w:t>
            </w:r>
            <w:r>
              <w:rPr>
                <w:rFonts w:eastAsiaTheme="minorEastAsia" w:cs="Times New Roman" w:hint="eastAsia"/>
                <w:sz w:val="22"/>
              </w:rPr>
              <w:t>台</w:t>
            </w:r>
            <w:r>
              <w:rPr>
                <w:rFonts w:eastAsiaTheme="minorEastAsia" w:cs="Times New Roman" w:hint="eastAsia"/>
                <w:sz w:val="22"/>
              </w:rPr>
              <w:t>2000</w:t>
            </w:r>
            <w:r>
              <w:rPr>
                <w:rFonts w:eastAsiaTheme="minorEastAsia" w:cs="Times New Roman" w:hint="eastAsia"/>
                <w:sz w:val="22"/>
              </w:rPr>
              <w:t>吨压机、车床等设备，年产</w:t>
            </w:r>
            <w:proofErr w:type="gramStart"/>
            <w:r>
              <w:rPr>
                <w:rFonts w:eastAsiaTheme="minorEastAsia" w:cs="Times New Roman" w:hint="eastAsia"/>
                <w:sz w:val="22"/>
              </w:rPr>
              <w:t>特</w:t>
            </w:r>
            <w:proofErr w:type="gramEnd"/>
            <w:r>
              <w:rPr>
                <w:rFonts w:eastAsiaTheme="minorEastAsia" w:cs="Times New Roman" w:hint="eastAsia"/>
                <w:sz w:val="22"/>
              </w:rPr>
              <w:t>炭</w:t>
            </w:r>
            <w:r>
              <w:rPr>
                <w:rFonts w:eastAsiaTheme="minorEastAsia" w:cs="Times New Roman" w:hint="eastAsia"/>
                <w:sz w:val="22"/>
              </w:rPr>
              <w:t>1</w:t>
            </w:r>
            <w:r>
              <w:rPr>
                <w:rFonts w:eastAsiaTheme="minorEastAsia" w:cs="Times New Roman" w:hint="eastAsia"/>
                <w:sz w:val="22"/>
              </w:rPr>
              <w:t>万吨。</w:t>
            </w:r>
          </w:p>
          <w:p w14:paraId="495A12E5"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1</w:t>
            </w:r>
            <w:r>
              <w:rPr>
                <w:rFonts w:eastAsiaTheme="minorEastAsia" w:cs="Times New Roman"/>
                <w:sz w:val="22"/>
              </w:rPr>
              <w:t>4</w:t>
            </w:r>
            <w:r>
              <w:rPr>
                <w:rFonts w:eastAsiaTheme="minorEastAsia" w:cs="Times New Roman" w:hint="eastAsia"/>
                <w:sz w:val="22"/>
              </w:rPr>
              <w:t xml:space="preserve">. </w:t>
            </w:r>
            <w:r>
              <w:rPr>
                <w:rFonts w:eastAsiaTheme="minorEastAsia" w:cs="Times New Roman" w:hint="eastAsia"/>
                <w:sz w:val="22"/>
              </w:rPr>
              <w:t>金源科技厂房回购及招商盘活项目：采取政府回购金源科技厂房的途径，招商、盘活金源科技资产，总投资</w:t>
            </w:r>
            <w:r>
              <w:rPr>
                <w:rFonts w:eastAsiaTheme="minorEastAsia" w:cs="Times New Roman" w:hint="eastAsia"/>
                <w:sz w:val="22"/>
              </w:rPr>
              <w:t>1</w:t>
            </w:r>
            <w:r>
              <w:rPr>
                <w:rFonts w:eastAsiaTheme="minorEastAsia" w:cs="Times New Roman" w:hint="eastAsia"/>
                <w:sz w:val="22"/>
              </w:rPr>
              <w:t>亿元。</w:t>
            </w:r>
          </w:p>
        </w:tc>
      </w:tr>
      <w:tr w:rsidR="00317501" w14:paraId="230E7A66" w14:textId="77777777" w:rsidTr="00FE290F">
        <w:trPr>
          <w:jc w:val="center"/>
        </w:trPr>
        <w:tc>
          <w:tcPr>
            <w:tcW w:w="9468" w:type="dxa"/>
          </w:tcPr>
          <w:p w14:paraId="7E27E182" w14:textId="77777777" w:rsidR="00317501" w:rsidRDefault="00837B11">
            <w:pPr>
              <w:spacing w:line="276" w:lineRule="auto"/>
              <w:ind w:firstLineChars="0" w:firstLine="0"/>
              <w:rPr>
                <w:rFonts w:eastAsiaTheme="minorEastAsia" w:cs="Times New Roman"/>
                <w:b/>
                <w:bCs/>
                <w:sz w:val="22"/>
              </w:rPr>
            </w:pPr>
            <w:r>
              <w:rPr>
                <w:rFonts w:eastAsiaTheme="minorEastAsia" w:cs="Times New Roman" w:hint="eastAsia"/>
                <w:b/>
                <w:bCs/>
                <w:sz w:val="22"/>
              </w:rPr>
              <w:t>示范区重点推进项目</w:t>
            </w:r>
          </w:p>
          <w:p w14:paraId="5B033FC5" w14:textId="77777777" w:rsidR="00317501" w:rsidRDefault="00837B11">
            <w:pPr>
              <w:spacing w:line="276" w:lineRule="auto"/>
              <w:ind w:firstLineChars="0" w:firstLine="0"/>
              <w:rPr>
                <w:rFonts w:eastAsiaTheme="minorEastAsia" w:cs="Times New Roman"/>
                <w:sz w:val="22"/>
              </w:rPr>
            </w:pPr>
            <w:r>
              <w:rPr>
                <w:rFonts w:eastAsiaTheme="minorEastAsia" w:cs="Times New Roman"/>
                <w:sz w:val="22"/>
              </w:rPr>
              <w:t>1</w:t>
            </w:r>
            <w:r>
              <w:rPr>
                <w:rFonts w:eastAsiaTheme="minorEastAsia" w:cs="Times New Roman" w:hint="eastAsia"/>
                <w:sz w:val="22"/>
              </w:rPr>
              <w:t xml:space="preserve">. </w:t>
            </w:r>
            <w:proofErr w:type="gramStart"/>
            <w:r>
              <w:rPr>
                <w:rFonts w:eastAsiaTheme="minorEastAsia" w:cs="Times New Roman" w:hint="eastAsia"/>
                <w:sz w:val="22"/>
              </w:rPr>
              <w:t>鹿产品</w:t>
            </w:r>
            <w:proofErr w:type="gramEnd"/>
            <w:r>
              <w:rPr>
                <w:rFonts w:eastAsiaTheme="minorEastAsia" w:cs="Times New Roman" w:hint="eastAsia"/>
                <w:sz w:val="22"/>
              </w:rPr>
              <w:t>加工项目：新建鹿场</w:t>
            </w:r>
            <w:r>
              <w:rPr>
                <w:rFonts w:eastAsiaTheme="minorEastAsia" w:cs="Times New Roman" w:hint="eastAsia"/>
                <w:sz w:val="22"/>
              </w:rPr>
              <w:t>3000</w:t>
            </w:r>
            <w:r>
              <w:rPr>
                <w:rFonts w:eastAsiaTheme="minorEastAsia" w:cs="Times New Roman" w:hint="eastAsia"/>
                <w:sz w:val="22"/>
              </w:rPr>
              <w:t>平方米，料库</w:t>
            </w:r>
            <w:r>
              <w:rPr>
                <w:rFonts w:eastAsiaTheme="minorEastAsia" w:cs="Times New Roman" w:hint="eastAsia"/>
                <w:sz w:val="22"/>
              </w:rPr>
              <w:t>1000</w:t>
            </w:r>
            <w:r>
              <w:rPr>
                <w:rFonts w:eastAsiaTheme="minorEastAsia" w:cs="Times New Roman" w:hint="eastAsia"/>
                <w:sz w:val="22"/>
              </w:rPr>
              <w:t>平方米，加工间</w:t>
            </w:r>
            <w:r>
              <w:rPr>
                <w:rFonts w:eastAsiaTheme="minorEastAsia" w:cs="Times New Roman" w:hint="eastAsia"/>
                <w:sz w:val="22"/>
              </w:rPr>
              <w:t>1000</w:t>
            </w:r>
            <w:r>
              <w:rPr>
                <w:rFonts w:eastAsiaTheme="minorEastAsia" w:cs="Times New Roman" w:hint="eastAsia"/>
                <w:sz w:val="22"/>
              </w:rPr>
              <w:t>平方米，购置加工设备</w:t>
            </w:r>
            <w:r>
              <w:rPr>
                <w:rFonts w:eastAsiaTheme="minorEastAsia" w:cs="Times New Roman" w:hint="eastAsia"/>
                <w:sz w:val="22"/>
              </w:rPr>
              <w:t>5</w:t>
            </w:r>
            <w:r>
              <w:rPr>
                <w:rFonts w:eastAsiaTheme="minorEastAsia" w:cs="Times New Roman" w:hint="eastAsia"/>
                <w:sz w:val="22"/>
              </w:rPr>
              <w:t>套，总投资</w:t>
            </w:r>
            <w:r>
              <w:rPr>
                <w:rFonts w:eastAsiaTheme="minorEastAsia" w:cs="Times New Roman" w:hint="eastAsia"/>
                <w:sz w:val="22"/>
              </w:rPr>
              <w:t>2000</w:t>
            </w:r>
            <w:r>
              <w:rPr>
                <w:rFonts w:eastAsiaTheme="minorEastAsia" w:cs="Times New Roman" w:hint="eastAsia"/>
                <w:sz w:val="22"/>
              </w:rPr>
              <w:t>万元。</w:t>
            </w:r>
          </w:p>
          <w:p w14:paraId="26B25909" w14:textId="77777777" w:rsidR="00317501" w:rsidRDefault="00837B11">
            <w:pPr>
              <w:spacing w:line="276" w:lineRule="auto"/>
              <w:ind w:firstLineChars="0" w:firstLine="0"/>
              <w:rPr>
                <w:rFonts w:eastAsiaTheme="minorEastAsia" w:cs="Times New Roman"/>
                <w:sz w:val="22"/>
              </w:rPr>
            </w:pPr>
            <w:r>
              <w:rPr>
                <w:rFonts w:eastAsiaTheme="minorEastAsia" w:cs="Times New Roman"/>
                <w:sz w:val="22"/>
              </w:rPr>
              <w:t>2</w:t>
            </w:r>
            <w:r>
              <w:rPr>
                <w:rFonts w:eastAsiaTheme="minorEastAsia" w:cs="Times New Roman" w:hint="eastAsia"/>
                <w:sz w:val="22"/>
              </w:rPr>
              <w:t xml:space="preserve">. </w:t>
            </w:r>
            <w:proofErr w:type="gramStart"/>
            <w:r>
              <w:rPr>
                <w:rFonts w:eastAsiaTheme="minorEastAsia" w:cs="Times New Roman" w:hint="eastAsia"/>
                <w:sz w:val="22"/>
              </w:rPr>
              <w:t>鹅产品</w:t>
            </w:r>
            <w:proofErr w:type="gramEnd"/>
            <w:r>
              <w:rPr>
                <w:rFonts w:eastAsiaTheme="minorEastAsia" w:cs="Times New Roman" w:hint="eastAsia"/>
                <w:sz w:val="22"/>
              </w:rPr>
              <w:t>加工项目：新建厂房</w:t>
            </w:r>
            <w:r>
              <w:rPr>
                <w:rFonts w:eastAsiaTheme="minorEastAsia" w:cs="Times New Roman" w:hint="eastAsia"/>
                <w:sz w:val="22"/>
              </w:rPr>
              <w:t>1000</w:t>
            </w:r>
            <w:r>
              <w:rPr>
                <w:rFonts w:eastAsiaTheme="minorEastAsia" w:cs="Times New Roman" w:hint="eastAsia"/>
                <w:sz w:val="22"/>
              </w:rPr>
              <w:t>平方米，用于</w:t>
            </w:r>
            <w:proofErr w:type="gramStart"/>
            <w:r>
              <w:rPr>
                <w:rFonts w:eastAsiaTheme="minorEastAsia" w:cs="Times New Roman" w:hint="eastAsia"/>
                <w:sz w:val="22"/>
              </w:rPr>
              <w:t>鹅产品</w:t>
            </w:r>
            <w:proofErr w:type="gramEnd"/>
            <w:r>
              <w:rPr>
                <w:rFonts w:eastAsiaTheme="minorEastAsia" w:cs="Times New Roman" w:hint="eastAsia"/>
                <w:sz w:val="22"/>
              </w:rPr>
              <w:t>包装、加工，购置加工设备</w:t>
            </w:r>
            <w:r>
              <w:rPr>
                <w:rFonts w:eastAsiaTheme="minorEastAsia" w:cs="Times New Roman" w:hint="eastAsia"/>
                <w:sz w:val="22"/>
              </w:rPr>
              <w:t>2</w:t>
            </w:r>
            <w:r>
              <w:rPr>
                <w:rFonts w:eastAsiaTheme="minorEastAsia" w:cs="Times New Roman" w:hint="eastAsia"/>
                <w:sz w:val="22"/>
              </w:rPr>
              <w:t>套，总投资</w:t>
            </w:r>
            <w:r>
              <w:rPr>
                <w:rFonts w:eastAsiaTheme="minorEastAsia" w:cs="Times New Roman" w:hint="eastAsia"/>
                <w:sz w:val="22"/>
              </w:rPr>
              <w:t>800</w:t>
            </w:r>
            <w:r>
              <w:rPr>
                <w:rFonts w:eastAsiaTheme="minorEastAsia" w:cs="Times New Roman" w:hint="eastAsia"/>
                <w:sz w:val="22"/>
              </w:rPr>
              <w:t>万元。</w:t>
            </w:r>
          </w:p>
        </w:tc>
      </w:tr>
    </w:tbl>
    <w:p w14:paraId="7D7A6382" w14:textId="7261C9B3" w:rsidR="00317501" w:rsidRDefault="00837B11">
      <w:pPr>
        <w:ind w:firstLineChars="0" w:firstLine="0"/>
        <w:rPr>
          <w:rFonts w:eastAsiaTheme="minorEastAsia" w:cs="Times New Roman"/>
          <w:sz w:val="22"/>
        </w:rPr>
      </w:pPr>
      <w:bookmarkStart w:id="29" w:name="_Toc148599134"/>
      <w:bookmarkEnd w:id="28"/>
      <w:r>
        <w:rPr>
          <w:rFonts w:eastAsiaTheme="minorEastAsia" w:cs="Times New Roman" w:hint="eastAsia"/>
          <w:sz w:val="22"/>
        </w:rPr>
        <w:t>注：</w:t>
      </w:r>
      <w:r w:rsidR="00BF274C">
        <w:rPr>
          <w:rFonts w:eastAsiaTheme="minorEastAsia" w:cs="Times New Roman" w:hint="eastAsia"/>
          <w:sz w:val="22"/>
        </w:rPr>
        <w:t>规划中所有项目根据情况动态调整</w:t>
      </w:r>
      <w:r>
        <w:rPr>
          <w:rFonts w:eastAsiaTheme="minorEastAsia" w:cs="Times New Roman" w:hint="eastAsia"/>
          <w:sz w:val="22"/>
        </w:rPr>
        <w:t>。</w:t>
      </w:r>
    </w:p>
    <w:p w14:paraId="5B4864DE" w14:textId="77777777" w:rsidR="00317501" w:rsidRDefault="00317501">
      <w:pPr>
        <w:ind w:firstLineChars="0" w:firstLine="0"/>
        <w:rPr>
          <w:rFonts w:eastAsiaTheme="minorEastAsia" w:cs="Times New Roman"/>
          <w:sz w:val="22"/>
        </w:rPr>
      </w:pPr>
    </w:p>
    <w:p w14:paraId="03526F32" w14:textId="77777777" w:rsidR="00317501" w:rsidRDefault="00837B11">
      <w:pPr>
        <w:pStyle w:val="2"/>
        <w:rPr>
          <w:rFonts w:ascii="Times New Roman" w:eastAsiaTheme="minorEastAsia" w:hAnsi="Times New Roman" w:cs="Times New Roman"/>
          <w:szCs w:val="22"/>
        </w:rPr>
      </w:pPr>
      <w:r>
        <w:rPr>
          <w:rFonts w:ascii="Times New Roman" w:eastAsiaTheme="minorEastAsia" w:hAnsi="Times New Roman" w:cs="Times New Roman"/>
        </w:rPr>
        <w:t>第三节</w:t>
      </w:r>
      <w:r>
        <w:rPr>
          <w:rFonts w:ascii="Times New Roman" w:eastAsiaTheme="minorEastAsia" w:hAnsi="Times New Roman" w:cs="Times New Roman"/>
        </w:rPr>
        <w:t xml:space="preserve"> </w:t>
      </w:r>
      <w:r>
        <w:rPr>
          <w:rFonts w:ascii="Times New Roman" w:eastAsiaTheme="minorEastAsia" w:hAnsi="Times New Roman" w:cs="Times New Roman"/>
        </w:rPr>
        <w:t>发展绿色服务业</w:t>
      </w:r>
      <w:bookmarkEnd w:id="29"/>
    </w:p>
    <w:p w14:paraId="0C807CC7"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（一）</w:t>
      </w:r>
      <w:proofErr w:type="gramStart"/>
      <w:r>
        <w:rPr>
          <w:rFonts w:eastAsiaTheme="minorEastAsia" w:cs="Times New Roman"/>
          <w:sz w:val="28"/>
          <w:szCs w:val="28"/>
        </w:rPr>
        <w:t>打造</w:t>
      </w:r>
      <w:r>
        <w:rPr>
          <w:rFonts w:eastAsiaTheme="minorEastAsia" w:cs="Times New Roman" w:hint="eastAsia"/>
          <w:sz w:val="28"/>
          <w:szCs w:val="28"/>
        </w:rPr>
        <w:t>文旅融合</w:t>
      </w:r>
      <w:proofErr w:type="gramEnd"/>
      <w:r>
        <w:rPr>
          <w:rFonts w:eastAsiaTheme="minorEastAsia" w:cs="Times New Roman"/>
          <w:sz w:val="28"/>
          <w:szCs w:val="28"/>
        </w:rPr>
        <w:t>圈</w:t>
      </w:r>
    </w:p>
    <w:p w14:paraId="383F86D5" w14:textId="58C0A939" w:rsidR="00317501" w:rsidRDefault="00837B11">
      <w:pPr>
        <w:ind w:firstLine="560"/>
        <w:rPr>
          <w:rFonts w:eastAsiaTheme="minorEastAsia" w:cs="Times New Roman"/>
          <w:sz w:val="28"/>
          <w:szCs w:val="28"/>
        </w:rPr>
      </w:pPr>
      <w:r>
        <w:rPr>
          <w:rFonts w:eastAsiaTheme="minorEastAsia" w:cs="Times New Roman" w:hint="eastAsia"/>
          <w:sz w:val="28"/>
          <w:szCs w:val="28"/>
        </w:rPr>
        <w:t>全力争创国家</w:t>
      </w:r>
      <w:bookmarkStart w:id="30" w:name="_Hlk145680019"/>
      <w:r>
        <w:rPr>
          <w:rFonts w:eastAsiaTheme="minorEastAsia" w:cs="Times New Roman" w:hint="eastAsia"/>
          <w:sz w:val="28"/>
          <w:szCs w:val="28"/>
        </w:rPr>
        <w:t>文化产业和旅游产业融合发展示范区</w:t>
      </w:r>
      <w:bookmarkEnd w:id="30"/>
      <w:r>
        <w:rPr>
          <w:rFonts w:eastAsiaTheme="minorEastAsia" w:cs="Times New Roman" w:hint="eastAsia"/>
          <w:sz w:val="28"/>
          <w:szCs w:val="28"/>
        </w:rPr>
        <w:t>。加快旅游项目建设。推进汽车嘉年华项目开工建设，</w:t>
      </w:r>
      <w:proofErr w:type="gramStart"/>
      <w:r>
        <w:rPr>
          <w:rFonts w:eastAsiaTheme="minorEastAsia" w:cs="Times New Roman" w:hint="eastAsia"/>
          <w:sz w:val="28"/>
          <w:szCs w:val="28"/>
        </w:rPr>
        <w:t>协助聚隆滑雪</w:t>
      </w:r>
      <w:proofErr w:type="gramEnd"/>
      <w:r>
        <w:rPr>
          <w:rFonts w:eastAsiaTheme="minorEastAsia" w:cs="Times New Roman" w:hint="eastAsia"/>
          <w:sz w:val="28"/>
          <w:szCs w:val="28"/>
        </w:rPr>
        <w:t>场项目尽快完成建设，协调化解</w:t>
      </w:r>
      <w:r>
        <w:rPr>
          <w:rFonts w:eastAsiaTheme="minorEastAsia" w:cs="Times New Roman" w:hint="eastAsia"/>
          <w:sz w:val="28"/>
          <w:szCs w:val="28"/>
        </w:rPr>
        <w:lastRenderedPageBreak/>
        <w:t>枫桥夜泊、清城博物馆遗留问题，推动筐子沟“一线穿”项目，支持南天门申报国家</w:t>
      </w:r>
      <w:r>
        <w:rPr>
          <w:rFonts w:eastAsiaTheme="minorEastAsia" w:cs="Times New Roman" w:hint="eastAsia"/>
          <w:sz w:val="28"/>
          <w:szCs w:val="28"/>
        </w:rPr>
        <w:t>AAAA</w:t>
      </w:r>
      <w:r>
        <w:rPr>
          <w:rFonts w:eastAsiaTheme="minorEastAsia" w:cs="Times New Roman" w:hint="eastAsia"/>
          <w:sz w:val="28"/>
          <w:szCs w:val="28"/>
        </w:rPr>
        <w:t>级景区。完善旅游路网格局。推动实施平桓线公路改造，持续推进</w:t>
      </w:r>
      <w:r>
        <w:rPr>
          <w:rFonts w:eastAsiaTheme="minorEastAsia" w:cs="Times New Roman" w:hint="eastAsia"/>
          <w:sz w:val="28"/>
          <w:szCs w:val="28"/>
        </w:rPr>
        <w:t>202</w:t>
      </w:r>
      <w:r>
        <w:rPr>
          <w:rFonts w:eastAsiaTheme="minorEastAsia" w:cs="Times New Roman" w:hint="eastAsia"/>
          <w:sz w:val="28"/>
          <w:szCs w:val="28"/>
        </w:rPr>
        <w:t>线城区段改线、南长岭隧道、清原</w:t>
      </w:r>
      <w:r>
        <w:rPr>
          <w:rFonts w:eastAsiaTheme="minorEastAsia" w:cs="Times New Roman" w:hint="eastAsia"/>
          <w:sz w:val="28"/>
          <w:szCs w:val="28"/>
        </w:rPr>
        <w:t>-</w:t>
      </w:r>
      <w:r>
        <w:rPr>
          <w:rFonts w:eastAsiaTheme="minorEastAsia" w:cs="Times New Roman" w:hint="eastAsia"/>
          <w:sz w:val="28"/>
          <w:szCs w:val="28"/>
        </w:rPr>
        <w:t>新宾高速公路工程，贯通县域南、北部旅游环线，全力打造</w:t>
      </w:r>
      <w:r>
        <w:rPr>
          <w:rFonts w:eastAsiaTheme="minorEastAsia" w:cs="Times New Roman" w:hint="eastAsia"/>
          <w:sz w:val="28"/>
          <w:szCs w:val="28"/>
        </w:rPr>
        <w:t>10</w:t>
      </w:r>
      <w:r>
        <w:rPr>
          <w:rFonts w:eastAsiaTheme="minorEastAsia" w:cs="Times New Roman" w:hint="eastAsia"/>
          <w:sz w:val="28"/>
          <w:szCs w:val="28"/>
        </w:rPr>
        <w:t>条精品旅游线路。加强旅游宣传营销。加快“智慧旅游”建设，实现一部手机游清原；做好旅游宣传策划、景区推介等活动，真正把游客引得来、留得住，提升旅游业综合效益。</w:t>
      </w:r>
      <w:r>
        <w:rPr>
          <w:rFonts w:eastAsiaTheme="minorEastAsia" w:cs="Times New Roman"/>
          <w:sz w:val="28"/>
          <w:szCs w:val="28"/>
        </w:rPr>
        <w:t>围绕优质的森林资源和中医药产业等资源优势，大力发展红河漂流、筐子沟等重点景区，打造运动康养休闲基地。依托满族发祥地、王仁斋烈士墓、三间房原县委旧址</w:t>
      </w:r>
      <w:r w:rsidR="00807029">
        <w:rPr>
          <w:rFonts w:eastAsiaTheme="minorEastAsia" w:cs="Times New Roman" w:hint="eastAsia"/>
          <w:sz w:val="28"/>
          <w:szCs w:val="28"/>
        </w:rPr>
        <w:t>、</w:t>
      </w:r>
      <w:r w:rsidR="00807029" w:rsidRPr="00807029">
        <w:rPr>
          <w:rFonts w:eastAsiaTheme="minorEastAsia" w:cs="Times New Roman" w:hint="eastAsia"/>
          <w:sz w:val="28"/>
          <w:szCs w:val="28"/>
        </w:rPr>
        <w:t>国歌母本《血盟救国军军歌》诞生地</w:t>
      </w:r>
      <w:r>
        <w:rPr>
          <w:rFonts w:eastAsiaTheme="minorEastAsia" w:cs="Times New Roman"/>
          <w:sz w:val="28"/>
          <w:szCs w:val="28"/>
        </w:rPr>
        <w:t>等文化要素，着力推行文化旅游、红色旅游和乡村旅游。充分发挥冰雪资源优势，加快推进冰雪</w:t>
      </w:r>
      <w:r>
        <w:rPr>
          <w:rFonts w:eastAsiaTheme="minorEastAsia" w:cs="Times New Roman"/>
          <w:sz w:val="28"/>
          <w:szCs w:val="28"/>
        </w:rPr>
        <w:t>“</w:t>
      </w:r>
      <w:r>
        <w:rPr>
          <w:rFonts w:eastAsiaTheme="minorEastAsia" w:cs="Times New Roman"/>
          <w:sz w:val="28"/>
          <w:szCs w:val="28"/>
        </w:rPr>
        <w:t>冷</w:t>
      </w:r>
      <w:r>
        <w:rPr>
          <w:rFonts w:eastAsiaTheme="minorEastAsia" w:cs="Times New Roman"/>
          <w:sz w:val="28"/>
          <w:szCs w:val="28"/>
        </w:rPr>
        <w:t>”</w:t>
      </w:r>
      <w:r>
        <w:rPr>
          <w:rFonts w:eastAsiaTheme="minorEastAsia" w:cs="Times New Roman"/>
          <w:sz w:val="28"/>
          <w:szCs w:val="28"/>
        </w:rPr>
        <w:t>资源变成</w:t>
      </w:r>
      <w:r>
        <w:rPr>
          <w:rFonts w:eastAsiaTheme="minorEastAsia" w:cs="Times New Roman"/>
          <w:sz w:val="28"/>
          <w:szCs w:val="28"/>
        </w:rPr>
        <w:t>“</w:t>
      </w:r>
      <w:r>
        <w:rPr>
          <w:rFonts w:eastAsiaTheme="minorEastAsia" w:cs="Times New Roman"/>
          <w:sz w:val="28"/>
          <w:szCs w:val="28"/>
        </w:rPr>
        <w:t>热</w:t>
      </w:r>
      <w:r>
        <w:rPr>
          <w:rFonts w:eastAsiaTheme="minorEastAsia" w:cs="Times New Roman"/>
          <w:sz w:val="28"/>
          <w:szCs w:val="28"/>
        </w:rPr>
        <w:t>”</w:t>
      </w:r>
      <w:r>
        <w:rPr>
          <w:rFonts w:eastAsiaTheme="minorEastAsia" w:cs="Times New Roman"/>
          <w:sz w:val="28"/>
          <w:szCs w:val="28"/>
        </w:rPr>
        <w:t>产业。</w:t>
      </w:r>
      <w:r>
        <w:rPr>
          <w:rFonts w:eastAsiaTheme="minorEastAsia" w:cs="Times New Roman" w:hint="eastAsia"/>
          <w:sz w:val="28"/>
          <w:szCs w:val="28"/>
        </w:rPr>
        <w:t>积极落实《辽东绿色经济区深化冰雪旅游战略合作框架协议》，</w:t>
      </w:r>
      <w:r>
        <w:rPr>
          <w:rFonts w:eastAsiaTheme="minorEastAsia" w:cs="Times New Roman"/>
          <w:sz w:val="28"/>
          <w:szCs w:val="28"/>
        </w:rPr>
        <w:t>以承办国家级冰雪运动为导向，全力打造辽宁省重要的冰雪运动基地。积极推广以滑雪娱乐、观光体验、休闲度假为特色的冰雪旅游产品，以浑</w:t>
      </w:r>
      <w:proofErr w:type="gramStart"/>
      <w:r>
        <w:rPr>
          <w:rFonts w:eastAsiaTheme="minorEastAsia" w:cs="Times New Roman"/>
          <w:sz w:val="28"/>
          <w:szCs w:val="28"/>
        </w:rPr>
        <w:t>河源聚隆滑雪</w:t>
      </w:r>
      <w:proofErr w:type="gramEnd"/>
      <w:r>
        <w:rPr>
          <w:rFonts w:eastAsiaTheme="minorEastAsia" w:cs="Times New Roman"/>
          <w:sz w:val="28"/>
          <w:szCs w:val="28"/>
        </w:rPr>
        <w:t>场度假区项目为重点，策划包装一批特色鲜明、带动力强的冰雪旅游项目，不断提升清原冬季旅游的吸引力、供给力和竞争力。</w:t>
      </w:r>
    </w:p>
    <w:p w14:paraId="78246E1C" w14:textId="77777777" w:rsidR="00317501" w:rsidRDefault="00837B11">
      <w:pPr>
        <w:ind w:firstLine="560"/>
        <w:rPr>
          <w:rFonts w:eastAsiaTheme="minorEastAsia" w:cs="Times New Roman"/>
          <w:sz w:val="28"/>
          <w:szCs w:val="28"/>
        </w:rPr>
      </w:pPr>
      <w:r>
        <w:rPr>
          <w:rFonts w:eastAsiaTheme="minorEastAsia" w:cs="Times New Roman"/>
          <w:sz w:val="28"/>
          <w:szCs w:val="28"/>
        </w:rPr>
        <w:t>（二）推动重点服务行业节能减排和清洁生产</w:t>
      </w:r>
    </w:p>
    <w:p w14:paraId="28A129CD" w14:textId="77777777" w:rsidR="00317501" w:rsidRDefault="00837B11">
      <w:pPr>
        <w:ind w:firstLine="560"/>
        <w:rPr>
          <w:rFonts w:eastAsiaTheme="minorEastAsia" w:cs="Times New Roman"/>
          <w:sz w:val="28"/>
          <w:szCs w:val="28"/>
        </w:rPr>
      </w:pPr>
      <w:r>
        <w:rPr>
          <w:rFonts w:eastAsiaTheme="minorEastAsia" w:cs="Times New Roman"/>
          <w:sz w:val="28"/>
          <w:szCs w:val="28"/>
        </w:rPr>
        <w:t>以餐饮住宿、零售批发、物流、旅游业为重点，推进服务主体绿色化、服务过程清洁化，充分发挥服务业在引导人们树立绿色循环低碳理念、转变消费模式方面的积极作用。</w:t>
      </w:r>
    </w:p>
    <w:p w14:paraId="49CD5A3D" w14:textId="77777777" w:rsidR="00317501" w:rsidRDefault="00837B11">
      <w:pPr>
        <w:ind w:firstLine="560"/>
        <w:rPr>
          <w:rFonts w:eastAsiaTheme="minorEastAsia" w:cs="Times New Roman"/>
          <w:sz w:val="28"/>
          <w:szCs w:val="28"/>
        </w:rPr>
      </w:pPr>
      <w:r>
        <w:rPr>
          <w:rFonts w:eastAsiaTheme="minorEastAsia" w:cs="Times New Roman"/>
          <w:sz w:val="28"/>
          <w:szCs w:val="28"/>
        </w:rPr>
        <w:t>餐饮住宿业</w:t>
      </w:r>
      <w:r>
        <w:rPr>
          <w:rFonts w:eastAsiaTheme="minorEastAsia" w:cs="Times New Roman" w:hint="eastAsia"/>
          <w:sz w:val="28"/>
          <w:szCs w:val="28"/>
        </w:rPr>
        <w:t>：</w:t>
      </w:r>
      <w:r>
        <w:rPr>
          <w:rFonts w:eastAsiaTheme="minorEastAsia" w:cs="Times New Roman"/>
          <w:sz w:val="28"/>
          <w:szCs w:val="28"/>
        </w:rPr>
        <w:t>推进照明、空调、锅炉系统节能改造，推广使用节能节水产品和无磷高效洗涤剂，分类回收生活垃圾和餐厨废弃物。鼓励大型餐饮住宿企</w:t>
      </w:r>
      <w:r>
        <w:rPr>
          <w:rFonts w:eastAsiaTheme="minorEastAsia" w:cs="Times New Roman"/>
          <w:sz w:val="28"/>
          <w:szCs w:val="28"/>
        </w:rPr>
        <w:t>业建设具有集中采购、加工、贮存和配送等一体化功能的厨房。</w:t>
      </w:r>
    </w:p>
    <w:p w14:paraId="660BBBE9" w14:textId="77777777" w:rsidR="00317501" w:rsidRDefault="00837B11">
      <w:pPr>
        <w:ind w:firstLine="560"/>
        <w:rPr>
          <w:rFonts w:eastAsiaTheme="minorEastAsia" w:cs="Times New Roman"/>
          <w:sz w:val="28"/>
          <w:szCs w:val="28"/>
        </w:rPr>
      </w:pPr>
      <w:r>
        <w:rPr>
          <w:rFonts w:eastAsiaTheme="minorEastAsia" w:cs="Times New Roman"/>
          <w:sz w:val="28"/>
          <w:szCs w:val="28"/>
        </w:rPr>
        <w:t>物流业</w:t>
      </w:r>
      <w:r>
        <w:rPr>
          <w:rFonts w:eastAsiaTheme="minorEastAsia" w:cs="Times New Roman" w:hint="eastAsia"/>
          <w:sz w:val="28"/>
          <w:szCs w:val="28"/>
        </w:rPr>
        <w:t>：</w:t>
      </w:r>
      <w:r>
        <w:rPr>
          <w:rFonts w:eastAsiaTheme="minorEastAsia" w:cs="Times New Roman"/>
          <w:sz w:val="28"/>
          <w:szCs w:val="28"/>
        </w:rPr>
        <w:t>大力推广无线射频识别、物联网、导航技术等现代物流技术和节能设备的应用。大力发展产地物流、多式联运和共享第三方物流，建立公共配送体系，促进运输减量化。合理规划和优化仓储布局，建设绿色物流园区。推广低能耗、低排放的运输工具和仓储设施。大力发展逆向物流，鼓励生产者、回收企业及资源再生利用企业联合开展废旧产品回收、处理和再利用，建立专业化再生利用物流体系。</w:t>
      </w:r>
    </w:p>
    <w:p w14:paraId="6B34CD1B" w14:textId="77777777" w:rsidR="00317501" w:rsidRDefault="00837B11">
      <w:pPr>
        <w:ind w:firstLine="560"/>
        <w:rPr>
          <w:rFonts w:eastAsiaTheme="minorEastAsia" w:cs="Times New Roman"/>
          <w:sz w:val="28"/>
          <w:szCs w:val="28"/>
        </w:rPr>
      </w:pPr>
      <w:r>
        <w:rPr>
          <w:rFonts w:eastAsiaTheme="minorEastAsia" w:cs="Times New Roman"/>
          <w:sz w:val="28"/>
          <w:szCs w:val="28"/>
        </w:rPr>
        <w:t>旅游业</w:t>
      </w:r>
      <w:r>
        <w:rPr>
          <w:rFonts w:eastAsiaTheme="minorEastAsia" w:cs="Times New Roman" w:hint="eastAsia"/>
          <w:sz w:val="28"/>
          <w:szCs w:val="28"/>
        </w:rPr>
        <w:t>：</w:t>
      </w:r>
      <w:r>
        <w:rPr>
          <w:rFonts w:eastAsiaTheme="minorEastAsia" w:cs="Times New Roman"/>
          <w:sz w:val="28"/>
          <w:szCs w:val="28"/>
        </w:rPr>
        <w:t>加强旅游资源保护性开发，严格执行旅游项目环境影响评价制度，合理确定景区游客容量。推进旅游设施建设采用节能环保产品。支持旅游景区使用节能环保交通工具，科学设置垃圾分类回收装置，推进废弃物分类回收和资源化利用，推进旅游业开发、管理、消费各环节绿色化。</w:t>
      </w:r>
    </w:p>
    <w:p w14:paraId="63AD817D"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（三）培育龙头企业和知名品牌</w:t>
      </w:r>
    </w:p>
    <w:p w14:paraId="124D7BD8" w14:textId="77777777" w:rsidR="00317501" w:rsidRDefault="00837B11">
      <w:pPr>
        <w:ind w:firstLine="560"/>
        <w:rPr>
          <w:rFonts w:eastAsiaTheme="minorEastAsia" w:cs="Times New Roman"/>
          <w:sz w:val="28"/>
          <w:szCs w:val="28"/>
        </w:rPr>
      </w:pPr>
      <w:r>
        <w:rPr>
          <w:rFonts w:eastAsiaTheme="minorEastAsia" w:cs="Times New Roman"/>
          <w:sz w:val="28"/>
          <w:szCs w:val="28"/>
        </w:rPr>
        <w:t>探索加快资产重组等企业改革，引导资源要素合理集聚，科学规划一批大项目，加快大型企业集团引进和项目建设，加速培育和发展壮大形成一批具有核心竞争力、规模大、实力强的大中型企业集团。实施服务业品牌战略，着力培育知名品牌，发挥龙头企业辐射、带动作用，促进服务业高端化、品牌化发展。</w:t>
      </w:r>
    </w:p>
    <w:p w14:paraId="4194C25E" w14:textId="77777777" w:rsidR="00317501" w:rsidRDefault="00837B11">
      <w:pPr>
        <w:spacing w:line="560" w:lineRule="exact"/>
        <w:ind w:firstLine="560"/>
        <w:rPr>
          <w:rFonts w:eastAsiaTheme="minorEastAsia" w:cs="Times New Roman"/>
          <w:sz w:val="28"/>
          <w:szCs w:val="28"/>
        </w:rPr>
      </w:pPr>
      <w:r>
        <w:rPr>
          <w:rFonts w:eastAsiaTheme="minorEastAsia" w:cs="Times New Roman"/>
          <w:sz w:val="28"/>
          <w:szCs w:val="28"/>
        </w:rPr>
        <w:t>做大漂流项目，发挥龙头作用。合理开发以红河谷国家森林公园为载体、以红河漂流为主线，加大宣传力度，引进有实力的企业与景区合作开发，深度挖掘清原旅游资源，</w:t>
      </w:r>
      <w:r>
        <w:rPr>
          <w:rFonts w:eastAsia="宋体" w:hint="eastAsia"/>
          <w:sz w:val="28"/>
          <w:szCs w:val="28"/>
        </w:rPr>
        <w:t>推进岗山欢乐谷、云帽峰、龙胆大峡谷、夏家堡</w:t>
      </w:r>
      <w:proofErr w:type="gramStart"/>
      <w:r>
        <w:rPr>
          <w:rFonts w:eastAsia="宋体" w:hint="eastAsia"/>
          <w:sz w:val="28"/>
          <w:szCs w:val="28"/>
        </w:rPr>
        <w:t>砬</w:t>
      </w:r>
      <w:proofErr w:type="gramEnd"/>
      <w:r>
        <w:rPr>
          <w:rFonts w:eastAsia="宋体" w:hint="eastAsia"/>
          <w:sz w:val="28"/>
          <w:szCs w:val="28"/>
        </w:rPr>
        <w:t>子山等旅游项目招商建设</w:t>
      </w:r>
      <w:r>
        <w:rPr>
          <w:rFonts w:eastAsiaTheme="minorEastAsia" w:cs="Times New Roman"/>
          <w:sz w:val="28"/>
          <w:szCs w:val="28"/>
        </w:rPr>
        <w:t>。</w:t>
      </w:r>
    </w:p>
    <w:p w14:paraId="02F17322" w14:textId="77777777" w:rsidR="00317501" w:rsidRDefault="00837B11">
      <w:pPr>
        <w:spacing w:line="560" w:lineRule="exact"/>
        <w:ind w:firstLine="560"/>
        <w:rPr>
          <w:rFonts w:eastAsiaTheme="minorEastAsia" w:cs="Times New Roman"/>
          <w:sz w:val="28"/>
          <w:szCs w:val="28"/>
        </w:rPr>
      </w:pPr>
      <w:r>
        <w:rPr>
          <w:rFonts w:eastAsiaTheme="minorEastAsia" w:cs="Times New Roman"/>
          <w:sz w:val="28"/>
          <w:szCs w:val="28"/>
        </w:rPr>
        <w:t>大力开发森林康养品牌。根据《清原满族自治县国有林场森林经营方案》，</w:t>
      </w:r>
      <w:proofErr w:type="gramStart"/>
      <w:r>
        <w:rPr>
          <w:rFonts w:eastAsiaTheme="minorEastAsia" w:cs="Times New Roman"/>
          <w:sz w:val="28"/>
          <w:szCs w:val="28"/>
        </w:rPr>
        <w:lastRenderedPageBreak/>
        <w:t>完善红</w:t>
      </w:r>
      <w:proofErr w:type="gramEnd"/>
      <w:r>
        <w:rPr>
          <w:rFonts w:eastAsiaTheme="minorEastAsia" w:cs="Times New Roman"/>
          <w:sz w:val="28"/>
          <w:szCs w:val="28"/>
        </w:rPr>
        <w:t>河谷国家级森林公园的生态旅游功能，打造集游憩、康养为主要特色的生态旅游圈，建设高级森林康养基地。</w:t>
      </w:r>
    </w:p>
    <w:p w14:paraId="03DA90CF" w14:textId="77777777" w:rsidR="00317501" w:rsidRDefault="00837B11">
      <w:pPr>
        <w:autoSpaceDE w:val="0"/>
        <w:autoSpaceDN w:val="0"/>
        <w:spacing w:line="560" w:lineRule="exact"/>
        <w:ind w:firstLine="560"/>
        <w:rPr>
          <w:rFonts w:eastAsiaTheme="minorEastAsia" w:cs="Times New Roman"/>
          <w:sz w:val="28"/>
          <w:szCs w:val="28"/>
        </w:rPr>
      </w:pPr>
      <w:r>
        <w:rPr>
          <w:rFonts w:eastAsiaTheme="minorEastAsia" w:cs="Times New Roman"/>
          <w:sz w:val="28"/>
          <w:szCs w:val="28"/>
        </w:rPr>
        <w:t>大力发展农民专业合作组织，搞好农商对接，通过网络直播等新型销售模式，提高食用菌、山野菜等特色农产品销量。继续推进电子商务进农村示范县创建工作，到</w:t>
      </w:r>
      <w:r>
        <w:rPr>
          <w:rFonts w:eastAsiaTheme="minorEastAsia" w:cs="Times New Roman"/>
          <w:sz w:val="28"/>
          <w:szCs w:val="28"/>
        </w:rPr>
        <w:t>2025</w:t>
      </w:r>
      <w:r>
        <w:rPr>
          <w:rFonts w:eastAsiaTheme="minorEastAsia" w:cs="Times New Roman"/>
          <w:sz w:val="28"/>
          <w:szCs w:val="28"/>
        </w:rPr>
        <w:t>年电子商务交易额达到</w:t>
      </w:r>
      <w:r>
        <w:rPr>
          <w:rFonts w:eastAsiaTheme="minorEastAsia" w:cs="Times New Roman"/>
          <w:sz w:val="28"/>
          <w:szCs w:val="28"/>
        </w:rPr>
        <w:t>10</w:t>
      </w:r>
      <w:r>
        <w:rPr>
          <w:rFonts w:eastAsiaTheme="minorEastAsia" w:cs="Times New Roman"/>
          <w:sz w:val="28"/>
          <w:szCs w:val="28"/>
        </w:rPr>
        <w:t>亿元。</w:t>
      </w:r>
    </w:p>
    <w:p w14:paraId="72F2042E" w14:textId="77777777" w:rsidR="00317501" w:rsidRDefault="00317501">
      <w:pPr>
        <w:autoSpaceDE w:val="0"/>
        <w:autoSpaceDN w:val="0"/>
        <w:spacing w:line="560" w:lineRule="exact"/>
        <w:ind w:firstLine="560"/>
        <w:rPr>
          <w:rFonts w:eastAsiaTheme="minorEastAsia" w:cs="Times New Roman"/>
          <w:sz w:val="28"/>
          <w:szCs w:val="28"/>
        </w:rPr>
      </w:pPr>
    </w:p>
    <w:tbl>
      <w:tblPr>
        <w:tblStyle w:val="ac"/>
        <w:tblW w:w="0" w:type="auto"/>
        <w:jc w:val="center"/>
        <w:tblLook w:val="04A0" w:firstRow="1" w:lastRow="0" w:firstColumn="1" w:lastColumn="0" w:noHBand="0" w:noVBand="1"/>
      </w:tblPr>
      <w:tblGrid>
        <w:gridCol w:w="9468"/>
      </w:tblGrid>
      <w:tr w:rsidR="00317501" w14:paraId="4B4960A0" w14:textId="77777777" w:rsidTr="00FE290F">
        <w:trPr>
          <w:jc w:val="center"/>
        </w:trPr>
        <w:tc>
          <w:tcPr>
            <w:tcW w:w="9468" w:type="dxa"/>
          </w:tcPr>
          <w:p w14:paraId="49974546" w14:textId="77777777" w:rsidR="00317501" w:rsidRDefault="00837B11">
            <w:pPr>
              <w:autoSpaceDE w:val="0"/>
              <w:autoSpaceDN w:val="0"/>
              <w:spacing w:beforeLines="50" w:before="217" w:afterLines="50" w:after="217" w:line="276" w:lineRule="auto"/>
              <w:ind w:firstLineChars="0" w:firstLine="0"/>
              <w:jc w:val="center"/>
              <w:rPr>
                <w:rFonts w:eastAsiaTheme="minorEastAsia" w:cs="Times New Roman"/>
                <w:b/>
                <w:bCs/>
                <w:sz w:val="28"/>
                <w:szCs w:val="28"/>
              </w:rPr>
            </w:pPr>
            <w:bookmarkStart w:id="31" w:name="_Hlk145682858"/>
            <w:r>
              <w:rPr>
                <w:rFonts w:eastAsiaTheme="minorEastAsia" w:cs="Times New Roman" w:hint="eastAsia"/>
                <w:b/>
                <w:bCs/>
                <w:sz w:val="28"/>
                <w:szCs w:val="28"/>
              </w:rPr>
              <w:t>专栏</w:t>
            </w:r>
            <w:r>
              <w:rPr>
                <w:rFonts w:eastAsiaTheme="minorEastAsia" w:cs="Times New Roman"/>
                <w:b/>
                <w:bCs/>
                <w:sz w:val="28"/>
                <w:szCs w:val="28"/>
              </w:rPr>
              <w:t xml:space="preserve">3 </w:t>
            </w:r>
            <w:r>
              <w:rPr>
                <w:rFonts w:eastAsiaTheme="minorEastAsia" w:cs="Times New Roman" w:hint="eastAsia"/>
                <w:b/>
                <w:bCs/>
                <w:sz w:val="28"/>
                <w:szCs w:val="28"/>
              </w:rPr>
              <w:t>绿色服务业试验示范工程</w:t>
            </w:r>
          </w:p>
        </w:tc>
      </w:tr>
      <w:tr w:rsidR="00317501" w14:paraId="294837DB" w14:textId="77777777" w:rsidTr="00FE290F">
        <w:trPr>
          <w:jc w:val="center"/>
        </w:trPr>
        <w:tc>
          <w:tcPr>
            <w:tcW w:w="9468" w:type="dxa"/>
          </w:tcPr>
          <w:p w14:paraId="590CBDEE" w14:textId="77777777" w:rsidR="00317501" w:rsidRDefault="00837B11">
            <w:pPr>
              <w:autoSpaceDE w:val="0"/>
              <w:autoSpaceDN w:val="0"/>
              <w:spacing w:line="276" w:lineRule="auto"/>
              <w:ind w:firstLineChars="0" w:firstLine="0"/>
              <w:rPr>
                <w:rFonts w:ascii="宋体" w:eastAsia="宋体" w:hAnsi="宋体" w:cs="Times New Roman"/>
                <w:b/>
                <w:bCs/>
                <w:sz w:val="22"/>
              </w:rPr>
            </w:pPr>
            <w:r>
              <w:rPr>
                <w:rFonts w:ascii="宋体" w:eastAsia="宋体" w:hAnsi="宋体" w:cs="Times New Roman" w:hint="eastAsia"/>
                <w:b/>
                <w:bCs/>
                <w:sz w:val="22"/>
              </w:rPr>
              <w:t>房地产开发项目</w:t>
            </w:r>
          </w:p>
          <w:p w14:paraId="58DF2B33"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示范区实施项目：</w:t>
            </w:r>
          </w:p>
          <w:p w14:paraId="04893845"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 xml:space="preserve">1. </w:t>
            </w:r>
            <w:proofErr w:type="gramStart"/>
            <w:r>
              <w:rPr>
                <w:rFonts w:ascii="宋体" w:eastAsia="宋体" w:hAnsi="宋体" w:cs="Times New Roman" w:hint="eastAsia"/>
                <w:sz w:val="22"/>
              </w:rPr>
              <w:t>华庭盛苑</w:t>
            </w:r>
            <w:proofErr w:type="gramEnd"/>
            <w:r>
              <w:rPr>
                <w:rFonts w:ascii="宋体" w:eastAsia="宋体" w:hAnsi="宋体" w:cs="Times New Roman" w:hint="eastAsia"/>
                <w:sz w:val="22"/>
              </w:rPr>
              <w:t>地产开发项目：占地面积4万平方米，依托清原高中开发建设高档商住小区地产开发项目，总投资1.5亿元。</w:t>
            </w:r>
          </w:p>
          <w:p w14:paraId="1F406265"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2. 清原F9地块商住楼建设项目（易和公馆三期）：新建1-10#十栋商住楼，建筑面积79150.74平方米，总投资2.8亿元。</w:t>
            </w:r>
          </w:p>
          <w:p w14:paraId="040B806E"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3. 河南新区C2地块商住楼建设项目（星河状元楼）：河南新区C2地块商住楼建设项目，地块总面积2558平方米，总建筑面积7930平方米，总投资1400万元。</w:t>
            </w:r>
          </w:p>
          <w:p w14:paraId="484AB73B"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4. 清原易和公馆四期商住楼建设项目：项目位于清原镇河南新区，占地面积1.29万平方米，建筑面积2.5万平方米，总投资8000万元。</w:t>
            </w:r>
          </w:p>
          <w:p w14:paraId="75641FE8"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5. 江山华府商住楼建设项目：江山华府二期工程，总投资2.8亿元。</w:t>
            </w:r>
          </w:p>
          <w:p w14:paraId="1D290071"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6. 河堤路原朝鲜族教会地块开发项目：开发商住楼2万平方米，总投资1.4亿元。</w:t>
            </w:r>
          </w:p>
          <w:p w14:paraId="4902BDF3"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7. 清城华苑住宅楼建设项目：建设面积37028平方米，总投资1.37亿元。</w:t>
            </w:r>
          </w:p>
          <w:p w14:paraId="093DF763"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8. 中</w:t>
            </w:r>
            <w:proofErr w:type="gramStart"/>
            <w:r>
              <w:rPr>
                <w:rFonts w:ascii="宋体" w:eastAsia="宋体" w:hAnsi="宋体" w:cs="Times New Roman" w:hint="eastAsia"/>
                <w:sz w:val="22"/>
              </w:rPr>
              <w:t>房酒店</w:t>
            </w:r>
            <w:proofErr w:type="gramEnd"/>
            <w:r>
              <w:rPr>
                <w:rFonts w:ascii="宋体" w:eastAsia="宋体" w:hAnsi="宋体" w:cs="Times New Roman" w:hint="eastAsia"/>
                <w:sz w:val="22"/>
              </w:rPr>
              <w:t>建设项目: 对中</w:t>
            </w:r>
            <w:proofErr w:type="gramStart"/>
            <w:r>
              <w:rPr>
                <w:rFonts w:ascii="宋体" w:eastAsia="宋体" w:hAnsi="宋体" w:cs="Times New Roman" w:hint="eastAsia"/>
                <w:sz w:val="22"/>
              </w:rPr>
              <w:t>房酒店</w:t>
            </w:r>
            <w:proofErr w:type="gramEnd"/>
            <w:r>
              <w:rPr>
                <w:rFonts w:ascii="宋体" w:eastAsia="宋体" w:hAnsi="宋体" w:cs="Times New Roman" w:hint="eastAsia"/>
                <w:sz w:val="22"/>
              </w:rPr>
              <w:t>继续建设，总投资9000万元。</w:t>
            </w:r>
          </w:p>
        </w:tc>
      </w:tr>
      <w:tr w:rsidR="00317501" w14:paraId="6CF04FF6" w14:textId="77777777" w:rsidTr="00FE290F">
        <w:trPr>
          <w:jc w:val="center"/>
        </w:trPr>
        <w:tc>
          <w:tcPr>
            <w:tcW w:w="9468" w:type="dxa"/>
          </w:tcPr>
          <w:p w14:paraId="52938A73" w14:textId="77777777" w:rsidR="00317501" w:rsidRDefault="00837B11">
            <w:pPr>
              <w:autoSpaceDE w:val="0"/>
              <w:autoSpaceDN w:val="0"/>
              <w:spacing w:line="276" w:lineRule="auto"/>
              <w:ind w:firstLineChars="0" w:firstLine="0"/>
              <w:rPr>
                <w:rFonts w:ascii="宋体" w:eastAsia="宋体" w:hAnsi="宋体" w:cs="Times New Roman"/>
                <w:b/>
                <w:bCs/>
                <w:sz w:val="22"/>
              </w:rPr>
            </w:pPr>
            <w:r>
              <w:rPr>
                <w:rFonts w:ascii="宋体" w:eastAsia="宋体" w:hAnsi="宋体" w:cs="Times New Roman" w:hint="eastAsia"/>
                <w:b/>
                <w:bCs/>
                <w:sz w:val="22"/>
              </w:rPr>
              <w:t>商贸物流项目</w:t>
            </w:r>
          </w:p>
          <w:p w14:paraId="013338F8"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示范区实施项目：</w:t>
            </w:r>
          </w:p>
          <w:p w14:paraId="251D37BF"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1. 清原农产品肉类流通冷链物流仓储项目：项目总占地115万平方米，总投资1.2亿元。</w:t>
            </w:r>
          </w:p>
        </w:tc>
      </w:tr>
      <w:tr w:rsidR="00317501" w14:paraId="4DE53725" w14:textId="77777777" w:rsidTr="00FE290F">
        <w:trPr>
          <w:jc w:val="center"/>
        </w:trPr>
        <w:tc>
          <w:tcPr>
            <w:tcW w:w="9468" w:type="dxa"/>
          </w:tcPr>
          <w:p w14:paraId="5A3870D6" w14:textId="77777777" w:rsidR="00317501" w:rsidRDefault="00837B11">
            <w:pPr>
              <w:autoSpaceDE w:val="0"/>
              <w:autoSpaceDN w:val="0"/>
              <w:spacing w:line="276" w:lineRule="auto"/>
              <w:ind w:firstLineChars="0" w:firstLine="0"/>
              <w:jc w:val="left"/>
              <w:rPr>
                <w:rFonts w:ascii="宋体" w:eastAsia="宋体" w:hAnsi="宋体" w:cs="Times New Roman"/>
                <w:b/>
                <w:bCs/>
                <w:sz w:val="22"/>
              </w:rPr>
            </w:pPr>
            <w:r>
              <w:rPr>
                <w:rFonts w:ascii="宋体" w:eastAsia="宋体" w:hAnsi="宋体" w:cs="Times New Roman" w:hint="eastAsia"/>
                <w:b/>
                <w:bCs/>
                <w:sz w:val="22"/>
              </w:rPr>
              <w:t>文化旅游项目</w:t>
            </w:r>
          </w:p>
          <w:p w14:paraId="424DA985" w14:textId="77777777" w:rsidR="00317501" w:rsidRDefault="00837B11">
            <w:pPr>
              <w:autoSpaceDE w:val="0"/>
              <w:autoSpaceDN w:val="0"/>
              <w:spacing w:line="276" w:lineRule="auto"/>
              <w:ind w:firstLineChars="0" w:firstLine="0"/>
              <w:jc w:val="left"/>
              <w:rPr>
                <w:rFonts w:ascii="宋体" w:eastAsia="宋体" w:hAnsi="宋体" w:cs="Times New Roman"/>
                <w:sz w:val="22"/>
              </w:rPr>
            </w:pPr>
            <w:r>
              <w:rPr>
                <w:rFonts w:ascii="宋体" w:eastAsia="宋体" w:hAnsi="宋体" w:cs="Times New Roman" w:hint="eastAsia"/>
                <w:sz w:val="22"/>
              </w:rPr>
              <w:t>示范区实施项目：</w:t>
            </w:r>
          </w:p>
          <w:p w14:paraId="386D1CBF" w14:textId="77777777" w:rsidR="00317501" w:rsidRDefault="00837B11">
            <w:pPr>
              <w:autoSpaceDE w:val="0"/>
              <w:autoSpaceDN w:val="0"/>
              <w:spacing w:line="276" w:lineRule="auto"/>
              <w:ind w:firstLineChars="0" w:firstLine="0"/>
              <w:jc w:val="left"/>
              <w:rPr>
                <w:rFonts w:ascii="宋体" w:eastAsia="宋体" w:hAnsi="宋体" w:cs="Times New Roman"/>
                <w:sz w:val="22"/>
              </w:rPr>
            </w:pPr>
            <w:r>
              <w:rPr>
                <w:rFonts w:ascii="宋体" w:eastAsia="宋体" w:hAnsi="宋体" w:cs="Times New Roman" w:hint="eastAsia"/>
                <w:sz w:val="22"/>
              </w:rPr>
              <w:t xml:space="preserve">1. </w:t>
            </w:r>
            <w:proofErr w:type="gramStart"/>
            <w:r>
              <w:rPr>
                <w:rFonts w:ascii="宋体" w:eastAsia="宋体" w:hAnsi="宋体" w:cs="Times New Roman" w:hint="eastAsia"/>
                <w:sz w:val="22"/>
              </w:rPr>
              <w:t>聚隆滑雪</w:t>
            </w:r>
            <w:proofErr w:type="gramEnd"/>
            <w:r>
              <w:rPr>
                <w:rFonts w:ascii="宋体" w:eastAsia="宋体" w:hAnsi="宋体" w:cs="Times New Roman" w:hint="eastAsia"/>
                <w:sz w:val="22"/>
              </w:rPr>
              <w:t>场建设项目：雪道10条，滑雪面积33万平方米，索道共3条其中1条拖挂索道，2条吊椅索道，滑雪服务大厅7887平方米，商业街17006.6平方米，设备用房360平方米等建筑分期建设，总投资3.2亿元。</w:t>
            </w:r>
          </w:p>
          <w:p w14:paraId="4CF4A586"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2. 南天门文化旅游风景区：建设恐龙谷、亲子乐园、景区绿化、景观建设等，总投资1.6亿元。</w:t>
            </w:r>
          </w:p>
          <w:p w14:paraId="607EF339"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3.</w:t>
            </w:r>
            <w:r>
              <w:rPr>
                <w:rFonts w:ascii="宋体" w:eastAsia="宋体" w:hAnsi="宋体" w:cs="Times New Roman"/>
                <w:sz w:val="22"/>
              </w:rPr>
              <w:t xml:space="preserve"> </w:t>
            </w:r>
            <w:r>
              <w:rPr>
                <w:rFonts w:ascii="宋体" w:eastAsia="宋体" w:hAnsi="宋体" w:cs="Times New Roman" w:hint="eastAsia"/>
                <w:sz w:val="22"/>
              </w:rPr>
              <w:t>玉龙溪景区提升改造项目：停车场硬化、观光车路硬化、</w:t>
            </w:r>
            <w:proofErr w:type="gramStart"/>
            <w:r>
              <w:rPr>
                <w:rFonts w:ascii="宋体" w:eastAsia="宋体" w:hAnsi="宋体" w:cs="Times New Roman" w:hint="eastAsia"/>
                <w:sz w:val="22"/>
              </w:rPr>
              <w:t>建游客</w:t>
            </w:r>
            <w:proofErr w:type="gramEnd"/>
            <w:r>
              <w:rPr>
                <w:rFonts w:ascii="宋体" w:eastAsia="宋体" w:hAnsi="宋体" w:cs="Times New Roman" w:hint="eastAsia"/>
                <w:sz w:val="22"/>
              </w:rPr>
              <w:t>服务中心、儿童无动力乐园、园区基础设施升级，总投资1.2亿元。</w:t>
            </w:r>
          </w:p>
          <w:p w14:paraId="0145C0FB"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4.</w:t>
            </w:r>
            <w:r>
              <w:rPr>
                <w:rFonts w:ascii="宋体" w:eastAsia="宋体" w:hAnsi="宋体" w:cs="Times New Roman"/>
                <w:sz w:val="22"/>
              </w:rPr>
              <w:t xml:space="preserve"> </w:t>
            </w:r>
            <w:r>
              <w:rPr>
                <w:rFonts w:ascii="宋体" w:eastAsia="宋体" w:hAnsi="宋体" w:cs="Times New Roman" w:hint="eastAsia"/>
                <w:sz w:val="22"/>
              </w:rPr>
              <w:t>帽</w:t>
            </w:r>
            <w:proofErr w:type="gramStart"/>
            <w:r>
              <w:rPr>
                <w:rFonts w:ascii="宋体" w:eastAsia="宋体" w:hAnsi="宋体" w:cs="Times New Roman" w:hint="eastAsia"/>
                <w:sz w:val="22"/>
              </w:rPr>
              <w:t>山体育</w:t>
            </w:r>
            <w:proofErr w:type="gramEnd"/>
            <w:r>
              <w:rPr>
                <w:rFonts w:ascii="宋体" w:eastAsia="宋体" w:hAnsi="宋体" w:cs="Times New Roman" w:hint="eastAsia"/>
                <w:sz w:val="22"/>
              </w:rPr>
              <w:t>健身主题公园项目：新建一处具有体育元素的健身主题公园，修建健身步道、休闲凉亭、座椅、健身器材等路灯设施和厕所一座，总投资2000万元。</w:t>
            </w:r>
          </w:p>
          <w:p w14:paraId="6C09068B"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5.</w:t>
            </w:r>
            <w:r>
              <w:rPr>
                <w:rFonts w:ascii="宋体" w:eastAsia="宋体" w:hAnsi="宋体" w:cs="Times New Roman"/>
                <w:sz w:val="22"/>
              </w:rPr>
              <w:t xml:space="preserve"> </w:t>
            </w:r>
            <w:r>
              <w:rPr>
                <w:rFonts w:ascii="宋体" w:eastAsia="宋体" w:hAnsi="宋体" w:cs="Times New Roman" w:hint="eastAsia"/>
                <w:sz w:val="22"/>
              </w:rPr>
              <w:t>汽车嘉年华项目：该项目计划总投资4.5亿元，其中改造装修紫荆饭店投入5000万元；营地配套设备及工程投资1.66亿元；越野车及汽车急速非专业赛道1.325亿元；其他附属营地投入</w:t>
            </w:r>
            <w:r>
              <w:rPr>
                <w:rFonts w:ascii="宋体" w:eastAsia="宋体" w:hAnsi="宋体" w:cs="Times New Roman" w:hint="eastAsia"/>
                <w:sz w:val="22"/>
              </w:rPr>
              <w:t>1.0375亿元，资金全部由企业自筹。</w:t>
            </w:r>
          </w:p>
          <w:p w14:paraId="314CE687"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6. 筐子沟景区改造提升项目：包括玻璃观景台、玻璃滑道、扶摇天梯等项目，投资3500万元。</w:t>
            </w:r>
          </w:p>
          <w:p w14:paraId="6E349AF0" w14:textId="2E9F4005"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7</w:t>
            </w:r>
            <w:r>
              <w:rPr>
                <w:rFonts w:ascii="宋体" w:eastAsia="宋体" w:hAnsi="宋体" w:cs="Times New Roman"/>
                <w:sz w:val="22"/>
              </w:rPr>
              <w:t xml:space="preserve">. </w:t>
            </w:r>
            <w:r>
              <w:rPr>
                <w:rFonts w:ascii="宋体" w:eastAsia="宋体" w:hAnsi="宋体" w:cs="Times New Roman" w:hint="eastAsia"/>
                <w:sz w:val="22"/>
              </w:rPr>
              <w:t>清原旅游综合服务中心项目：选址初步定在清原高速口，总占地面积20000平方米，</w:t>
            </w:r>
            <w:r w:rsidR="001A6706">
              <w:rPr>
                <w:rFonts w:ascii="宋体" w:eastAsia="宋体" w:hAnsi="宋体" w:cs="Times New Roman" w:hint="eastAsia"/>
                <w:sz w:val="22"/>
              </w:rPr>
              <w:t>总</w:t>
            </w:r>
            <w:r w:rsidR="00925D8F">
              <w:rPr>
                <w:rFonts w:ascii="宋体" w:eastAsia="宋体" w:hAnsi="宋体" w:cs="Times New Roman" w:hint="eastAsia"/>
                <w:sz w:val="22"/>
              </w:rPr>
              <w:t>建</w:t>
            </w:r>
            <w:r>
              <w:rPr>
                <w:rFonts w:ascii="宋体" w:eastAsia="宋体" w:hAnsi="宋体" w:cs="Times New Roman" w:hint="eastAsia"/>
                <w:sz w:val="22"/>
              </w:rPr>
              <w:t>筑面积3500平方米，总投资</w:t>
            </w:r>
            <w:r>
              <w:rPr>
                <w:rFonts w:ascii="宋体" w:eastAsia="宋体" w:hAnsi="宋体" w:cs="Times New Roman"/>
                <w:sz w:val="22"/>
              </w:rPr>
              <w:t>3000</w:t>
            </w:r>
            <w:r>
              <w:rPr>
                <w:rFonts w:ascii="宋体" w:eastAsia="宋体" w:hAnsi="宋体" w:cs="Times New Roman" w:hint="eastAsia"/>
                <w:sz w:val="22"/>
              </w:rPr>
              <w:t>万元。</w:t>
            </w:r>
          </w:p>
          <w:p w14:paraId="1721C499"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8. 小孤家村北崴子白鹭摄影基地建设项目：建观景台、建停车场、</w:t>
            </w:r>
            <w:proofErr w:type="gramStart"/>
            <w:r>
              <w:rPr>
                <w:rFonts w:ascii="宋体" w:eastAsia="宋体" w:hAnsi="宋体" w:cs="Times New Roman" w:hint="eastAsia"/>
                <w:sz w:val="22"/>
              </w:rPr>
              <w:t>立宣传</w:t>
            </w:r>
            <w:proofErr w:type="gramEnd"/>
            <w:r>
              <w:rPr>
                <w:rFonts w:ascii="宋体" w:eastAsia="宋体" w:hAnsi="宋体" w:cs="Times New Roman" w:hint="eastAsia"/>
                <w:sz w:val="22"/>
              </w:rPr>
              <w:t>牌；新建50平方米冲水式公共厕所1座，总投资600万元。</w:t>
            </w:r>
          </w:p>
          <w:p w14:paraId="057FE9F8"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9. 大苏河乡马池沟景区旅游开发项目：包括景区开发，新建酒店、民宿、亲子农场、无动力乐园，总投资1.16亿元。</w:t>
            </w:r>
          </w:p>
          <w:p w14:paraId="173F798B"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10. 大苏河乡虫王庙红色教育基地项目： 发展红色旅游，总投资500万元。</w:t>
            </w:r>
          </w:p>
          <w:p w14:paraId="79268C4B"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11. 斗虎</w:t>
            </w:r>
            <w:proofErr w:type="gramStart"/>
            <w:r>
              <w:rPr>
                <w:rFonts w:ascii="宋体" w:eastAsia="宋体" w:hAnsi="宋体" w:cs="Times New Roman" w:hint="eastAsia"/>
                <w:sz w:val="22"/>
              </w:rPr>
              <w:t>屯工业</w:t>
            </w:r>
            <w:proofErr w:type="gramEnd"/>
            <w:r>
              <w:rPr>
                <w:rFonts w:ascii="宋体" w:eastAsia="宋体" w:hAnsi="宋体" w:cs="Times New Roman" w:hint="eastAsia"/>
                <w:sz w:val="22"/>
              </w:rPr>
              <w:t>遗址项目：保护开发传承记忆，总投资500万元。</w:t>
            </w:r>
          </w:p>
          <w:p w14:paraId="56E103AE" w14:textId="5CC04846"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12.北三家雾凇小镇项目：项目以抽水蓄能电站“双天湖、四水库”为中心，建设</w:t>
            </w:r>
            <w:r w:rsidR="001A6706">
              <w:rPr>
                <w:rFonts w:ascii="宋体" w:eastAsia="宋体" w:hAnsi="宋体" w:cs="Times New Roman" w:hint="eastAsia"/>
                <w:sz w:val="22"/>
              </w:rPr>
              <w:t>以</w:t>
            </w:r>
            <w:proofErr w:type="gramStart"/>
            <w:r>
              <w:rPr>
                <w:rFonts w:ascii="宋体" w:eastAsia="宋体" w:hAnsi="宋体" w:cs="Times New Roman" w:hint="eastAsia"/>
                <w:sz w:val="22"/>
              </w:rPr>
              <w:t>凇</w:t>
            </w:r>
            <w:proofErr w:type="gramEnd"/>
            <w:r>
              <w:rPr>
                <w:rFonts w:ascii="宋体" w:eastAsia="宋体" w:hAnsi="宋体" w:cs="Times New Roman" w:hint="eastAsia"/>
                <w:sz w:val="22"/>
              </w:rPr>
              <w:t>为主题的四季旅游观光度假体验项目，总投资1.5亿元。</w:t>
            </w:r>
          </w:p>
          <w:p w14:paraId="554595BC"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13.龙胆大峡谷景区项目：项目主要建设内容包括生态民宿、生态观光园、水上乐园、七彩滑道、</w:t>
            </w:r>
            <w:proofErr w:type="gramStart"/>
            <w:r>
              <w:rPr>
                <w:rFonts w:ascii="宋体" w:eastAsia="宋体" w:hAnsi="宋体" w:cs="Times New Roman" w:hint="eastAsia"/>
                <w:sz w:val="22"/>
              </w:rPr>
              <w:t>戏雪项目</w:t>
            </w:r>
            <w:proofErr w:type="gramEnd"/>
            <w:r>
              <w:rPr>
                <w:rFonts w:ascii="宋体" w:eastAsia="宋体" w:hAnsi="宋体" w:cs="Times New Roman" w:hint="eastAsia"/>
                <w:sz w:val="22"/>
              </w:rPr>
              <w:t>、服务区及停车场等，总投资1亿元。</w:t>
            </w:r>
          </w:p>
          <w:p w14:paraId="698E2EC7"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14.云帽峰景区项目：项目计划在云帽峰</w:t>
            </w:r>
            <w:proofErr w:type="gramStart"/>
            <w:r>
              <w:rPr>
                <w:rFonts w:ascii="宋体" w:eastAsia="宋体" w:hAnsi="宋体" w:cs="Times New Roman" w:hint="eastAsia"/>
                <w:sz w:val="22"/>
              </w:rPr>
              <w:t>峰顶建</w:t>
            </w:r>
            <w:proofErr w:type="gramEnd"/>
            <w:r>
              <w:rPr>
                <w:rFonts w:ascii="宋体" w:eastAsia="宋体" w:hAnsi="宋体" w:cs="Times New Roman" w:hint="eastAsia"/>
                <w:sz w:val="22"/>
              </w:rPr>
              <w:t>观景台、木质栈道、红叶观赏园及</w:t>
            </w:r>
            <w:proofErr w:type="gramStart"/>
            <w:r>
              <w:rPr>
                <w:rFonts w:ascii="宋体" w:eastAsia="宋体" w:hAnsi="宋体" w:cs="Times New Roman" w:hint="eastAsia"/>
                <w:sz w:val="22"/>
              </w:rPr>
              <w:t>冬季戏雪项目</w:t>
            </w:r>
            <w:proofErr w:type="gramEnd"/>
            <w:r>
              <w:rPr>
                <w:rFonts w:ascii="宋体" w:eastAsia="宋体" w:hAnsi="宋体" w:cs="Times New Roman" w:hint="eastAsia"/>
                <w:sz w:val="22"/>
              </w:rPr>
              <w:t>等，总投资5000万元。</w:t>
            </w:r>
          </w:p>
          <w:p w14:paraId="0EA56E33"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15.红石砬子风景区项目：项目主要建设内容包括住宿、餐饮、观景、戏雪、越野穿越等项目，总投资5000万元。</w:t>
            </w:r>
          </w:p>
          <w:p w14:paraId="7B814F33"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16. 岗山花海招商盘活项目：景区位于南口前镇北口前村，景区占地面积约7000亩，其中耕地面积1000亩。2018年成功申报国家3A景区，2020年停止经营，总投资5000万元。</w:t>
            </w:r>
          </w:p>
          <w:p w14:paraId="2AC84BF8"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17. 辽宁省</w:t>
            </w:r>
            <w:proofErr w:type="gramStart"/>
            <w:r>
              <w:rPr>
                <w:rFonts w:ascii="宋体" w:eastAsia="宋体" w:hAnsi="宋体" w:cs="Times New Roman" w:hint="eastAsia"/>
                <w:sz w:val="22"/>
              </w:rPr>
              <w:t>砬</w:t>
            </w:r>
            <w:proofErr w:type="gramEnd"/>
            <w:r>
              <w:rPr>
                <w:rFonts w:ascii="宋体" w:eastAsia="宋体" w:hAnsi="宋体" w:cs="Times New Roman" w:hint="eastAsia"/>
                <w:sz w:val="22"/>
              </w:rPr>
              <w:t>子山地质公园招商项目：景区于2017年被批准为省级地质公园。拟依托现有的基础设施和自然状况，致力将</w:t>
            </w:r>
            <w:proofErr w:type="gramStart"/>
            <w:r>
              <w:rPr>
                <w:rFonts w:ascii="宋体" w:eastAsia="宋体" w:hAnsi="宋体" w:cs="Times New Roman" w:hint="eastAsia"/>
                <w:sz w:val="22"/>
              </w:rPr>
              <w:t>砬</w:t>
            </w:r>
            <w:proofErr w:type="gramEnd"/>
            <w:r>
              <w:rPr>
                <w:rFonts w:ascii="宋体" w:eastAsia="宋体" w:hAnsi="宋体" w:cs="Times New Roman" w:hint="eastAsia"/>
                <w:sz w:val="22"/>
              </w:rPr>
              <w:t>子山风景区打造为集康养、观光、休闲、采摘为一体的田园综合体项目，总投资2亿元。</w:t>
            </w:r>
          </w:p>
          <w:p w14:paraId="6117270F"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18. 抚顺仙草</w:t>
            </w:r>
            <w:proofErr w:type="gramStart"/>
            <w:r>
              <w:rPr>
                <w:rFonts w:ascii="宋体" w:eastAsia="宋体" w:hAnsi="宋体" w:cs="Times New Roman" w:hint="eastAsia"/>
                <w:sz w:val="22"/>
              </w:rPr>
              <w:t>园田园综合体</w:t>
            </w:r>
            <w:proofErr w:type="gramEnd"/>
            <w:r>
              <w:rPr>
                <w:rFonts w:ascii="宋体" w:eastAsia="宋体" w:hAnsi="宋体" w:cs="Times New Roman" w:hint="eastAsia"/>
                <w:sz w:val="22"/>
              </w:rPr>
              <w:t>项目：该项目占地800余亩，周边5000余亩林地可利用。计划建设接待500人中高档宾馆及普通客房120间；建设冰雪活动休闲广场</w:t>
            </w:r>
            <w:proofErr w:type="gramStart"/>
            <w:r>
              <w:rPr>
                <w:rFonts w:ascii="宋体" w:eastAsia="宋体" w:hAnsi="宋体" w:cs="Times New Roman" w:hint="eastAsia"/>
                <w:sz w:val="22"/>
              </w:rPr>
              <w:t>及戏雪</w:t>
            </w:r>
            <w:proofErr w:type="gramEnd"/>
            <w:r>
              <w:rPr>
                <w:rFonts w:ascii="宋体" w:eastAsia="宋体" w:hAnsi="宋体" w:cs="Times New Roman" w:hint="eastAsia"/>
                <w:sz w:val="22"/>
              </w:rPr>
              <w:t>（冰）场3个；温泉及山泉水开发；水上游乐项目及康养养生项目；现代化养殖场等；总投资2亿元。</w:t>
            </w:r>
          </w:p>
          <w:p w14:paraId="50424C9B"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19. 北大沟田园综合体建设项目：北大沟田园综合体项目占地总面积78万亩。其中林地面积76万亩，水库清淤治理面积500亩，河道治理面积约300亩，土地整理面积12000亩，民宿改造面积1500亩，景区建设面积5700亩（包括一沟一景），总投资3.6亿元。</w:t>
            </w:r>
          </w:p>
          <w:p w14:paraId="1A81AE34"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2</w:t>
            </w:r>
            <w:r>
              <w:rPr>
                <w:rFonts w:ascii="宋体" w:eastAsia="宋体" w:hAnsi="宋体" w:cs="Times New Roman"/>
                <w:sz w:val="22"/>
              </w:rPr>
              <w:t>0</w:t>
            </w:r>
            <w:r>
              <w:rPr>
                <w:rFonts w:ascii="宋体" w:eastAsia="宋体" w:hAnsi="宋体" w:cs="Times New Roman" w:hint="eastAsia"/>
                <w:sz w:val="22"/>
              </w:rPr>
              <w:t xml:space="preserve">. </w:t>
            </w:r>
            <w:proofErr w:type="gramStart"/>
            <w:r>
              <w:rPr>
                <w:rFonts w:ascii="宋体" w:eastAsia="宋体" w:hAnsi="宋体" w:cs="Times New Roman" w:hint="eastAsia"/>
                <w:sz w:val="22"/>
              </w:rPr>
              <w:t>前秧水库</w:t>
            </w:r>
            <w:proofErr w:type="gramEnd"/>
            <w:r>
              <w:rPr>
                <w:rFonts w:ascii="宋体" w:eastAsia="宋体" w:hAnsi="宋体" w:cs="Times New Roman" w:hint="eastAsia"/>
                <w:sz w:val="22"/>
              </w:rPr>
              <w:t>旅游项目：建设集水上娱乐、餐饮、住宿为一体的综合旅游开发项目，总投资</w:t>
            </w:r>
            <w:r>
              <w:rPr>
                <w:rFonts w:ascii="宋体" w:eastAsia="宋体" w:hAnsi="宋体" w:cs="Times New Roman"/>
                <w:sz w:val="22"/>
              </w:rPr>
              <w:t>7</w:t>
            </w:r>
            <w:r>
              <w:rPr>
                <w:rFonts w:ascii="宋体" w:eastAsia="宋体" w:hAnsi="宋体" w:cs="Times New Roman" w:hint="eastAsia"/>
                <w:sz w:val="22"/>
              </w:rPr>
              <w:t>000万元。</w:t>
            </w:r>
          </w:p>
          <w:p w14:paraId="7C04B6D6"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2</w:t>
            </w:r>
            <w:r>
              <w:rPr>
                <w:rFonts w:ascii="宋体" w:eastAsia="宋体" w:hAnsi="宋体" w:cs="Times New Roman"/>
                <w:sz w:val="22"/>
              </w:rPr>
              <w:t>1</w:t>
            </w:r>
            <w:r>
              <w:rPr>
                <w:rFonts w:ascii="宋体" w:eastAsia="宋体" w:hAnsi="宋体" w:cs="Times New Roman" w:hint="eastAsia"/>
                <w:sz w:val="22"/>
              </w:rPr>
              <w:t>. 缘溪谷旅游度假区项目：主要对红透山镇六家子村实施旅游度假区开发。设计占地面积6700亩，规划建设用地60亩，总投资7000万元。</w:t>
            </w:r>
          </w:p>
          <w:p w14:paraId="5BE7278D"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2</w:t>
            </w:r>
            <w:r>
              <w:rPr>
                <w:rFonts w:ascii="宋体" w:eastAsia="宋体" w:hAnsi="宋体" w:cs="Times New Roman"/>
                <w:sz w:val="22"/>
              </w:rPr>
              <w:t>2</w:t>
            </w:r>
            <w:r>
              <w:rPr>
                <w:rFonts w:ascii="宋体" w:eastAsia="宋体" w:hAnsi="宋体" w:cs="Times New Roman" w:hint="eastAsia"/>
                <w:sz w:val="22"/>
              </w:rPr>
              <w:t>. 红山酒业产业园开发项目：主要规划建设主要有采摘果园（李子、葡萄、山樱桃等）、佛堂、满族文化展馆、酿酒培训基地、池塘、酒泉、文化书画创作亭、垂钓园、露营山庄、生态洞藏、观景走廊、生态氧吧等，总投资1亿元。</w:t>
            </w:r>
          </w:p>
        </w:tc>
      </w:tr>
      <w:tr w:rsidR="00317501" w14:paraId="6F224709" w14:textId="77777777" w:rsidTr="00FE290F">
        <w:trPr>
          <w:jc w:val="center"/>
        </w:trPr>
        <w:tc>
          <w:tcPr>
            <w:tcW w:w="9468" w:type="dxa"/>
          </w:tcPr>
          <w:p w14:paraId="6D8167FF" w14:textId="77777777" w:rsidR="00317501" w:rsidRDefault="00837B11">
            <w:pPr>
              <w:autoSpaceDE w:val="0"/>
              <w:autoSpaceDN w:val="0"/>
              <w:spacing w:line="276" w:lineRule="auto"/>
              <w:ind w:firstLineChars="0" w:firstLine="0"/>
              <w:rPr>
                <w:rFonts w:ascii="宋体" w:eastAsia="宋体" w:hAnsi="宋体" w:cs="Times New Roman"/>
                <w:b/>
                <w:bCs/>
                <w:sz w:val="22"/>
              </w:rPr>
            </w:pPr>
            <w:r>
              <w:rPr>
                <w:rFonts w:ascii="宋体" w:eastAsia="宋体" w:hAnsi="宋体" w:cs="Times New Roman" w:hint="eastAsia"/>
                <w:b/>
                <w:bCs/>
                <w:sz w:val="22"/>
              </w:rPr>
              <w:t>示范区重点推进项目</w:t>
            </w:r>
          </w:p>
          <w:p w14:paraId="187F8E83"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sz w:val="22"/>
              </w:rPr>
              <w:t xml:space="preserve">1. </w:t>
            </w:r>
            <w:r>
              <w:rPr>
                <w:rFonts w:ascii="宋体" w:eastAsia="宋体" w:hAnsi="宋体" w:cs="Times New Roman" w:hint="eastAsia"/>
                <w:sz w:val="22"/>
              </w:rPr>
              <w:t>谋划清原满族自治县综合整治与农文</w:t>
            </w:r>
            <w:proofErr w:type="gramStart"/>
            <w:r>
              <w:rPr>
                <w:rFonts w:ascii="宋体" w:eastAsia="宋体" w:hAnsi="宋体" w:cs="Times New Roman" w:hint="eastAsia"/>
                <w:sz w:val="22"/>
              </w:rPr>
              <w:t>旅开发</w:t>
            </w:r>
            <w:proofErr w:type="gramEnd"/>
            <w:r>
              <w:rPr>
                <w:rFonts w:ascii="宋体" w:eastAsia="宋体" w:hAnsi="宋体" w:cs="Times New Roman" w:hint="eastAsia"/>
                <w:sz w:val="22"/>
              </w:rPr>
              <w:t>EOD项目，争取进入生态环境部项目库，项目将对农村的环境综合提升和流域生态环境治理，同步打造森林公园、湿地公园、房车旅居和生态康养一体化项目，带动生态、</w:t>
            </w:r>
            <w:proofErr w:type="gramStart"/>
            <w:r>
              <w:rPr>
                <w:rFonts w:ascii="宋体" w:eastAsia="宋体" w:hAnsi="宋体" w:cs="Times New Roman" w:hint="eastAsia"/>
                <w:sz w:val="22"/>
              </w:rPr>
              <w:t>文旅良性</w:t>
            </w:r>
            <w:proofErr w:type="gramEnd"/>
            <w:r>
              <w:rPr>
                <w:rFonts w:ascii="宋体" w:eastAsia="宋体" w:hAnsi="宋体" w:cs="Times New Roman" w:hint="eastAsia"/>
                <w:sz w:val="22"/>
              </w:rPr>
              <w:t>互动发展。</w:t>
            </w:r>
          </w:p>
          <w:p w14:paraId="708AE837"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sz w:val="22"/>
              </w:rPr>
              <w:t xml:space="preserve">2. </w:t>
            </w:r>
            <w:r>
              <w:rPr>
                <w:rFonts w:ascii="宋体" w:eastAsia="宋体" w:hAnsi="宋体" w:cs="Times New Roman" w:hint="eastAsia"/>
                <w:sz w:val="22"/>
              </w:rPr>
              <w:t>创新建立政府搭台、企业运作、合作社参与、银行融资、运营保底、产权</w:t>
            </w:r>
            <w:proofErr w:type="gramStart"/>
            <w:r>
              <w:rPr>
                <w:rFonts w:ascii="宋体" w:eastAsia="宋体" w:hAnsi="宋体" w:cs="Times New Roman" w:hint="eastAsia"/>
                <w:sz w:val="22"/>
              </w:rPr>
              <w:t>鉴证</w:t>
            </w:r>
            <w:proofErr w:type="gramEnd"/>
            <w:r>
              <w:rPr>
                <w:rFonts w:ascii="宋体" w:eastAsia="宋体" w:hAnsi="宋体" w:cs="Times New Roman" w:hint="eastAsia"/>
                <w:sz w:val="22"/>
              </w:rPr>
              <w:t>、农户担保、保险助力的“八位一体”投融资模式，聚集各方要素，开发特色金融产品，破解资金难题。</w:t>
            </w:r>
          </w:p>
          <w:p w14:paraId="1BFB81C4" w14:textId="6B1BB392"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lastRenderedPageBreak/>
              <w:t>3</w:t>
            </w:r>
            <w:r>
              <w:rPr>
                <w:rFonts w:ascii="宋体" w:eastAsia="宋体" w:hAnsi="宋体" w:cs="Times New Roman"/>
                <w:sz w:val="22"/>
              </w:rPr>
              <w:t xml:space="preserve">. </w:t>
            </w:r>
            <w:r>
              <w:rPr>
                <w:rFonts w:ascii="宋体" w:eastAsia="宋体" w:hAnsi="宋体" w:cs="Times New Roman" w:hint="eastAsia"/>
                <w:sz w:val="22"/>
              </w:rPr>
              <w:t>红透山镇“酒</w:t>
            </w:r>
            <w:r w:rsidR="00A444BB">
              <w:rPr>
                <w:rFonts w:ascii="宋体" w:eastAsia="宋体" w:hAnsi="宋体" w:cs="Times New Roman" w:hint="eastAsia"/>
                <w:sz w:val="22"/>
              </w:rPr>
              <w:t>·</w:t>
            </w:r>
            <w:r>
              <w:rPr>
                <w:rFonts w:ascii="宋体" w:eastAsia="宋体" w:hAnsi="宋体" w:cs="Times New Roman" w:hint="eastAsia"/>
                <w:sz w:val="22"/>
              </w:rPr>
              <w:t>水”文化产业园项目：在改善生态环境同时，立足于元宝山及</w:t>
            </w:r>
            <w:proofErr w:type="gramStart"/>
            <w:r>
              <w:rPr>
                <w:rFonts w:ascii="宋体" w:eastAsia="宋体" w:hAnsi="宋体" w:cs="Times New Roman" w:hint="eastAsia"/>
                <w:sz w:val="22"/>
              </w:rPr>
              <w:t>太</w:t>
            </w:r>
            <w:proofErr w:type="gramEnd"/>
            <w:r>
              <w:rPr>
                <w:rFonts w:ascii="宋体" w:eastAsia="宋体" w:hAnsi="宋体" w:cs="Times New Roman" w:hint="eastAsia"/>
                <w:sz w:val="22"/>
              </w:rPr>
              <w:t>阳沟现状发展情况，依托</w:t>
            </w:r>
            <w:proofErr w:type="gramStart"/>
            <w:r>
              <w:rPr>
                <w:rFonts w:ascii="宋体" w:eastAsia="宋体" w:hAnsi="宋体" w:cs="Times New Roman" w:hint="eastAsia"/>
                <w:sz w:val="22"/>
              </w:rPr>
              <w:t>红山</w:t>
            </w:r>
            <w:r w:rsidR="00807029">
              <w:rPr>
                <w:rFonts w:ascii="宋体" w:eastAsia="宋体" w:hAnsi="宋体" w:cs="Times New Roman" w:hint="eastAsia"/>
                <w:sz w:val="22"/>
              </w:rPr>
              <w:t>酒文化</w:t>
            </w:r>
            <w:proofErr w:type="gramEnd"/>
            <w:r w:rsidR="00807029">
              <w:rPr>
                <w:rFonts w:ascii="宋体" w:eastAsia="宋体" w:hAnsi="宋体" w:cs="Times New Roman" w:hint="eastAsia"/>
                <w:sz w:val="22"/>
              </w:rPr>
              <w:t>，</w:t>
            </w:r>
            <w:r>
              <w:rPr>
                <w:rFonts w:ascii="宋体" w:eastAsia="宋体" w:hAnsi="宋体" w:cs="Times New Roman" w:hint="eastAsia"/>
                <w:sz w:val="22"/>
              </w:rPr>
              <w:t>通过社会经济与生态环境的有机融合，将其打造成集多种旅游观光休闲观景为一体，结合酒文化打造极具满族特色的休闲娱乐观光场所，总投资6000万元。</w:t>
            </w:r>
          </w:p>
          <w:p w14:paraId="1AADF261"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cs="Times New Roman" w:hint="eastAsia"/>
                <w:sz w:val="22"/>
              </w:rPr>
              <w:t>4</w:t>
            </w:r>
            <w:r>
              <w:rPr>
                <w:rFonts w:ascii="宋体" w:eastAsia="宋体" w:hAnsi="宋体" w:cs="Times New Roman"/>
                <w:sz w:val="22"/>
              </w:rPr>
              <w:t xml:space="preserve">. </w:t>
            </w:r>
            <w:r>
              <w:rPr>
                <w:rFonts w:ascii="宋体" w:eastAsia="宋体" w:hAnsi="宋体" w:cs="Times New Roman" w:hint="eastAsia"/>
                <w:sz w:val="22"/>
              </w:rPr>
              <w:t>红透山镇康养休闲栈道项目：修建红透山镇河堤路沿路4000米，并安装配套木质栈道及附属设施。本项目在清原满族自治县红透山镇，附近水环境和空气环境极佳，适合康养休闲，计划在红透山镇河堤路沿路修建康养休闲木质栈道4000米，迎合群众对健康休闲养生文化旅游设施的追求，发展康养旅游，打造“旅游+康养”的形式，让群众亲近自然、尽享舒适，总投资3000万元。</w:t>
            </w:r>
          </w:p>
          <w:p w14:paraId="1E38333B" w14:textId="77777777" w:rsidR="00317501" w:rsidRDefault="00837B11">
            <w:pPr>
              <w:autoSpaceDE w:val="0"/>
              <w:autoSpaceDN w:val="0"/>
              <w:spacing w:line="276" w:lineRule="auto"/>
              <w:ind w:firstLineChars="0" w:firstLine="0"/>
              <w:rPr>
                <w:rFonts w:ascii="宋体" w:eastAsia="宋体" w:hAnsi="宋体"/>
                <w:sz w:val="22"/>
                <w:szCs w:val="24"/>
              </w:rPr>
            </w:pPr>
            <w:r>
              <w:rPr>
                <w:rFonts w:ascii="宋体" w:eastAsia="宋体" w:hAnsi="宋体" w:cs="Times New Roman" w:hint="eastAsia"/>
                <w:sz w:val="22"/>
              </w:rPr>
              <w:t>5</w:t>
            </w:r>
            <w:r>
              <w:rPr>
                <w:rFonts w:ascii="宋体" w:eastAsia="宋体" w:hAnsi="宋体" w:cs="Times New Roman"/>
                <w:sz w:val="22"/>
              </w:rPr>
              <w:t xml:space="preserve">. </w:t>
            </w:r>
            <w:r>
              <w:rPr>
                <w:rFonts w:ascii="宋体" w:eastAsia="宋体" w:hAnsi="宋体" w:hint="eastAsia"/>
                <w:sz w:val="22"/>
                <w:szCs w:val="24"/>
              </w:rPr>
              <w:t>南山城镇朝鲜族村旅游设施建设项目：该项目位于南山城镇朝鲜族村，分三期建设，总投资</w:t>
            </w:r>
            <w:r>
              <w:rPr>
                <w:rFonts w:ascii="宋体" w:eastAsia="宋体" w:hAnsi="宋体"/>
                <w:sz w:val="22"/>
                <w:szCs w:val="24"/>
              </w:rPr>
              <w:t>2200万元，一期工程计划投资571万元；二期工程计划投资660万元；三期工作计划投资969万元。具有朝鲜族民俗风情和爱国主义教育、</w:t>
            </w:r>
            <w:proofErr w:type="gramStart"/>
            <w:r>
              <w:rPr>
                <w:rFonts w:ascii="宋体" w:eastAsia="宋体" w:hAnsi="宋体"/>
                <w:sz w:val="22"/>
                <w:szCs w:val="24"/>
              </w:rPr>
              <w:t>研</w:t>
            </w:r>
            <w:proofErr w:type="gramEnd"/>
            <w:r>
              <w:rPr>
                <w:rFonts w:ascii="宋体" w:eastAsia="宋体" w:hAnsi="宋体"/>
                <w:sz w:val="22"/>
                <w:szCs w:val="24"/>
              </w:rPr>
              <w:t>学、特色民宿、餐饮等功能。朝鲜族民俗村建设项目，整体规划，分步实施，村级申报项目，由镇政府统一安排、统一组织实施，统一管理。该项目建设时限计划用时四年完成，采取租赁农户房子把旧房改建成朝鲜族特色民宿的方式实施，房屋产权不变，统一由第三方进行经营，村集体采取资金入股分红的方式，增加村集体经济收入。</w:t>
            </w:r>
          </w:p>
          <w:p w14:paraId="6D12168D" w14:textId="77777777" w:rsidR="00317501" w:rsidRDefault="00837B11">
            <w:pPr>
              <w:autoSpaceDE w:val="0"/>
              <w:autoSpaceDN w:val="0"/>
              <w:spacing w:line="276" w:lineRule="auto"/>
              <w:ind w:firstLineChars="0" w:firstLine="0"/>
              <w:rPr>
                <w:rFonts w:ascii="宋体" w:eastAsia="宋体" w:hAnsi="宋体"/>
                <w:sz w:val="22"/>
                <w:szCs w:val="24"/>
              </w:rPr>
            </w:pPr>
            <w:r>
              <w:rPr>
                <w:rFonts w:ascii="宋体" w:eastAsia="宋体" w:hAnsi="宋体" w:hint="eastAsia"/>
                <w:sz w:val="22"/>
                <w:szCs w:val="24"/>
              </w:rPr>
              <w:t>6</w:t>
            </w:r>
            <w:r>
              <w:rPr>
                <w:rFonts w:ascii="宋体" w:eastAsia="宋体" w:hAnsi="宋体"/>
                <w:sz w:val="22"/>
                <w:szCs w:val="24"/>
              </w:rPr>
              <w:t xml:space="preserve">. </w:t>
            </w:r>
            <w:r>
              <w:rPr>
                <w:rFonts w:ascii="宋体" w:eastAsia="宋体" w:hAnsi="宋体" w:hint="eastAsia"/>
                <w:sz w:val="22"/>
                <w:szCs w:val="24"/>
              </w:rPr>
              <w:t>血盟救国</w:t>
            </w:r>
            <w:proofErr w:type="gramStart"/>
            <w:r>
              <w:rPr>
                <w:rFonts w:ascii="宋体" w:eastAsia="宋体" w:hAnsi="宋体" w:hint="eastAsia"/>
                <w:sz w:val="22"/>
                <w:szCs w:val="24"/>
              </w:rPr>
              <w:t>军</w:t>
            </w:r>
            <w:proofErr w:type="gramEnd"/>
            <w:r>
              <w:rPr>
                <w:rFonts w:ascii="宋体" w:eastAsia="宋体" w:hAnsi="宋体" w:hint="eastAsia"/>
                <w:sz w:val="22"/>
                <w:szCs w:val="24"/>
              </w:rPr>
              <w:t>军歌纪念馆项目：建筑面积3500平方米，三层，包括序厅、主题展厅、多功能厅等。建筑面积3500平方米，三层，包括序厅、主题展厅、多功能厅等，总投资</w:t>
            </w:r>
            <w:r>
              <w:rPr>
                <w:rFonts w:ascii="宋体" w:eastAsia="宋体" w:hAnsi="宋体"/>
                <w:sz w:val="22"/>
                <w:szCs w:val="24"/>
              </w:rPr>
              <w:t>3000</w:t>
            </w:r>
            <w:r>
              <w:rPr>
                <w:rFonts w:ascii="宋体" w:eastAsia="宋体" w:hAnsi="宋体" w:hint="eastAsia"/>
                <w:sz w:val="22"/>
                <w:szCs w:val="24"/>
              </w:rPr>
              <w:t>万元。</w:t>
            </w:r>
          </w:p>
          <w:p w14:paraId="69F8214C" w14:textId="77777777" w:rsidR="00317501" w:rsidRDefault="00837B11">
            <w:pPr>
              <w:autoSpaceDE w:val="0"/>
              <w:autoSpaceDN w:val="0"/>
              <w:spacing w:line="276" w:lineRule="auto"/>
              <w:ind w:firstLineChars="0" w:firstLine="0"/>
              <w:rPr>
                <w:rFonts w:ascii="宋体" w:eastAsia="宋体" w:hAnsi="宋体" w:cs="Times New Roman"/>
                <w:sz w:val="22"/>
              </w:rPr>
            </w:pPr>
            <w:r>
              <w:rPr>
                <w:rFonts w:ascii="宋体" w:eastAsia="宋体" w:hAnsi="宋体" w:hint="eastAsia"/>
                <w:sz w:val="22"/>
                <w:szCs w:val="24"/>
              </w:rPr>
              <w:t>7</w:t>
            </w:r>
            <w:r>
              <w:rPr>
                <w:rFonts w:ascii="宋体" w:eastAsia="宋体" w:hAnsi="宋体"/>
                <w:sz w:val="22"/>
                <w:szCs w:val="24"/>
              </w:rPr>
              <w:t xml:space="preserve">. </w:t>
            </w:r>
            <w:proofErr w:type="gramStart"/>
            <w:r>
              <w:rPr>
                <w:rFonts w:ascii="宋体" w:eastAsia="宋体" w:hAnsi="宋体" w:hint="eastAsia"/>
                <w:sz w:val="22"/>
                <w:szCs w:val="24"/>
              </w:rPr>
              <w:t>铁北观光</w:t>
            </w:r>
            <w:proofErr w:type="gramEnd"/>
            <w:r>
              <w:rPr>
                <w:rFonts w:ascii="宋体" w:eastAsia="宋体" w:hAnsi="宋体" w:hint="eastAsia"/>
                <w:sz w:val="22"/>
                <w:szCs w:val="24"/>
              </w:rPr>
              <w:t>路自驾营地项目：建设步道和</w:t>
            </w:r>
            <w:proofErr w:type="gramStart"/>
            <w:r>
              <w:rPr>
                <w:rFonts w:ascii="宋体" w:eastAsia="宋体" w:hAnsi="宋体" w:hint="eastAsia"/>
                <w:sz w:val="22"/>
                <w:szCs w:val="24"/>
              </w:rPr>
              <w:t>景观台地基</w:t>
            </w:r>
            <w:proofErr w:type="gramEnd"/>
            <w:r>
              <w:rPr>
                <w:rFonts w:ascii="宋体" w:eastAsia="宋体" w:hAnsi="宋体" w:hint="eastAsia"/>
                <w:sz w:val="22"/>
                <w:szCs w:val="24"/>
              </w:rPr>
              <w:t>基础，完成厕所建设和充电桩安装。在清原镇</w:t>
            </w:r>
            <w:proofErr w:type="gramStart"/>
            <w:r>
              <w:rPr>
                <w:rFonts w:ascii="宋体" w:eastAsia="宋体" w:hAnsi="宋体" w:hint="eastAsia"/>
                <w:sz w:val="22"/>
                <w:szCs w:val="24"/>
              </w:rPr>
              <w:t>铁北四小学</w:t>
            </w:r>
            <w:proofErr w:type="gramEnd"/>
            <w:r>
              <w:rPr>
                <w:rFonts w:ascii="宋体" w:eastAsia="宋体" w:hAnsi="宋体" w:hint="eastAsia"/>
                <w:sz w:val="22"/>
                <w:szCs w:val="24"/>
              </w:rPr>
              <w:t>后观光路建设</w:t>
            </w:r>
            <w:proofErr w:type="gramStart"/>
            <w:r>
              <w:rPr>
                <w:rFonts w:ascii="宋体" w:eastAsia="宋体" w:hAnsi="宋体" w:hint="eastAsia"/>
                <w:sz w:val="22"/>
                <w:szCs w:val="24"/>
              </w:rPr>
              <w:t>自驾游露营地</w:t>
            </w:r>
            <w:proofErr w:type="gramEnd"/>
            <w:r>
              <w:rPr>
                <w:rFonts w:ascii="宋体" w:eastAsia="宋体" w:hAnsi="宋体" w:hint="eastAsia"/>
                <w:sz w:val="22"/>
                <w:szCs w:val="24"/>
              </w:rPr>
              <w:t>，配套建设帐篷区，围炉烧烤区，充电桩，旅游厕所，上山修建登山步道，山顶建玻璃观景台，旅游厕所等，总投资1500万元。</w:t>
            </w:r>
          </w:p>
        </w:tc>
      </w:tr>
    </w:tbl>
    <w:bookmarkEnd w:id="31"/>
    <w:p w14:paraId="110C09BA" w14:textId="7AE70B25" w:rsidR="00317501" w:rsidRDefault="00837B11">
      <w:pPr>
        <w:ind w:firstLineChars="0" w:firstLine="0"/>
        <w:rPr>
          <w:rFonts w:eastAsiaTheme="minorEastAsia" w:cs="Times New Roman"/>
          <w:sz w:val="22"/>
        </w:rPr>
      </w:pPr>
      <w:r>
        <w:rPr>
          <w:rFonts w:eastAsiaTheme="minorEastAsia" w:cs="Times New Roman" w:hint="eastAsia"/>
          <w:sz w:val="22"/>
        </w:rPr>
        <w:lastRenderedPageBreak/>
        <w:t>注：</w:t>
      </w:r>
      <w:r w:rsidR="00BF274C">
        <w:rPr>
          <w:rFonts w:eastAsiaTheme="minorEastAsia" w:cs="Times New Roman" w:hint="eastAsia"/>
          <w:sz w:val="22"/>
        </w:rPr>
        <w:t>规划中所有项目根据情况动态调整</w:t>
      </w:r>
      <w:r>
        <w:rPr>
          <w:rFonts w:eastAsiaTheme="minorEastAsia" w:cs="Times New Roman" w:hint="eastAsia"/>
          <w:sz w:val="22"/>
        </w:rPr>
        <w:t>。</w:t>
      </w:r>
    </w:p>
    <w:p w14:paraId="15DDD5F3" w14:textId="77777777" w:rsidR="00317501" w:rsidRDefault="00317501">
      <w:pPr>
        <w:autoSpaceDE w:val="0"/>
        <w:autoSpaceDN w:val="0"/>
        <w:spacing w:line="560" w:lineRule="exact"/>
        <w:ind w:firstLineChars="0" w:firstLine="0"/>
        <w:rPr>
          <w:rFonts w:eastAsiaTheme="minorEastAsia" w:cs="Times New Roman"/>
          <w:szCs w:val="32"/>
        </w:rPr>
      </w:pPr>
    </w:p>
    <w:p w14:paraId="7A6599A6" w14:textId="77777777" w:rsidR="00317501" w:rsidRDefault="00837B11">
      <w:pPr>
        <w:pStyle w:val="2"/>
        <w:rPr>
          <w:rFonts w:ascii="Times New Roman" w:eastAsiaTheme="minorEastAsia" w:hAnsi="Times New Roman" w:cs="Times New Roman"/>
        </w:rPr>
      </w:pPr>
      <w:bookmarkStart w:id="32" w:name="_Toc148599135"/>
      <w:r>
        <w:rPr>
          <w:rFonts w:ascii="Times New Roman" w:eastAsiaTheme="minorEastAsia" w:hAnsi="Times New Roman" w:cs="Times New Roman"/>
        </w:rPr>
        <w:t>第四节</w:t>
      </w:r>
      <w:r>
        <w:rPr>
          <w:rFonts w:ascii="Times New Roman" w:eastAsiaTheme="minorEastAsia" w:hAnsi="Times New Roman" w:cs="Times New Roman"/>
        </w:rPr>
        <w:t xml:space="preserve"> </w:t>
      </w:r>
      <w:r>
        <w:rPr>
          <w:rFonts w:ascii="Times New Roman" w:eastAsiaTheme="minorEastAsia" w:hAnsi="Times New Roman" w:cs="Times New Roman"/>
        </w:rPr>
        <w:t>建设</w:t>
      </w:r>
      <w:bookmarkStart w:id="33" w:name="_Hlk144818082"/>
      <w:r>
        <w:rPr>
          <w:rFonts w:ascii="Times New Roman" w:eastAsiaTheme="minorEastAsia" w:hAnsi="Times New Roman" w:cs="Times New Roman"/>
        </w:rPr>
        <w:t>“</w:t>
      </w:r>
      <w:r>
        <w:rPr>
          <w:rFonts w:ascii="Times New Roman" w:eastAsiaTheme="minorEastAsia" w:hAnsi="Times New Roman" w:cs="Times New Roman"/>
        </w:rPr>
        <w:t>碳平衡</w:t>
      </w:r>
      <w:r>
        <w:rPr>
          <w:rFonts w:ascii="Times New Roman" w:eastAsiaTheme="minorEastAsia" w:hAnsi="Times New Roman" w:cs="Times New Roman"/>
        </w:rPr>
        <w:t>”</w:t>
      </w:r>
      <w:r>
        <w:rPr>
          <w:rFonts w:ascii="Times New Roman" w:eastAsiaTheme="minorEastAsia" w:hAnsi="Times New Roman" w:cs="Times New Roman"/>
        </w:rPr>
        <w:t>先行示范区</w:t>
      </w:r>
      <w:bookmarkEnd w:id="32"/>
      <w:bookmarkEnd w:id="33"/>
    </w:p>
    <w:p w14:paraId="26C4755C" w14:textId="77777777" w:rsidR="00317501" w:rsidRDefault="00837B11">
      <w:pPr>
        <w:ind w:firstLine="560"/>
        <w:rPr>
          <w:rFonts w:eastAsiaTheme="minorEastAsia" w:cs="Times New Roman"/>
          <w:sz w:val="28"/>
          <w:szCs w:val="28"/>
        </w:rPr>
      </w:pPr>
      <w:r>
        <w:rPr>
          <w:rFonts w:eastAsiaTheme="minorEastAsia" w:cs="Times New Roman"/>
          <w:sz w:val="28"/>
          <w:szCs w:val="28"/>
        </w:rPr>
        <w:t>清原现有</w:t>
      </w:r>
      <w:r>
        <w:rPr>
          <w:rFonts w:eastAsiaTheme="minorEastAsia" w:cs="Times New Roman"/>
          <w:sz w:val="28"/>
          <w:szCs w:val="28"/>
        </w:rPr>
        <w:t>414</w:t>
      </w:r>
      <w:r>
        <w:rPr>
          <w:rFonts w:eastAsiaTheme="minorEastAsia" w:cs="Times New Roman"/>
          <w:sz w:val="28"/>
          <w:szCs w:val="28"/>
        </w:rPr>
        <w:t>万亩森林，</w:t>
      </w:r>
      <w:r>
        <w:rPr>
          <w:rFonts w:eastAsiaTheme="minorEastAsia" w:cs="Times New Roman" w:hint="eastAsia"/>
          <w:sz w:val="28"/>
          <w:szCs w:val="28"/>
        </w:rPr>
        <w:t>森林覆盖率达</w:t>
      </w:r>
      <w:r>
        <w:rPr>
          <w:rFonts w:eastAsiaTheme="minorEastAsia" w:cs="Times New Roman" w:hint="eastAsia"/>
          <w:sz w:val="28"/>
          <w:szCs w:val="28"/>
        </w:rPr>
        <w:t>7</w:t>
      </w:r>
      <w:r>
        <w:rPr>
          <w:rFonts w:eastAsiaTheme="minorEastAsia" w:cs="Times New Roman"/>
          <w:sz w:val="28"/>
          <w:szCs w:val="28"/>
        </w:rPr>
        <w:t>0.45%</w:t>
      </w:r>
      <w:r>
        <w:rPr>
          <w:rFonts w:eastAsiaTheme="minorEastAsia" w:cs="Times New Roman" w:hint="eastAsia"/>
          <w:sz w:val="28"/>
          <w:szCs w:val="28"/>
        </w:rPr>
        <w:t>，</w:t>
      </w:r>
      <w:r>
        <w:rPr>
          <w:rFonts w:eastAsiaTheme="minorEastAsia" w:cs="Times New Roman"/>
          <w:sz w:val="28"/>
          <w:szCs w:val="28"/>
        </w:rPr>
        <w:t>每年可吸收二氧化碳</w:t>
      </w:r>
      <w:r>
        <w:rPr>
          <w:rFonts w:eastAsiaTheme="minorEastAsia" w:cs="Times New Roman"/>
          <w:sz w:val="28"/>
          <w:szCs w:val="28"/>
        </w:rPr>
        <w:t>3750</w:t>
      </w:r>
      <w:r>
        <w:rPr>
          <w:rFonts w:eastAsiaTheme="minorEastAsia" w:cs="Times New Roman"/>
          <w:sz w:val="28"/>
          <w:szCs w:val="28"/>
        </w:rPr>
        <w:t>万吨，释放氧气</w:t>
      </w:r>
      <w:r>
        <w:rPr>
          <w:rFonts w:eastAsiaTheme="minorEastAsia" w:cs="Times New Roman"/>
          <w:sz w:val="28"/>
          <w:szCs w:val="28"/>
        </w:rPr>
        <w:t>2592</w:t>
      </w:r>
      <w:r>
        <w:rPr>
          <w:rFonts w:eastAsiaTheme="minorEastAsia" w:cs="Times New Roman"/>
          <w:sz w:val="28"/>
          <w:szCs w:val="28"/>
        </w:rPr>
        <w:t>万吨，</w:t>
      </w:r>
      <w:r>
        <w:rPr>
          <w:rFonts w:eastAsiaTheme="minorEastAsia" w:cs="Times New Roman" w:hint="eastAsia"/>
          <w:sz w:val="28"/>
          <w:szCs w:val="28"/>
        </w:rPr>
        <w:t>经评估</w:t>
      </w:r>
      <w:proofErr w:type="gramStart"/>
      <w:r>
        <w:rPr>
          <w:rFonts w:eastAsiaTheme="minorEastAsia" w:cs="Times New Roman" w:hint="eastAsia"/>
          <w:sz w:val="28"/>
          <w:szCs w:val="28"/>
        </w:rPr>
        <w:t>碳汇量</w:t>
      </w:r>
      <w:proofErr w:type="gramEnd"/>
      <w:r>
        <w:rPr>
          <w:rFonts w:eastAsiaTheme="minorEastAsia" w:cs="Times New Roman" w:hint="eastAsia"/>
          <w:sz w:val="28"/>
          <w:szCs w:val="28"/>
        </w:rPr>
        <w:t>约</w:t>
      </w:r>
      <w:r>
        <w:rPr>
          <w:rFonts w:eastAsiaTheme="minorEastAsia" w:cs="Times New Roman" w:hint="eastAsia"/>
          <w:sz w:val="28"/>
          <w:szCs w:val="28"/>
        </w:rPr>
        <w:t>5</w:t>
      </w:r>
      <w:r>
        <w:rPr>
          <w:rFonts w:eastAsiaTheme="minorEastAsia" w:cs="Times New Roman"/>
          <w:sz w:val="28"/>
          <w:szCs w:val="28"/>
        </w:rPr>
        <w:t>8</w:t>
      </w:r>
      <w:r>
        <w:rPr>
          <w:rFonts w:eastAsiaTheme="minorEastAsia" w:cs="Times New Roman" w:hint="eastAsia"/>
          <w:sz w:val="28"/>
          <w:szCs w:val="28"/>
        </w:rPr>
        <w:t>万吨，具有实现“碳平衡”先行示范区的优良基础</w:t>
      </w:r>
      <w:r>
        <w:rPr>
          <w:rFonts w:eastAsiaTheme="minorEastAsia" w:cs="Times New Roman"/>
          <w:sz w:val="28"/>
          <w:szCs w:val="28"/>
        </w:rPr>
        <w:t>。</w:t>
      </w:r>
    </w:p>
    <w:p w14:paraId="59D70E3B" w14:textId="77777777" w:rsidR="00317501" w:rsidRDefault="00837B11">
      <w:pPr>
        <w:ind w:firstLine="560"/>
        <w:rPr>
          <w:rFonts w:eastAsiaTheme="minorEastAsia" w:cs="Times New Roman"/>
          <w:sz w:val="28"/>
          <w:szCs w:val="28"/>
        </w:rPr>
      </w:pPr>
      <w:r>
        <w:rPr>
          <w:rFonts w:eastAsiaTheme="minorEastAsia" w:cs="Times New Roman"/>
          <w:sz w:val="28"/>
          <w:szCs w:val="28"/>
        </w:rPr>
        <w:t>（一）</w:t>
      </w:r>
      <w:proofErr w:type="gramStart"/>
      <w:r>
        <w:rPr>
          <w:rFonts w:eastAsiaTheme="minorEastAsia" w:cs="Times New Roman" w:hint="eastAsia"/>
          <w:sz w:val="28"/>
          <w:szCs w:val="28"/>
        </w:rPr>
        <w:t>开</w:t>
      </w:r>
      <w:r>
        <w:rPr>
          <w:rFonts w:eastAsiaTheme="minorEastAsia" w:cs="Times New Roman"/>
          <w:sz w:val="28"/>
          <w:szCs w:val="28"/>
        </w:rPr>
        <w:t>展碳达峰</w:t>
      </w:r>
      <w:proofErr w:type="gramEnd"/>
      <w:r>
        <w:rPr>
          <w:rFonts w:eastAsiaTheme="minorEastAsia" w:cs="Times New Roman"/>
          <w:sz w:val="28"/>
          <w:szCs w:val="28"/>
        </w:rPr>
        <w:t>行动</w:t>
      </w:r>
    </w:p>
    <w:p w14:paraId="2A49D609" w14:textId="77777777" w:rsidR="00317501" w:rsidRDefault="00837B11">
      <w:pPr>
        <w:ind w:firstLine="560"/>
        <w:rPr>
          <w:rFonts w:eastAsiaTheme="minorEastAsia" w:cs="Times New Roman"/>
          <w:sz w:val="28"/>
          <w:szCs w:val="28"/>
        </w:rPr>
      </w:pPr>
      <w:r>
        <w:rPr>
          <w:rFonts w:eastAsiaTheme="minorEastAsia" w:cs="Times New Roman"/>
          <w:sz w:val="28"/>
          <w:szCs w:val="28"/>
        </w:rPr>
        <w:t>完善体制机制，提升应对气候变化能力，大力宣传绿色低碳发展理念，倡导绿色低碳的生活方式，营造全面减碳、节约资源、提高能源利用效率等良好社会氛围。加快产业绿色转型升级，构建工业绿色发展体系，引导重点用能企业实施节能改造和煤炭高效清洁利用。推动绿色能源产业发展，加快抽水蓄能电站等</w:t>
      </w:r>
      <w:r>
        <w:rPr>
          <w:rFonts w:eastAsiaTheme="minorEastAsia" w:cs="Times New Roman" w:hint="eastAsia"/>
          <w:sz w:val="28"/>
          <w:szCs w:val="28"/>
        </w:rPr>
        <w:t>新</w:t>
      </w:r>
      <w:r>
        <w:rPr>
          <w:rFonts w:eastAsiaTheme="minorEastAsia" w:cs="Times New Roman"/>
          <w:sz w:val="28"/>
          <w:szCs w:val="28"/>
        </w:rPr>
        <w:t>能源项目建设。做好碳中和工作，开展大规模国土绿化行动，进一步</w:t>
      </w:r>
      <w:r>
        <w:rPr>
          <w:rFonts w:eastAsiaTheme="minorEastAsia" w:cs="Times New Roman"/>
          <w:sz w:val="28"/>
          <w:szCs w:val="28"/>
        </w:rPr>
        <w:t>推进天然林保护修复，森林公园、湿地公园等自然保护地体系建立工作，继续深化还林还草等林业生态工程建设。</w:t>
      </w:r>
    </w:p>
    <w:p w14:paraId="6DA4E09F" w14:textId="77777777" w:rsidR="00317501" w:rsidRDefault="00837B11">
      <w:pPr>
        <w:ind w:leftChars="202" w:left="1200" w:hangingChars="198" w:hanging="554"/>
        <w:rPr>
          <w:rFonts w:eastAsiaTheme="minorEastAsia" w:cs="Times New Roman"/>
          <w:sz w:val="28"/>
          <w:szCs w:val="28"/>
        </w:rPr>
      </w:pPr>
      <w:r>
        <w:rPr>
          <w:rFonts w:eastAsiaTheme="minorEastAsia" w:cs="Times New Roman"/>
          <w:sz w:val="28"/>
          <w:szCs w:val="28"/>
        </w:rPr>
        <w:t>（二）建立碳吸收和排放核算机制</w:t>
      </w:r>
    </w:p>
    <w:p w14:paraId="694A2D4B" w14:textId="77777777" w:rsidR="00317501" w:rsidRDefault="00837B11">
      <w:pPr>
        <w:ind w:firstLine="560"/>
        <w:rPr>
          <w:rFonts w:eastAsiaTheme="minorEastAsia" w:cs="Times New Roman"/>
          <w:sz w:val="28"/>
          <w:szCs w:val="28"/>
        </w:rPr>
      </w:pPr>
      <w:r>
        <w:rPr>
          <w:rFonts w:eastAsiaTheme="minorEastAsia" w:cs="Times New Roman"/>
          <w:sz w:val="28"/>
          <w:szCs w:val="28"/>
        </w:rPr>
        <w:t>深入贯彻落实《全国碳排放权交易市场建设方案》精神，优先制定碳中和长期战略，明确能源转型路径，制定企业排放报告管理办法完善企业温室气体核算报告指南与技术规范，应对气候变化主管部门组织开展数据审定和报送。大力推进重点领域节能减排，建立陆地碳核算体系，评估</w:t>
      </w:r>
      <w:proofErr w:type="gramStart"/>
      <w:r>
        <w:rPr>
          <w:rFonts w:eastAsiaTheme="minorEastAsia" w:cs="Times New Roman"/>
          <w:sz w:val="28"/>
          <w:szCs w:val="28"/>
        </w:rPr>
        <w:t>生态系统碳汇能力</w:t>
      </w:r>
      <w:proofErr w:type="gramEnd"/>
      <w:r>
        <w:rPr>
          <w:rFonts w:eastAsiaTheme="minorEastAsia" w:cs="Times New Roman"/>
          <w:sz w:val="28"/>
          <w:szCs w:val="28"/>
        </w:rPr>
        <w:t>，</w:t>
      </w:r>
      <w:proofErr w:type="gramStart"/>
      <w:r>
        <w:rPr>
          <w:rFonts w:eastAsiaTheme="minorEastAsia" w:cs="Times New Roman"/>
          <w:sz w:val="28"/>
          <w:szCs w:val="28"/>
        </w:rPr>
        <w:t>构建碳汇数据库</w:t>
      </w:r>
      <w:proofErr w:type="gramEnd"/>
      <w:r>
        <w:rPr>
          <w:rFonts w:eastAsiaTheme="minorEastAsia" w:cs="Times New Roman" w:hint="eastAsia"/>
          <w:sz w:val="28"/>
          <w:szCs w:val="28"/>
        </w:rPr>
        <w:t>，尽快实现碳交易</w:t>
      </w:r>
      <w:r>
        <w:rPr>
          <w:rFonts w:eastAsiaTheme="minorEastAsia" w:cs="Times New Roman"/>
          <w:sz w:val="28"/>
          <w:szCs w:val="28"/>
        </w:rPr>
        <w:t>。在辽宁省率先实现</w:t>
      </w:r>
      <w:proofErr w:type="gramStart"/>
      <w:r>
        <w:rPr>
          <w:rFonts w:eastAsiaTheme="minorEastAsia" w:cs="Times New Roman"/>
          <w:sz w:val="28"/>
          <w:szCs w:val="28"/>
        </w:rPr>
        <w:t>区域碳达峰</w:t>
      </w:r>
      <w:proofErr w:type="gramEnd"/>
      <w:r>
        <w:rPr>
          <w:rFonts w:eastAsiaTheme="minorEastAsia" w:cs="Times New Roman"/>
          <w:sz w:val="28"/>
          <w:szCs w:val="28"/>
        </w:rPr>
        <w:t>、碳中和目标。</w:t>
      </w:r>
    </w:p>
    <w:p w14:paraId="5DB88810" w14:textId="77777777" w:rsidR="00317501" w:rsidRDefault="00837B11">
      <w:pPr>
        <w:ind w:leftChars="202" w:left="1200" w:hangingChars="198" w:hanging="554"/>
        <w:rPr>
          <w:rStyle w:val="ref"/>
          <w:rFonts w:eastAsiaTheme="minorEastAsia" w:cs="Times New Roman"/>
          <w:sz w:val="28"/>
          <w:szCs w:val="28"/>
        </w:rPr>
      </w:pPr>
      <w:r>
        <w:rPr>
          <w:rFonts w:eastAsiaTheme="minorEastAsia" w:cs="Times New Roman"/>
          <w:sz w:val="28"/>
          <w:szCs w:val="28"/>
        </w:rPr>
        <w:t>（三）推进</w:t>
      </w:r>
      <w:r>
        <w:rPr>
          <w:rFonts w:eastAsiaTheme="minorEastAsia" w:cs="Times New Roman"/>
          <w:sz w:val="28"/>
          <w:szCs w:val="28"/>
        </w:rPr>
        <w:t>GEP</w:t>
      </w:r>
      <w:r>
        <w:rPr>
          <w:rFonts w:eastAsiaTheme="minorEastAsia" w:cs="Times New Roman"/>
          <w:sz w:val="28"/>
          <w:szCs w:val="28"/>
        </w:rPr>
        <w:t>核算考核体系核算建设</w:t>
      </w:r>
    </w:p>
    <w:p w14:paraId="0B48A449" w14:textId="77777777" w:rsidR="00317501" w:rsidRDefault="00837B11">
      <w:pPr>
        <w:ind w:firstLine="560"/>
        <w:rPr>
          <w:rStyle w:val="ref"/>
          <w:rFonts w:eastAsiaTheme="minorEastAsia" w:cs="Times New Roman"/>
          <w:sz w:val="28"/>
          <w:szCs w:val="28"/>
        </w:rPr>
      </w:pPr>
      <w:r>
        <w:rPr>
          <w:rStyle w:val="ref"/>
          <w:rFonts w:eastAsiaTheme="minorEastAsia" w:cs="Times New Roman"/>
          <w:sz w:val="28"/>
          <w:szCs w:val="28"/>
        </w:rPr>
        <w:t>生态系统生产总值（</w:t>
      </w:r>
      <w:r>
        <w:rPr>
          <w:rStyle w:val="ref"/>
          <w:rFonts w:eastAsiaTheme="minorEastAsia" w:cs="Times New Roman"/>
          <w:sz w:val="28"/>
          <w:szCs w:val="28"/>
        </w:rPr>
        <w:t>GEP</w:t>
      </w:r>
      <w:r>
        <w:rPr>
          <w:rStyle w:val="ref"/>
          <w:rFonts w:eastAsiaTheme="minorEastAsia" w:cs="Times New Roman"/>
          <w:sz w:val="28"/>
          <w:szCs w:val="28"/>
        </w:rPr>
        <w:t>）核算是评估生态效益的具体指标，既是把生态效益纳入经济社会发展评价体系的切入点和突破口，也是国际生态学和生态经济学研究的前沿领域。建立</w:t>
      </w:r>
      <w:r>
        <w:rPr>
          <w:rStyle w:val="ref"/>
          <w:rFonts w:eastAsiaTheme="minorEastAsia" w:cs="Times New Roman"/>
          <w:sz w:val="28"/>
          <w:szCs w:val="28"/>
        </w:rPr>
        <w:t>GEP</w:t>
      </w:r>
      <w:r>
        <w:rPr>
          <w:rStyle w:val="ref"/>
          <w:rFonts w:eastAsiaTheme="minorEastAsia" w:cs="Times New Roman"/>
          <w:sz w:val="28"/>
          <w:szCs w:val="28"/>
        </w:rPr>
        <w:t>核算机制可为将生态效益纳入经济社会发展评价体系、完善发展成果考核评价体系与政绩考核制度提供重要支撑，还可为自然资源资产负债表的编制提供生态资产评估的基础与依据。</w:t>
      </w:r>
    </w:p>
    <w:p w14:paraId="7CD32928" w14:textId="77777777" w:rsidR="00317501" w:rsidRDefault="00837B11">
      <w:pPr>
        <w:ind w:firstLine="560"/>
        <w:rPr>
          <w:rFonts w:eastAsiaTheme="minorEastAsia" w:cs="Times New Roman"/>
          <w:sz w:val="28"/>
          <w:szCs w:val="28"/>
        </w:rPr>
      </w:pPr>
      <w:r>
        <w:rPr>
          <w:rFonts w:eastAsiaTheme="minorEastAsia" w:cs="Times New Roman"/>
          <w:sz w:val="28"/>
          <w:szCs w:val="28"/>
        </w:rPr>
        <w:t>（四）探索</w:t>
      </w:r>
      <w:proofErr w:type="gramStart"/>
      <w:r>
        <w:rPr>
          <w:rFonts w:eastAsiaTheme="minorEastAsia" w:cs="Times New Roman"/>
          <w:sz w:val="28"/>
          <w:szCs w:val="28"/>
        </w:rPr>
        <w:t>碳汇能力</w:t>
      </w:r>
      <w:proofErr w:type="gramEnd"/>
      <w:r>
        <w:rPr>
          <w:rFonts w:eastAsiaTheme="minorEastAsia" w:cs="Times New Roman"/>
          <w:sz w:val="28"/>
          <w:szCs w:val="28"/>
        </w:rPr>
        <w:t>产品化</w:t>
      </w:r>
    </w:p>
    <w:p w14:paraId="4BDEDCEA" w14:textId="77777777" w:rsidR="00317501" w:rsidRDefault="00837B11">
      <w:pPr>
        <w:ind w:firstLine="560"/>
        <w:rPr>
          <w:rFonts w:eastAsiaTheme="minorEastAsia" w:cs="Times New Roman"/>
          <w:sz w:val="28"/>
          <w:szCs w:val="28"/>
        </w:rPr>
      </w:pPr>
      <w:r>
        <w:rPr>
          <w:rFonts w:eastAsiaTheme="minorEastAsia" w:cs="Times New Roman"/>
          <w:sz w:val="28"/>
          <w:szCs w:val="28"/>
        </w:rPr>
        <w:t>积极</w:t>
      </w:r>
      <w:proofErr w:type="gramStart"/>
      <w:r>
        <w:rPr>
          <w:rFonts w:eastAsiaTheme="minorEastAsia" w:cs="Times New Roman"/>
          <w:sz w:val="28"/>
          <w:szCs w:val="28"/>
        </w:rPr>
        <w:t>对接碳排放权</w:t>
      </w:r>
      <w:proofErr w:type="gramEnd"/>
      <w:r>
        <w:rPr>
          <w:rFonts w:eastAsiaTheme="minorEastAsia" w:cs="Times New Roman"/>
          <w:sz w:val="28"/>
          <w:szCs w:val="28"/>
        </w:rPr>
        <w:t>交易平台，多层次多领域构建生态</w:t>
      </w:r>
      <w:proofErr w:type="gramStart"/>
      <w:r>
        <w:rPr>
          <w:rFonts w:eastAsiaTheme="minorEastAsia" w:cs="Times New Roman"/>
          <w:sz w:val="28"/>
          <w:szCs w:val="28"/>
        </w:rPr>
        <w:t>资源碳汇产品</w:t>
      </w:r>
      <w:proofErr w:type="gramEnd"/>
      <w:r>
        <w:rPr>
          <w:rFonts w:eastAsiaTheme="minorEastAsia" w:cs="Times New Roman"/>
          <w:sz w:val="28"/>
          <w:szCs w:val="28"/>
        </w:rPr>
        <w:t>，实现</w:t>
      </w:r>
      <w:proofErr w:type="gramStart"/>
      <w:r>
        <w:rPr>
          <w:rFonts w:eastAsiaTheme="minorEastAsia" w:cs="Times New Roman"/>
          <w:sz w:val="28"/>
          <w:szCs w:val="28"/>
        </w:rPr>
        <w:t>碳汇能力</w:t>
      </w:r>
      <w:proofErr w:type="gramEnd"/>
      <w:r>
        <w:rPr>
          <w:rFonts w:eastAsiaTheme="minorEastAsia" w:cs="Times New Roman"/>
          <w:sz w:val="28"/>
          <w:szCs w:val="28"/>
        </w:rPr>
        <w:t>产品化，货币化。</w:t>
      </w:r>
    </w:p>
    <w:p w14:paraId="3FCDE0BD" w14:textId="77777777" w:rsidR="00317501" w:rsidRDefault="00317501">
      <w:pPr>
        <w:ind w:firstLineChars="0" w:firstLine="0"/>
        <w:rPr>
          <w:rFonts w:eastAsiaTheme="minorEastAsia" w:cs="Times New Roman"/>
          <w:sz w:val="28"/>
          <w:szCs w:val="28"/>
        </w:rPr>
      </w:pPr>
    </w:p>
    <w:tbl>
      <w:tblPr>
        <w:tblStyle w:val="ac"/>
        <w:tblW w:w="0" w:type="auto"/>
        <w:jc w:val="center"/>
        <w:tblLook w:val="04A0" w:firstRow="1" w:lastRow="0" w:firstColumn="1" w:lastColumn="0" w:noHBand="0" w:noVBand="1"/>
      </w:tblPr>
      <w:tblGrid>
        <w:gridCol w:w="9468"/>
      </w:tblGrid>
      <w:tr w:rsidR="00317501" w14:paraId="4B460BD2" w14:textId="77777777" w:rsidTr="00FE290F">
        <w:trPr>
          <w:jc w:val="center"/>
        </w:trPr>
        <w:tc>
          <w:tcPr>
            <w:tcW w:w="9468" w:type="dxa"/>
          </w:tcPr>
          <w:p w14:paraId="5833836F" w14:textId="77777777" w:rsidR="00317501" w:rsidRDefault="00837B11">
            <w:pPr>
              <w:widowControl/>
              <w:spacing w:beforeLines="50" w:before="217" w:afterLines="50" w:after="217" w:line="276" w:lineRule="auto"/>
              <w:ind w:firstLineChars="0" w:firstLine="0"/>
              <w:jc w:val="center"/>
              <w:rPr>
                <w:rFonts w:eastAsiaTheme="minorEastAsia" w:cs="Times New Roman"/>
                <w:b/>
                <w:bCs/>
                <w:sz w:val="28"/>
                <w:szCs w:val="28"/>
              </w:rPr>
            </w:pPr>
            <w:bookmarkStart w:id="34" w:name="_Hlk145683239"/>
            <w:r>
              <w:rPr>
                <w:rFonts w:eastAsiaTheme="minorEastAsia" w:cs="Times New Roman" w:hint="eastAsia"/>
                <w:b/>
                <w:bCs/>
                <w:sz w:val="28"/>
                <w:szCs w:val="28"/>
              </w:rPr>
              <w:t>专栏</w:t>
            </w:r>
            <w:r>
              <w:rPr>
                <w:rFonts w:eastAsiaTheme="minorEastAsia" w:cs="Times New Roman"/>
                <w:b/>
                <w:bCs/>
                <w:sz w:val="28"/>
                <w:szCs w:val="28"/>
              </w:rPr>
              <w:t xml:space="preserve">4 </w:t>
            </w:r>
            <w:r>
              <w:rPr>
                <w:rFonts w:eastAsiaTheme="minorEastAsia" w:cs="Times New Roman" w:hint="eastAsia"/>
                <w:b/>
                <w:bCs/>
                <w:sz w:val="28"/>
                <w:szCs w:val="28"/>
              </w:rPr>
              <w:t>碳平衡示范工程</w:t>
            </w:r>
          </w:p>
        </w:tc>
      </w:tr>
      <w:tr w:rsidR="00317501" w14:paraId="740339CE" w14:textId="77777777" w:rsidTr="00FE290F">
        <w:trPr>
          <w:jc w:val="center"/>
        </w:trPr>
        <w:tc>
          <w:tcPr>
            <w:tcW w:w="9468" w:type="dxa"/>
          </w:tcPr>
          <w:p w14:paraId="5940509A" w14:textId="77777777" w:rsidR="00317501" w:rsidRDefault="00837B11">
            <w:pPr>
              <w:widowControl/>
              <w:spacing w:line="276" w:lineRule="auto"/>
              <w:ind w:firstLineChars="0" w:firstLine="0"/>
              <w:rPr>
                <w:rFonts w:eastAsiaTheme="minorEastAsia" w:cs="Times New Roman"/>
                <w:b/>
                <w:bCs/>
                <w:sz w:val="22"/>
              </w:rPr>
            </w:pPr>
            <w:r>
              <w:rPr>
                <w:rFonts w:eastAsiaTheme="minorEastAsia" w:cs="Times New Roman" w:hint="eastAsia"/>
                <w:b/>
                <w:bCs/>
                <w:sz w:val="22"/>
              </w:rPr>
              <w:t>光伏发电项目</w:t>
            </w:r>
          </w:p>
          <w:p w14:paraId="13611192"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示范区实施项目：</w:t>
            </w:r>
          </w:p>
          <w:p w14:paraId="0DEBB78D"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lastRenderedPageBreak/>
              <w:t xml:space="preserve">1. </w:t>
            </w:r>
            <w:r>
              <w:rPr>
                <w:rFonts w:eastAsiaTheme="minorEastAsia" w:cs="Times New Roman" w:hint="eastAsia"/>
                <w:sz w:val="22"/>
              </w:rPr>
              <w:t>清原满族自治县屋顶分布式光伏建设项目：在党政机关、公共建筑、工商业厂房、农村居民屋顶安装光伏发电设备，总投资</w:t>
            </w:r>
            <w:r>
              <w:rPr>
                <w:rFonts w:eastAsiaTheme="minorEastAsia" w:cs="Times New Roman" w:hint="eastAsia"/>
                <w:sz w:val="22"/>
              </w:rPr>
              <w:t>1</w:t>
            </w:r>
            <w:r>
              <w:rPr>
                <w:rFonts w:eastAsiaTheme="minorEastAsia" w:cs="Times New Roman" w:hint="eastAsia"/>
                <w:sz w:val="22"/>
              </w:rPr>
              <w:t>亿元。</w:t>
            </w:r>
          </w:p>
          <w:p w14:paraId="26ED67D4"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2. </w:t>
            </w:r>
            <w:r>
              <w:rPr>
                <w:rFonts w:eastAsiaTheme="minorEastAsia" w:cs="Times New Roman" w:hint="eastAsia"/>
                <w:sz w:val="22"/>
              </w:rPr>
              <w:t>红透山</w:t>
            </w:r>
            <w:r>
              <w:rPr>
                <w:rFonts w:eastAsiaTheme="minorEastAsia" w:cs="Times New Roman" w:hint="eastAsia"/>
                <w:sz w:val="22"/>
              </w:rPr>
              <w:t>100MW</w:t>
            </w:r>
            <w:r>
              <w:rPr>
                <w:rFonts w:eastAsiaTheme="minorEastAsia" w:cs="Times New Roman" w:hint="eastAsia"/>
                <w:sz w:val="22"/>
              </w:rPr>
              <w:t>综合治理光伏发电项目：总用地面积约</w:t>
            </w:r>
            <w:r>
              <w:rPr>
                <w:rFonts w:eastAsiaTheme="minorEastAsia" w:cs="Times New Roman" w:hint="eastAsia"/>
                <w:sz w:val="22"/>
              </w:rPr>
              <w:t>3000</w:t>
            </w:r>
            <w:r>
              <w:rPr>
                <w:rFonts w:eastAsiaTheme="minorEastAsia" w:cs="Times New Roman" w:hint="eastAsia"/>
                <w:sz w:val="22"/>
              </w:rPr>
              <w:t>亩，为废弃矿区。规划建设装机容量</w:t>
            </w:r>
            <w:r>
              <w:rPr>
                <w:rFonts w:eastAsiaTheme="minorEastAsia" w:cs="Times New Roman" w:hint="eastAsia"/>
                <w:sz w:val="22"/>
              </w:rPr>
              <w:t>100MWp</w:t>
            </w:r>
            <w:r>
              <w:rPr>
                <w:rFonts w:eastAsiaTheme="minorEastAsia" w:cs="Times New Roman" w:hint="eastAsia"/>
                <w:sz w:val="22"/>
              </w:rPr>
              <w:t>，同时包括光</w:t>
            </w:r>
            <w:proofErr w:type="gramStart"/>
            <w:r>
              <w:rPr>
                <w:rFonts w:eastAsiaTheme="minorEastAsia" w:cs="Times New Roman" w:hint="eastAsia"/>
                <w:sz w:val="22"/>
              </w:rPr>
              <w:t>伏项目</w:t>
            </w:r>
            <w:proofErr w:type="gramEnd"/>
            <w:r>
              <w:rPr>
                <w:rFonts w:eastAsiaTheme="minorEastAsia" w:cs="Times New Roman" w:hint="eastAsia"/>
                <w:sz w:val="22"/>
              </w:rPr>
              <w:t>区域内的环境治理及生态修复工作，项目总投资</w:t>
            </w:r>
            <w:r>
              <w:rPr>
                <w:rFonts w:eastAsiaTheme="minorEastAsia" w:cs="Times New Roman" w:hint="eastAsia"/>
                <w:sz w:val="22"/>
              </w:rPr>
              <w:t>4</w:t>
            </w:r>
            <w:r>
              <w:rPr>
                <w:rFonts w:eastAsiaTheme="minorEastAsia" w:cs="Times New Roman" w:hint="eastAsia"/>
                <w:sz w:val="22"/>
              </w:rPr>
              <w:t>亿元。</w:t>
            </w:r>
          </w:p>
          <w:p w14:paraId="7CB4EE0E"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3. </w:t>
            </w:r>
            <w:r>
              <w:rPr>
                <w:rFonts w:eastAsiaTheme="minorEastAsia" w:cs="Times New Roman" w:hint="eastAsia"/>
                <w:sz w:val="22"/>
              </w:rPr>
              <w:t>中国能建清原红透山</w:t>
            </w:r>
            <w:r>
              <w:rPr>
                <w:rFonts w:eastAsiaTheme="minorEastAsia" w:cs="Times New Roman" w:hint="eastAsia"/>
                <w:sz w:val="22"/>
              </w:rPr>
              <w:t>6MW</w:t>
            </w:r>
            <w:r>
              <w:rPr>
                <w:rFonts w:eastAsiaTheme="minorEastAsia" w:cs="Times New Roman" w:hint="eastAsia"/>
                <w:sz w:val="22"/>
              </w:rPr>
              <w:t>分布式光伏发电项目：项目位于红透山镇头道沟，规划设计总容量</w:t>
            </w:r>
            <w:r>
              <w:rPr>
                <w:rFonts w:eastAsiaTheme="minorEastAsia" w:cs="Times New Roman" w:hint="eastAsia"/>
                <w:sz w:val="22"/>
              </w:rPr>
              <w:t>6MW</w:t>
            </w:r>
            <w:r>
              <w:rPr>
                <w:rFonts w:eastAsiaTheme="minorEastAsia" w:cs="Times New Roman" w:hint="eastAsia"/>
                <w:sz w:val="22"/>
              </w:rPr>
              <w:t>，总投资</w:t>
            </w:r>
            <w:r>
              <w:rPr>
                <w:rFonts w:eastAsiaTheme="minorEastAsia" w:cs="Times New Roman" w:hint="eastAsia"/>
                <w:sz w:val="22"/>
              </w:rPr>
              <w:t>2700</w:t>
            </w:r>
            <w:r>
              <w:rPr>
                <w:rFonts w:eastAsiaTheme="minorEastAsia" w:cs="Times New Roman" w:hint="eastAsia"/>
                <w:sz w:val="22"/>
              </w:rPr>
              <w:t>万元。</w:t>
            </w:r>
          </w:p>
          <w:p w14:paraId="441D7836"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4. </w:t>
            </w:r>
            <w:r>
              <w:rPr>
                <w:rFonts w:eastAsiaTheme="minorEastAsia" w:cs="Times New Roman" w:hint="eastAsia"/>
                <w:sz w:val="22"/>
              </w:rPr>
              <w:t>大孤家镇装机容量</w:t>
            </w:r>
            <w:r>
              <w:rPr>
                <w:rFonts w:eastAsiaTheme="minorEastAsia" w:cs="Times New Roman" w:hint="eastAsia"/>
                <w:sz w:val="22"/>
              </w:rPr>
              <w:t>5000KW</w:t>
            </w:r>
            <w:r>
              <w:rPr>
                <w:rFonts w:eastAsiaTheme="minorEastAsia" w:cs="Times New Roman" w:hint="eastAsia"/>
                <w:sz w:val="22"/>
              </w:rPr>
              <w:t>分散式光伏发电项目：项目地位于清原满族自治县大孤家镇，利用农村可利用的屋顶资源拟建设分散式光伏</w:t>
            </w:r>
            <w:r>
              <w:rPr>
                <w:rFonts w:eastAsiaTheme="minorEastAsia" w:cs="Times New Roman" w:hint="eastAsia"/>
                <w:sz w:val="22"/>
              </w:rPr>
              <w:t>50000</w:t>
            </w:r>
            <w:r>
              <w:rPr>
                <w:rFonts w:eastAsiaTheme="minorEastAsia" w:cs="Times New Roman" w:hint="eastAsia"/>
                <w:sz w:val="22"/>
              </w:rPr>
              <w:t>平，项目暂选用</w:t>
            </w:r>
            <w:r>
              <w:rPr>
                <w:rFonts w:eastAsiaTheme="minorEastAsia" w:cs="Times New Roman" w:hint="eastAsia"/>
                <w:sz w:val="22"/>
              </w:rPr>
              <w:t>550Wp</w:t>
            </w:r>
            <w:r>
              <w:rPr>
                <w:rFonts w:eastAsiaTheme="minorEastAsia" w:cs="Times New Roman" w:hint="eastAsia"/>
                <w:sz w:val="22"/>
              </w:rPr>
              <w:t>单晶硅光伏组件，总装机容量</w:t>
            </w:r>
            <w:r>
              <w:rPr>
                <w:rFonts w:eastAsiaTheme="minorEastAsia" w:cs="Times New Roman" w:hint="eastAsia"/>
                <w:sz w:val="22"/>
              </w:rPr>
              <w:t>5000KW</w:t>
            </w:r>
            <w:r>
              <w:rPr>
                <w:rFonts w:eastAsiaTheme="minorEastAsia" w:cs="Times New Roman" w:hint="eastAsia"/>
                <w:sz w:val="22"/>
              </w:rPr>
              <w:t>，总投资</w:t>
            </w:r>
            <w:r>
              <w:rPr>
                <w:rFonts w:eastAsiaTheme="minorEastAsia" w:cs="Times New Roman" w:hint="eastAsia"/>
                <w:sz w:val="22"/>
              </w:rPr>
              <w:t>2.1</w:t>
            </w:r>
            <w:r>
              <w:rPr>
                <w:rFonts w:eastAsiaTheme="minorEastAsia" w:cs="Times New Roman" w:hint="eastAsia"/>
                <w:sz w:val="22"/>
              </w:rPr>
              <w:t>亿元。</w:t>
            </w:r>
          </w:p>
          <w:p w14:paraId="39998376"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5. </w:t>
            </w:r>
            <w:r>
              <w:rPr>
                <w:rFonts w:eastAsiaTheme="minorEastAsia" w:cs="Times New Roman" w:hint="eastAsia"/>
                <w:sz w:val="22"/>
              </w:rPr>
              <w:t>清原满族自治县红透山</w:t>
            </w:r>
            <w:r>
              <w:rPr>
                <w:rFonts w:eastAsiaTheme="minorEastAsia" w:cs="Times New Roman" w:hint="eastAsia"/>
                <w:sz w:val="22"/>
              </w:rPr>
              <w:t>200MW</w:t>
            </w:r>
            <w:proofErr w:type="gramStart"/>
            <w:r>
              <w:rPr>
                <w:rFonts w:eastAsiaTheme="minorEastAsia" w:cs="Times New Roman" w:hint="eastAsia"/>
                <w:sz w:val="22"/>
              </w:rPr>
              <w:t>农光互补</w:t>
            </w:r>
            <w:proofErr w:type="gramEnd"/>
            <w:r>
              <w:rPr>
                <w:rFonts w:eastAsiaTheme="minorEastAsia" w:cs="Times New Roman" w:hint="eastAsia"/>
                <w:sz w:val="22"/>
              </w:rPr>
              <w:t>项目：项目总装机规模</w:t>
            </w:r>
            <w:r>
              <w:rPr>
                <w:rFonts w:eastAsiaTheme="minorEastAsia" w:cs="Times New Roman" w:hint="eastAsia"/>
                <w:sz w:val="22"/>
              </w:rPr>
              <w:t>20</w:t>
            </w:r>
            <w:r>
              <w:rPr>
                <w:rFonts w:eastAsiaTheme="minorEastAsia" w:cs="Times New Roman" w:hint="eastAsia"/>
                <w:sz w:val="22"/>
              </w:rPr>
              <w:t>万千瓦，拟选址在清原满族自治县红透山镇，占地面积</w:t>
            </w:r>
            <w:r>
              <w:rPr>
                <w:rFonts w:eastAsiaTheme="minorEastAsia" w:cs="Times New Roman" w:hint="eastAsia"/>
                <w:sz w:val="22"/>
              </w:rPr>
              <w:t>7600</w:t>
            </w:r>
            <w:r>
              <w:rPr>
                <w:rFonts w:eastAsiaTheme="minorEastAsia" w:cs="Times New Roman" w:hint="eastAsia"/>
                <w:sz w:val="22"/>
              </w:rPr>
              <w:t>亩，总投资</w:t>
            </w:r>
            <w:r>
              <w:rPr>
                <w:rFonts w:eastAsiaTheme="minorEastAsia" w:cs="Times New Roman" w:hint="eastAsia"/>
                <w:sz w:val="22"/>
              </w:rPr>
              <w:t>9.3</w:t>
            </w:r>
            <w:r>
              <w:rPr>
                <w:rFonts w:eastAsiaTheme="minorEastAsia" w:cs="Times New Roman" w:hint="eastAsia"/>
                <w:sz w:val="22"/>
              </w:rPr>
              <w:t>亿元。</w:t>
            </w:r>
          </w:p>
          <w:p w14:paraId="4B26C37C" w14:textId="5490AEBB" w:rsidR="00317501" w:rsidRDefault="008632AC">
            <w:pPr>
              <w:widowControl/>
              <w:spacing w:line="276" w:lineRule="auto"/>
              <w:ind w:firstLineChars="0" w:firstLine="0"/>
              <w:rPr>
                <w:rFonts w:eastAsiaTheme="minorEastAsia" w:cs="Times New Roman"/>
                <w:sz w:val="22"/>
              </w:rPr>
            </w:pPr>
            <w:r>
              <w:rPr>
                <w:rFonts w:eastAsiaTheme="minorEastAsia" w:cs="Times New Roman" w:hint="eastAsia"/>
                <w:sz w:val="22"/>
              </w:rPr>
              <w:t>6</w:t>
            </w:r>
            <w:r w:rsidR="00837B11">
              <w:rPr>
                <w:rFonts w:eastAsiaTheme="minorEastAsia" w:cs="Times New Roman" w:hint="eastAsia"/>
                <w:sz w:val="22"/>
              </w:rPr>
              <w:t xml:space="preserve">. </w:t>
            </w:r>
            <w:r w:rsidR="00837B11">
              <w:rPr>
                <w:rFonts w:eastAsiaTheme="minorEastAsia" w:cs="Times New Roman" w:hint="eastAsia"/>
                <w:sz w:val="22"/>
              </w:rPr>
              <w:t>鸿兴新能源有限公司建设用地光</w:t>
            </w:r>
            <w:proofErr w:type="gramStart"/>
            <w:r w:rsidR="00837B11">
              <w:rPr>
                <w:rFonts w:eastAsiaTheme="minorEastAsia" w:cs="Times New Roman" w:hint="eastAsia"/>
                <w:sz w:val="22"/>
              </w:rPr>
              <w:t>伏</w:t>
            </w:r>
            <w:proofErr w:type="gramEnd"/>
            <w:r w:rsidR="00837B11">
              <w:rPr>
                <w:rFonts w:eastAsiaTheme="minorEastAsia" w:cs="Times New Roman" w:hint="eastAsia"/>
                <w:sz w:val="22"/>
              </w:rPr>
              <w:t>建设项目：建设分布式光伏发电项目</w:t>
            </w:r>
            <w:r w:rsidR="00837B11">
              <w:rPr>
                <w:rFonts w:eastAsiaTheme="minorEastAsia" w:cs="Times New Roman" w:hint="eastAsia"/>
                <w:sz w:val="22"/>
              </w:rPr>
              <w:t>2251KWH</w:t>
            </w:r>
            <w:r w:rsidR="00837B11">
              <w:rPr>
                <w:rFonts w:eastAsiaTheme="minorEastAsia" w:cs="Times New Roman" w:hint="eastAsia"/>
                <w:sz w:val="22"/>
              </w:rPr>
              <w:t>，总投资</w:t>
            </w:r>
            <w:r w:rsidR="00837B11">
              <w:rPr>
                <w:rFonts w:eastAsiaTheme="minorEastAsia" w:cs="Times New Roman" w:hint="eastAsia"/>
                <w:sz w:val="22"/>
              </w:rPr>
              <w:t>1000</w:t>
            </w:r>
            <w:r w:rsidR="00837B11">
              <w:rPr>
                <w:rFonts w:eastAsiaTheme="minorEastAsia" w:cs="Times New Roman" w:hint="eastAsia"/>
                <w:sz w:val="22"/>
              </w:rPr>
              <w:t>万元。</w:t>
            </w:r>
          </w:p>
          <w:p w14:paraId="3BD84CB3" w14:textId="504CE846" w:rsidR="00317501" w:rsidRDefault="008632AC">
            <w:pPr>
              <w:widowControl/>
              <w:spacing w:line="276" w:lineRule="auto"/>
              <w:ind w:firstLineChars="0" w:firstLine="0"/>
              <w:rPr>
                <w:rFonts w:eastAsiaTheme="minorEastAsia" w:cs="Times New Roman"/>
                <w:sz w:val="22"/>
              </w:rPr>
            </w:pPr>
            <w:r>
              <w:rPr>
                <w:rFonts w:eastAsiaTheme="minorEastAsia" w:cs="Times New Roman" w:hint="eastAsia"/>
                <w:sz w:val="22"/>
              </w:rPr>
              <w:t>7</w:t>
            </w:r>
            <w:r w:rsidR="00837B11">
              <w:rPr>
                <w:rFonts w:eastAsiaTheme="minorEastAsia" w:cs="Times New Roman" w:hint="eastAsia"/>
                <w:sz w:val="22"/>
              </w:rPr>
              <w:t xml:space="preserve">. </w:t>
            </w:r>
            <w:r w:rsidR="00837B11">
              <w:rPr>
                <w:rFonts w:eastAsiaTheme="minorEastAsia" w:cs="Times New Roman" w:hint="eastAsia"/>
                <w:sz w:val="22"/>
              </w:rPr>
              <w:t>清原满族</w:t>
            </w:r>
            <w:proofErr w:type="gramStart"/>
            <w:r w:rsidR="00837B11">
              <w:rPr>
                <w:rFonts w:eastAsiaTheme="minorEastAsia" w:cs="Times New Roman" w:hint="eastAsia"/>
                <w:sz w:val="22"/>
              </w:rPr>
              <w:t>自治县弘飞新能源</w:t>
            </w:r>
            <w:proofErr w:type="gramEnd"/>
            <w:r w:rsidR="00837B11">
              <w:rPr>
                <w:rFonts w:eastAsiaTheme="minorEastAsia" w:cs="Times New Roman" w:hint="eastAsia"/>
                <w:sz w:val="22"/>
              </w:rPr>
              <w:t>有限公司</w:t>
            </w:r>
            <w:r w:rsidR="00837B11">
              <w:rPr>
                <w:rFonts w:eastAsiaTheme="minorEastAsia" w:cs="Times New Roman" w:hint="eastAsia"/>
                <w:sz w:val="22"/>
              </w:rPr>
              <w:t>2.2MW</w:t>
            </w:r>
            <w:r w:rsidR="00837B11">
              <w:rPr>
                <w:rFonts w:eastAsiaTheme="minorEastAsia" w:cs="Times New Roman" w:hint="eastAsia"/>
                <w:sz w:val="22"/>
              </w:rPr>
              <w:t>分布式光伏发电项目：本期工程占地面积约</w:t>
            </w:r>
            <w:r w:rsidR="00837B11">
              <w:rPr>
                <w:rFonts w:eastAsiaTheme="minorEastAsia" w:cs="Times New Roman" w:hint="eastAsia"/>
                <w:sz w:val="22"/>
              </w:rPr>
              <w:t>14680m</w:t>
            </w:r>
            <w:r w:rsidR="00837B11">
              <w:rPr>
                <w:rFonts w:eastAsiaTheme="minorEastAsia" w:cs="Times New Roman"/>
                <w:sz w:val="22"/>
                <w:vertAlign w:val="superscript"/>
              </w:rPr>
              <w:t>2</w:t>
            </w:r>
            <w:r w:rsidR="00837B11">
              <w:rPr>
                <w:rFonts w:eastAsiaTheme="minorEastAsia" w:cs="Times New Roman" w:hint="eastAsia"/>
                <w:sz w:val="22"/>
              </w:rPr>
              <w:t>，拟安装</w:t>
            </w:r>
            <w:r w:rsidR="00837B11">
              <w:rPr>
                <w:rFonts w:eastAsiaTheme="minorEastAsia" w:cs="Times New Roman" w:hint="eastAsia"/>
                <w:sz w:val="22"/>
              </w:rPr>
              <w:t xml:space="preserve"> 575Wp </w:t>
            </w:r>
            <w:r w:rsidR="00837B11">
              <w:rPr>
                <w:rFonts w:eastAsiaTheme="minorEastAsia" w:cs="Times New Roman" w:hint="eastAsia"/>
                <w:sz w:val="22"/>
              </w:rPr>
              <w:t>太阳能光伏组件</w:t>
            </w:r>
            <w:r w:rsidR="00837B11">
              <w:rPr>
                <w:rFonts w:eastAsiaTheme="minorEastAsia" w:cs="Times New Roman" w:hint="eastAsia"/>
                <w:sz w:val="22"/>
              </w:rPr>
              <w:t xml:space="preserve"> 3768 </w:t>
            </w:r>
            <w:r w:rsidR="00837B11">
              <w:rPr>
                <w:rFonts w:eastAsiaTheme="minorEastAsia" w:cs="Times New Roman" w:hint="eastAsia"/>
                <w:sz w:val="22"/>
              </w:rPr>
              <w:t>块，总装机容量</w:t>
            </w:r>
            <w:r w:rsidR="00837B11">
              <w:rPr>
                <w:rFonts w:eastAsiaTheme="minorEastAsia" w:cs="Times New Roman" w:hint="eastAsia"/>
                <w:sz w:val="22"/>
              </w:rPr>
              <w:t xml:space="preserve"> 2166.6kWp</w:t>
            </w:r>
            <w:r w:rsidR="00837B11">
              <w:rPr>
                <w:rFonts w:eastAsiaTheme="minorEastAsia" w:cs="Times New Roman" w:hint="eastAsia"/>
                <w:sz w:val="22"/>
              </w:rPr>
              <w:t>，总投资</w:t>
            </w:r>
            <w:r w:rsidR="00837B11">
              <w:rPr>
                <w:rFonts w:eastAsiaTheme="minorEastAsia" w:cs="Times New Roman" w:hint="eastAsia"/>
                <w:sz w:val="22"/>
              </w:rPr>
              <w:t>975</w:t>
            </w:r>
            <w:r w:rsidR="00837B11">
              <w:rPr>
                <w:rFonts w:eastAsiaTheme="minorEastAsia" w:cs="Times New Roman" w:hint="eastAsia"/>
                <w:sz w:val="22"/>
              </w:rPr>
              <w:t>万元。</w:t>
            </w:r>
          </w:p>
        </w:tc>
      </w:tr>
      <w:tr w:rsidR="00317501" w14:paraId="2082DA71" w14:textId="77777777" w:rsidTr="00FE290F">
        <w:trPr>
          <w:jc w:val="center"/>
        </w:trPr>
        <w:tc>
          <w:tcPr>
            <w:tcW w:w="9468" w:type="dxa"/>
          </w:tcPr>
          <w:p w14:paraId="3ACD7851" w14:textId="77777777" w:rsidR="00317501" w:rsidRDefault="00837B11">
            <w:pPr>
              <w:widowControl/>
              <w:spacing w:line="276" w:lineRule="auto"/>
              <w:ind w:firstLineChars="0" w:firstLine="0"/>
              <w:rPr>
                <w:rFonts w:eastAsiaTheme="minorEastAsia" w:cs="Times New Roman"/>
                <w:b/>
                <w:bCs/>
                <w:sz w:val="22"/>
              </w:rPr>
            </w:pPr>
            <w:r>
              <w:rPr>
                <w:rFonts w:eastAsiaTheme="minorEastAsia" w:cs="Times New Roman" w:hint="eastAsia"/>
                <w:b/>
                <w:bCs/>
                <w:sz w:val="22"/>
              </w:rPr>
              <w:lastRenderedPageBreak/>
              <w:t>风力发电项目</w:t>
            </w:r>
          </w:p>
          <w:p w14:paraId="778D853A"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示范区实施项目：</w:t>
            </w:r>
          </w:p>
          <w:p w14:paraId="0B3CFF0E"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1. </w:t>
            </w:r>
            <w:r>
              <w:rPr>
                <w:rFonts w:eastAsiaTheme="minorEastAsia" w:cs="Times New Roman" w:hint="eastAsia"/>
                <w:sz w:val="22"/>
              </w:rPr>
              <w:t>抚顺清原南口前镇</w:t>
            </w:r>
            <w:r>
              <w:rPr>
                <w:rFonts w:eastAsiaTheme="minorEastAsia" w:cs="Times New Roman" w:hint="eastAsia"/>
                <w:sz w:val="22"/>
              </w:rPr>
              <w:t>200MW</w:t>
            </w:r>
            <w:r>
              <w:rPr>
                <w:rFonts w:eastAsiaTheme="minorEastAsia" w:cs="Times New Roman" w:hint="eastAsia"/>
                <w:sz w:val="22"/>
              </w:rPr>
              <w:t>集中式风电项目：利用南口前</w:t>
            </w:r>
            <w:proofErr w:type="gramStart"/>
            <w:r>
              <w:rPr>
                <w:rFonts w:eastAsiaTheme="minorEastAsia" w:cs="Times New Roman" w:hint="eastAsia"/>
                <w:sz w:val="22"/>
              </w:rPr>
              <w:t>镇一般</w:t>
            </w:r>
            <w:proofErr w:type="gramEnd"/>
            <w:r>
              <w:rPr>
                <w:rFonts w:eastAsiaTheme="minorEastAsia" w:cs="Times New Roman" w:hint="eastAsia"/>
                <w:sz w:val="22"/>
              </w:rPr>
              <w:t>耕地、未利用地、荒地共计</w:t>
            </w:r>
            <w:r>
              <w:rPr>
                <w:rFonts w:eastAsiaTheme="minorEastAsia" w:cs="Times New Roman" w:hint="eastAsia"/>
                <w:sz w:val="22"/>
              </w:rPr>
              <w:t>2294</w:t>
            </w:r>
            <w:r>
              <w:rPr>
                <w:rFonts w:eastAsiaTheme="minorEastAsia" w:cs="Times New Roman" w:hint="eastAsia"/>
                <w:sz w:val="22"/>
              </w:rPr>
              <w:t>亩，建设</w:t>
            </w:r>
            <w:r>
              <w:rPr>
                <w:rFonts w:eastAsiaTheme="minorEastAsia" w:cs="Times New Roman" w:hint="eastAsia"/>
                <w:sz w:val="22"/>
              </w:rPr>
              <w:t>200MW</w:t>
            </w:r>
            <w:r>
              <w:rPr>
                <w:rFonts w:eastAsiaTheme="minorEastAsia" w:cs="Times New Roman" w:hint="eastAsia"/>
                <w:sz w:val="22"/>
              </w:rPr>
              <w:t>集中式风电项目，总投资</w:t>
            </w:r>
            <w:r>
              <w:rPr>
                <w:rFonts w:eastAsiaTheme="minorEastAsia" w:cs="Times New Roman" w:hint="eastAsia"/>
                <w:sz w:val="22"/>
              </w:rPr>
              <w:t>12</w:t>
            </w:r>
            <w:r>
              <w:rPr>
                <w:rFonts w:eastAsiaTheme="minorEastAsia" w:cs="Times New Roman" w:hint="eastAsia"/>
                <w:sz w:val="22"/>
              </w:rPr>
              <w:t>亿元。</w:t>
            </w:r>
          </w:p>
          <w:p w14:paraId="3E116EAA"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2. </w:t>
            </w:r>
            <w:r>
              <w:rPr>
                <w:rFonts w:eastAsiaTheme="minorEastAsia" w:cs="Times New Roman" w:hint="eastAsia"/>
                <w:sz w:val="22"/>
              </w:rPr>
              <w:t>抚顺恒运电力新能源发展有限公司莱河矿业有限公司</w:t>
            </w:r>
            <w:r>
              <w:rPr>
                <w:rFonts w:eastAsiaTheme="minorEastAsia" w:cs="Times New Roman" w:hint="eastAsia"/>
                <w:sz w:val="22"/>
              </w:rPr>
              <w:t>24MW</w:t>
            </w:r>
            <w:r>
              <w:rPr>
                <w:rFonts w:eastAsiaTheme="minorEastAsia" w:cs="Times New Roman" w:hint="eastAsia"/>
                <w:sz w:val="22"/>
              </w:rPr>
              <w:t>分散式风电项目：项目总投资</w:t>
            </w:r>
            <w:r>
              <w:rPr>
                <w:rFonts w:eastAsiaTheme="minorEastAsia" w:cs="Times New Roman" w:hint="eastAsia"/>
                <w:sz w:val="22"/>
              </w:rPr>
              <w:t>1.47</w:t>
            </w:r>
            <w:r>
              <w:rPr>
                <w:rFonts w:eastAsiaTheme="minorEastAsia" w:cs="Times New Roman" w:hint="eastAsia"/>
                <w:sz w:val="22"/>
              </w:rPr>
              <w:t>亿元。</w:t>
            </w:r>
          </w:p>
          <w:p w14:paraId="52057E3F" w14:textId="411FF8B0"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3. </w:t>
            </w:r>
            <w:r w:rsidR="00B247D5" w:rsidRPr="00B247D5">
              <w:rPr>
                <w:rFonts w:eastAsiaTheme="minorEastAsia" w:cs="Times New Roman" w:hint="eastAsia"/>
                <w:sz w:val="22"/>
              </w:rPr>
              <w:t>广州发展新能源股份有限公司华北分公司风电开发项目：选取了</w:t>
            </w:r>
            <w:r w:rsidR="00B247D5" w:rsidRPr="00B247D5">
              <w:rPr>
                <w:rFonts w:eastAsiaTheme="minorEastAsia" w:cs="Times New Roman" w:hint="eastAsia"/>
                <w:sz w:val="22"/>
              </w:rPr>
              <w:t>9</w:t>
            </w:r>
            <w:r w:rsidR="00B247D5" w:rsidRPr="00B247D5">
              <w:rPr>
                <w:rFonts w:eastAsiaTheme="minorEastAsia" w:cs="Times New Roman" w:hint="eastAsia"/>
                <w:sz w:val="22"/>
              </w:rPr>
              <w:t>个点位进行风</w:t>
            </w:r>
            <w:proofErr w:type="gramStart"/>
            <w:r w:rsidR="00B247D5" w:rsidRPr="00B247D5">
              <w:rPr>
                <w:rFonts w:eastAsiaTheme="minorEastAsia" w:cs="Times New Roman" w:hint="eastAsia"/>
                <w:sz w:val="22"/>
              </w:rPr>
              <w:t>电项目</w:t>
            </w:r>
            <w:proofErr w:type="gramEnd"/>
            <w:r w:rsidR="00B247D5" w:rsidRPr="00B247D5">
              <w:rPr>
                <w:rFonts w:eastAsiaTheme="minorEastAsia" w:cs="Times New Roman" w:hint="eastAsia"/>
                <w:sz w:val="22"/>
              </w:rPr>
              <w:t>建设，每个点位占地</w:t>
            </w:r>
            <w:r w:rsidR="00B247D5" w:rsidRPr="00B247D5">
              <w:rPr>
                <w:rFonts w:eastAsiaTheme="minorEastAsia" w:cs="Times New Roman" w:hint="eastAsia"/>
                <w:sz w:val="22"/>
              </w:rPr>
              <w:t>501</w:t>
            </w:r>
            <w:r w:rsidR="00B247D5" w:rsidRPr="00B247D5">
              <w:rPr>
                <w:rFonts w:eastAsiaTheme="minorEastAsia" w:cs="Times New Roman" w:hint="eastAsia"/>
                <w:sz w:val="22"/>
              </w:rPr>
              <w:t>平方米左右，用地</w:t>
            </w:r>
            <w:proofErr w:type="gramStart"/>
            <w:r w:rsidR="00B247D5" w:rsidRPr="00B247D5">
              <w:rPr>
                <w:rFonts w:eastAsiaTheme="minorEastAsia" w:cs="Times New Roman" w:hint="eastAsia"/>
                <w:sz w:val="22"/>
              </w:rPr>
              <w:t>地</w:t>
            </w:r>
            <w:proofErr w:type="gramEnd"/>
            <w:r w:rsidR="00B247D5" w:rsidRPr="00B247D5">
              <w:rPr>
                <w:rFonts w:eastAsiaTheme="minorEastAsia" w:cs="Times New Roman" w:hint="eastAsia"/>
                <w:sz w:val="22"/>
              </w:rPr>
              <w:t>类均为采矿用地</w:t>
            </w:r>
            <w:r w:rsidR="000A24FE">
              <w:rPr>
                <w:rFonts w:eastAsiaTheme="minorEastAsia" w:cs="Times New Roman" w:hint="eastAsia"/>
                <w:sz w:val="22"/>
              </w:rPr>
              <w:t>，总投资</w:t>
            </w:r>
            <w:r w:rsidR="000A24FE">
              <w:rPr>
                <w:rFonts w:eastAsiaTheme="minorEastAsia" w:cs="Times New Roman" w:hint="eastAsia"/>
                <w:sz w:val="22"/>
              </w:rPr>
              <w:t>3</w:t>
            </w:r>
            <w:r w:rsidR="000A24FE">
              <w:rPr>
                <w:rFonts w:eastAsiaTheme="minorEastAsia" w:cs="Times New Roman"/>
                <w:sz w:val="22"/>
              </w:rPr>
              <w:t>.6</w:t>
            </w:r>
            <w:r w:rsidR="000A24FE">
              <w:rPr>
                <w:rFonts w:eastAsiaTheme="minorEastAsia" w:cs="Times New Roman" w:hint="eastAsia"/>
                <w:sz w:val="22"/>
              </w:rPr>
              <w:t>亿元</w:t>
            </w:r>
            <w:r>
              <w:rPr>
                <w:rFonts w:eastAsiaTheme="minorEastAsia" w:cs="Times New Roman" w:hint="eastAsia"/>
                <w:sz w:val="22"/>
              </w:rPr>
              <w:t>。</w:t>
            </w:r>
          </w:p>
          <w:p w14:paraId="37C926FB" w14:textId="1301780B" w:rsidR="00317501" w:rsidRDefault="00B247D5">
            <w:pPr>
              <w:widowControl/>
              <w:spacing w:line="276" w:lineRule="auto"/>
              <w:ind w:firstLineChars="0" w:firstLine="0"/>
              <w:rPr>
                <w:rFonts w:eastAsiaTheme="minorEastAsia" w:cs="Times New Roman"/>
                <w:sz w:val="22"/>
              </w:rPr>
            </w:pPr>
            <w:r>
              <w:rPr>
                <w:rFonts w:eastAsiaTheme="minorEastAsia" w:cs="Times New Roman"/>
                <w:sz w:val="22"/>
              </w:rPr>
              <w:t>4</w:t>
            </w:r>
            <w:r>
              <w:rPr>
                <w:rFonts w:eastAsiaTheme="minorEastAsia" w:cs="Times New Roman" w:hint="eastAsia"/>
                <w:sz w:val="22"/>
              </w:rPr>
              <w:t xml:space="preserve">. </w:t>
            </w:r>
            <w:r>
              <w:rPr>
                <w:rFonts w:eastAsiaTheme="minorEastAsia" w:cs="Times New Roman" w:hint="eastAsia"/>
                <w:sz w:val="22"/>
              </w:rPr>
              <w:t>抚顺清原北三家镇</w:t>
            </w:r>
            <w:r>
              <w:rPr>
                <w:rFonts w:eastAsiaTheme="minorEastAsia" w:cs="Times New Roman" w:hint="eastAsia"/>
                <w:sz w:val="22"/>
              </w:rPr>
              <w:t>150MW</w:t>
            </w:r>
            <w:r>
              <w:rPr>
                <w:rFonts w:eastAsiaTheme="minorEastAsia" w:cs="Times New Roman" w:hint="eastAsia"/>
                <w:sz w:val="22"/>
              </w:rPr>
              <w:t>风光互补发电项目：利用北三家</w:t>
            </w:r>
            <w:proofErr w:type="gramStart"/>
            <w:r>
              <w:rPr>
                <w:rFonts w:eastAsiaTheme="minorEastAsia" w:cs="Times New Roman" w:hint="eastAsia"/>
                <w:sz w:val="22"/>
              </w:rPr>
              <w:t>镇一般</w:t>
            </w:r>
            <w:proofErr w:type="gramEnd"/>
            <w:r>
              <w:rPr>
                <w:rFonts w:eastAsiaTheme="minorEastAsia" w:cs="Times New Roman" w:hint="eastAsia"/>
                <w:sz w:val="22"/>
              </w:rPr>
              <w:t>耕地、未利用地、林地、荒地共计</w:t>
            </w:r>
            <w:r>
              <w:rPr>
                <w:rFonts w:eastAsiaTheme="minorEastAsia" w:cs="Times New Roman" w:hint="eastAsia"/>
                <w:sz w:val="22"/>
              </w:rPr>
              <w:t>4613</w:t>
            </w:r>
            <w:r>
              <w:rPr>
                <w:rFonts w:eastAsiaTheme="minorEastAsia" w:cs="Times New Roman" w:hint="eastAsia"/>
                <w:sz w:val="22"/>
              </w:rPr>
              <w:t>亩，建设</w:t>
            </w:r>
            <w:r>
              <w:rPr>
                <w:rFonts w:eastAsiaTheme="minorEastAsia" w:cs="Times New Roman" w:hint="eastAsia"/>
                <w:sz w:val="22"/>
              </w:rPr>
              <w:t>200MW</w:t>
            </w:r>
            <w:r>
              <w:rPr>
                <w:rFonts w:eastAsiaTheme="minorEastAsia" w:cs="Times New Roman" w:hint="eastAsia"/>
                <w:sz w:val="22"/>
              </w:rPr>
              <w:t>集中式风电项目，总投资</w:t>
            </w:r>
            <w:r>
              <w:rPr>
                <w:rFonts w:eastAsiaTheme="minorEastAsia" w:cs="Times New Roman" w:hint="eastAsia"/>
                <w:sz w:val="22"/>
              </w:rPr>
              <w:t>10</w:t>
            </w:r>
            <w:r>
              <w:rPr>
                <w:rFonts w:eastAsiaTheme="minorEastAsia" w:cs="Times New Roman" w:hint="eastAsia"/>
                <w:sz w:val="22"/>
              </w:rPr>
              <w:t>亿元。</w:t>
            </w:r>
          </w:p>
          <w:p w14:paraId="3AE93AD5" w14:textId="39E6A8B0" w:rsidR="00317501" w:rsidRDefault="00B247D5">
            <w:pPr>
              <w:widowControl/>
              <w:spacing w:line="276" w:lineRule="auto"/>
              <w:ind w:firstLineChars="0" w:firstLine="0"/>
              <w:rPr>
                <w:rFonts w:eastAsiaTheme="minorEastAsia" w:cs="Times New Roman"/>
                <w:sz w:val="22"/>
              </w:rPr>
            </w:pPr>
            <w:r>
              <w:rPr>
                <w:rFonts w:eastAsiaTheme="minorEastAsia" w:cs="Times New Roman"/>
                <w:sz w:val="22"/>
              </w:rPr>
              <w:t>5</w:t>
            </w:r>
            <w:r>
              <w:rPr>
                <w:rFonts w:eastAsiaTheme="minorEastAsia" w:cs="Times New Roman" w:hint="eastAsia"/>
                <w:sz w:val="22"/>
              </w:rPr>
              <w:t xml:space="preserve">. </w:t>
            </w:r>
            <w:r>
              <w:rPr>
                <w:rFonts w:eastAsiaTheme="minorEastAsia" w:cs="Times New Roman" w:hint="eastAsia"/>
                <w:sz w:val="22"/>
              </w:rPr>
              <w:t>中国能建清原红透山</w:t>
            </w:r>
            <w:r>
              <w:rPr>
                <w:rFonts w:eastAsiaTheme="minorEastAsia" w:cs="Times New Roman" w:hint="eastAsia"/>
                <w:sz w:val="22"/>
              </w:rPr>
              <w:t>18MW</w:t>
            </w:r>
            <w:r>
              <w:rPr>
                <w:rFonts w:eastAsiaTheme="minorEastAsia" w:cs="Times New Roman" w:hint="eastAsia"/>
                <w:sz w:val="22"/>
              </w:rPr>
              <w:t>分散式风电项目：项目规划设计总容量</w:t>
            </w:r>
            <w:r>
              <w:rPr>
                <w:rFonts w:eastAsiaTheme="minorEastAsia" w:cs="Times New Roman" w:hint="eastAsia"/>
                <w:sz w:val="22"/>
              </w:rPr>
              <w:t>18MW</w:t>
            </w:r>
            <w:r>
              <w:rPr>
                <w:rFonts w:eastAsiaTheme="minorEastAsia" w:cs="Times New Roman" w:hint="eastAsia"/>
                <w:sz w:val="22"/>
              </w:rPr>
              <w:t>，项目拟安装</w:t>
            </w:r>
            <w:r>
              <w:rPr>
                <w:rFonts w:eastAsiaTheme="minorEastAsia" w:cs="Times New Roman" w:hint="eastAsia"/>
                <w:sz w:val="22"/>
              </w:rPr>
              <w:t>3</w:t>
            </w:r>
            <w:r>
              <w:rPr>
                <w:rFonts w:eastAsiaTheme="minorEastAsia" w:cs="Times New Roman" w:hint="eastAsia"/>
                <w:sz w:val="22"/>
              </w:rPr>
              <w:t>台</w:t>
            </w:r>
            <w:r w:rsidR="00807029">
              <w:rPr>
                <w:rFonts w:eastAsiaTheme="minorEastAsia" w:cs="Times New Roman" w:hint="eastAsia"/>
                <w:sz w:val="22"/>
              </w:rPr>
              <w:t>（套）</w:t>
            </w:r>
            <w:r>
              <w:rPr>
                <w:rFonts w:eastAsiaTheme="minorEastAsia" w:cs="Times New Roman" w:hint="eastAsia"/>
                <w:sz w:val="22"/>
              </w:rPr>
              <w:t>6.0MW</w:t>
            </w:r>
            <w:r>
              <w:rPr>
                <w:rFonts w:eastAsiaTheme="minorEastAsia" w:cs="Times New Roman" w:hint="eastAsia"/>
                <w:sz w:val="22"/>
              </w:rPr>
              <w:t>风机机组，每</w:t>
            </w:r>
            <w:proofErr w:type="gramStart"/>
            <w:r>
              <w:rPr>
                <w:rFonts w:eastAsiaTheme="minorEastAsia" w:cs="Times New Roman" w:hint="eastAsia"/>
                <w:sz w:val="22"/>
              </w:rPr>
              <w:t>台风机</w:t>
            </w:r>
            <w:proofErr w:type="gramEnd"/>
            <w:r>
              <w:rPr>
                <w:rFonts w:eastAsiaTheme="minorEastAsia" w:cs="Times New Roman" w:hint="eastAsia"/>
                <w:sz w:val="22"/>
              </w:rPr>
              <w:t>安装一台</w:t>
            </w:r>
            <w:r>
              <w:rPr>
                <w:rFonts w:eastAsiaTheme="minorEastAsia" w:cs="Times New Roman" w:hint="eastAsia"/>
                <w:sz w:val="22"/>
              </w:rPr>
              <w:t>3800kVA</w:t>
            </w:r>
            <w:r>
              <w:rPr>
                <w:rFonts w:eastAsiaTheme="minorEastAsia" w:cs="Times New Roman" w:hint="eastAsia"/>
                <w:sz w:val="22"/>
              </w:rPr>
              <w:t>箱式变压器并配置一个箱式变电站，总装机容量</w:t>
            </w:r>
            <w:r>
              <w:rPr>
                <w:rFonts w:eastAsiaTheme="minorEastAsia" w:cs="Times New Roman" w:hint="eastAsia"/>
                <w:sz w:val="22"/>
              </w:rPr>
              <w:t>18MW</w:t>
            </w:r>
            <w:r>
              <w:rPr>
                <w:rFonts w:eastAsiaTheme="minorEastAsia" w:cs="Times New Roman" w:hint="eastAsia"/>
                <w:sz w:val="22"/>
              </w:rPr>
              <w:t>，项目总投资</w:t>
            </w:r>
            <w:r>
              <w:rPr>
                <w:rFonts w:eastAsiaTheme="minorEastAsia" w:cs="Times New Roman" w:hint="eastAsia"/>
                <w:sz w:val="22"/>
              </w:rPr>
              <w:t>1.1</w:t>
            </w:r>
            <w:r>
              <w:rPr>
                <w:rFonts w:eastAsiaTheme="minorEastAsia" w:cs="Times New Roman" w:hint="eastAsia"/>
                <w:sz w:val="22"/>
              </w:rPr>
              <w:t>亿元。</w:t>
            </w:r>
          </w:p>
        </w:tc>
      </w:tr>
      <w:tr w:rsidR="00317501" w14:paraId="35C790D4" w14:textId="77777777" w:rsidTr="00FE290F">
        <w:trPr>
          <w:jc w:val="center"/>
        </w:trPr>
        <w:tc>
          <w:tcPr>
            <w:tcW w:w="9468" w:type="dxa"/>
          </w:tcPr>
          <w:p w14:paraId="5702EB74" w14:textId="77777777" w:rsidR="00317501" w:rsidRDefault="00837B11">
            <w:pPr>
              <w:widowControl/>
              <w:spacing w:line="276" w:lineRule="auto"/>
              <w:ind w:firstLineChars="0" w:firstLine="0"/>
              <w:rPr>
                <w:rFonts w:eastAsiaTheme="minorEastAsia" w:cs="Times New Roman"/>
                <w:b/>
                <w:bCs/>
                <w:sz w:val="22"/>
              </w:rPr>
            </w:pPr>
            <w:r>
              <w:rPr>
                <w:rFonts w:eastAsiaTheme="minorEastAsia" w:cs="Times New Roman" w:hint="eastAsia"/>
                <w:b/>
                <w:bCs/>
                <w:sz w:val="22"/>
              </w:rPr>
              <w:t>抽水蓄能电站项目</w:t>
            </w:r>
          </w:p>
          <w:p w14:paraId="260FA925"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示范区实施项目：</w:t>
            </w:r>
          </w:p>
          <w:p w14:paraId="2FC1B849" w14:textId="3BAB426C" w:rsidR="00317501" w:rsidRDefault="00BF274C">
            <w:pPr>
              <w:widowControl/>
              <w:spacing w:line="276" w:lineRule="auto"/>
              <w:ind w:firstLineChars="0" w:firstLine="0"/>
              <w:rPr>
                <w:rFonts w:eastAsiaTheme="minorEastAsia" w:cs="Times New Roman"/>
                <w:sz w:val="22"/>
              </w:rPr>
            </w:pPr>
            <w:r>
              <w:rPr>
                <w:rFonts w:eastAsiaTheme="minorEastAsia" w:cs="Times New Roman"/>
                <w:sz w:val="22"/>
              </w:rPr>
              <w:t>1</w:t>
            </w:r>
            <w:r>
              <w:rPr>
                <w:rFonts w:eastAsiaTheme="minorEastAsia" w:cs="Times New Roman" w:hint="eastAsia"/>
                <w:sz w:val="22"/>
              </w:rPr>
              <w:t xml:space="preserve">. </w:t>
            </w:r>
            <w:r>
              <w:rPr>
                <w:rFonts w:eastAsiaTheme="minorEastAsia" w:cs="Times New Roman" w:hint="eastAsia"/>
                <w:sz w:val="22"/>
              </w:rPr>
              <w:t>清原抽水蓄能电站二期项目：在一期基础上，新建装机总容量</w:t>
            </w:r>
            <w:r>
              <w:rPr>
                <w:rFonts w:eastAsiaTheme="minorEastAsia" w:cs="Times New Roman" w:hint="eastAsia"/>
                <w:sz w:val="22"/>
              </w:rPr>
              <w:t>120</w:t>
            </w:r>
            <w:r>
              <w:rPr>
                <w:rFonts w:eastAsiaTheme="minorEastAsia" w:cs="Times New Roman" w:hint="eastAsia"/>
                <w:sz w:val="22"/>
              </w:rPr>
              <w:t>万千瓦蓄能电站二期，总投资</w:t>
            </w:r>
            <w:r>
              <w:rPr>
                <w:rFonts w:eastAsiaTheme="minorEastAsia" w:cs="Times New Roman" w:hint="eastAsia"/>
                <w:sz w:val="22"/>
              </w:rPr>
              <w:t>86</w:t>
            </w:r>
            <w:r>
              <w:rPr>
                <w:rFonts w:eastAsiaTheme="minorEastAsia" w:cs="Times New Roman" w:hint="eastAsia"/>
                <w:sz w:val="22"/>
              </w:rPr>
              <w:t>亿元。</w:t>
            </w:r>
          </w:p>
        </w:tc>
      </w:tr>
      <w:tr w:rsidR="00317501" w14:paraId="08B91E0B" w14:textId="77777777" w:rsidTr="00FE290F">
        <w:trPr>
          <w:jc w:val="center"/>
        </w:trPr>
        <w:tc>
          <w:tcPr>
            <w:tcW w:w="9468" w:type="dxa"/>
          </w:tcPr>
          <w:p w14:paraId="440BD35B" w14:textId="77777777" w:rsidR="00317501" w:rsidRDefault="00837B11">
            <w:pPr>
              <w:widowControl/>
              <w:spacing w:line="276" w:lineRule="auto"/>
              <w:ind w:firstLineChars="0" w:firstLine="0"/>
              <w:rPr>
                <w:rFonts w:eastAsiaTheme="minorEastAsia" w:cs="Times New Roman"/>
                <w:b/>
                <w:bCs/>
                <w:sz w:val="22"/>
              </w:rPr>
            </w:pPr>
            <w:r>
              <w:rPr>
                <w:rFonts w:eastAsiaTheme="minorEastAsia" w:cs="Times New Roman" w:hint="eastAsia"/>
                <w:b/>
                <w:bCs/>
                <w:sz w:val="22"/>
              </w:rPr>
              <w:t>重点推进项目</w:t>
            </w:r>
          </w:p>
          <w:p w14:paraId="14B828B2"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1</w:t>
            </w:r>
            <w:r>
              <w:rPr>
                <w:rFonts w:eastAsiaTheme="minorEastAsia" w:cs="Times New Roman"/>
                <w:sz w:val="22"/>
              </w:rPr>
              <w:t xml:space="preserve">. </w:t>
            </w:r>
            <w:r>
              <w:rPr>
                <w:rFonts w:eastAsiaTheme="minorEastAsia" w:cs="Times New Roman" w:hint="eastAsia"/>
                <w:sz w:val="22"/>
              </w:rPr>
              <w:t>森林</w:t>
            </w:r>
            <w:r>
              <w:rPr>
                <w:rFonts w:eastAsiaTheme="minorEastAsia" w:cs="Times New Roman" w:hint="eastAsia"/>
                <w:sz w:val="22"/>
              </w:rPr>
              <w:t>CCER</w:t>
            </w:r>
            <w:proofErr w:type="gramStart"/>
            <w:r>
              <w:rPr>
                <w:rFonts w:eastAsiaTheme="minorEastAsia" w:cs="Times New Roman" w:hint="eastAsia"/>
                <w:sz w:val="22"/>
              </w:rPr>
              <w:t>碳交易</w:t>
            </w:r>
            <w:proofErr w:type="gramEnd"/>
            <w:r>
              <w:rPr>
                <w:rFonts w:eastAsiaTheme="minorEastAsia" w:cs="Times New Roman" w:hint="eastAsia"/>
                <w:sz w:val="22"/>
              </w:rPr>
              <w:t>项目。</w:t>
            </w:r>
          </w:p>
          <w:p w14:paraId="77FDF7F2"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2</w:t>
            </w:r>
            <w:r>
              <w:rPr>
                <w:rFonts w:eastAsiaTheme="minorEastAsia" w:cs="Times New Roman"/>
                <w:sz w:val="22"/>
              </w:rPr>
              <w:t xml:space="preserve">. </w:t>
            </w:r>
            <w:r>
              <w:rPr>
                <w:rFonts w:eastAsiaTheme="minorEastAsia" w:cs="Times New Roman" w:hint="eastAsia"/>
                <w:sz w:val="22"/>
              </w:rPr>
              <w:t>推进全县碳平衡先行示范区建设。</w:t>
            </w:r>
          </w:p>
          <w:p w14:paraId="651E0376"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3</w:t>
            </w:r>
            <w:r>
              <w:rPr>
                <w:rFonts w:eastAsiaTheme="minorEastAsia" w:cs="Times New Roman"/>
                <w:sz w:val="22"/>
              </w:rPr>
              <w:t xml:space="preserve">. </w:t>
            </w:r>
            <w:r>
              <w:rPr>
                <w:rFonts w:eastAsiaTheme="minorEastAsia" w:cs="Times New Roman" w:hint="eastAsia"/>
                <w:sz w:val="22"/>
              </w:rPr>
              <w:t>推进国家级“两山”实践创新基地。</w:t>
            </w:r>
          </w:p>
          <w:p w14:paraId="73769B52" w14:textId="57B54E40" w:rsidR="00317501" w:rsidRDefault="00AC035F">
            <w:pPr>
              <w:widowControl/>
              <w:spacing w:line="276" w:lineRule="auto"/>
              <w:ind w:firstLineChars="0" w:firstLine="0"/>
              <w:rPr>
                <w:rFonts w:eastAsiaTheme="minorEastAsia" w:cs="Times New Roman"/>
                <w:sz w:val="22"/>
              </w:rPr>
            </w:pPr>
            <w:r>
              <w:rPr>
                <w:rFonts w:eastAsiaTheme="minorEastAsia" w:cs="Times New Roman" w:hint="eastAsia"/>
                <w:sz w:val="22"/>
              </w:rPr>
              <w:t>4</w:t>
            </w:r>
            <w:r w:rsidR="00837B11">
              <w:rPr>
                <w:rFonts w:eastAsiaTheme="minorEastAsia" w:cs="Times New Roman" w:hint="eastAsia"/>
                <w:sz w:val="22"/>
              </w:rPr>
              <w:t xml:space="preserve">. </w:t>
            </w:r>
            <w:r w:rsidR="00837B11" w:rsidRPr="00AC035F">
              <w:rPr>
                <w:rFonts w:eastAsiaTheme="minorEastAsia" w:cs="Times New Roman" w:hint="eastAsia"/>
                <w:sz w:val="22"/>
              </w:rPr>
              <w:t>中国三峡新能源（集团）股份有限公司辽宁分公司、辽宁省德顺新能源有限公司建设三峡能源</w:t>
            </w:r>
            <w:r w:rsidR="00837B11" w:rsidRPr="00AC035F">
              <w:rPr>
                <w:rFonts w:eastAsiaTheme="minorEastAsia" w:cs="Times New Roman" w:hint="eastAsia"/>
                <w:sz w:val="22"/>
              </w:rPr>
              <w:t>500MW</w:t>
            </w:r>
            <w:r w:rsidR="00837B11" w:rsidRPr="00AC035F">
              <w:rPr>
                <w:rFonts w:eastAsiaTheme="minorEastAsia" w:cs="Times New Roman" w:hint="eastAsia"/>
                <w:sz w:val="22"/>
              </w:rPr>
              <w:t>光伏发电及分散式风电项目</w:t>
            </w:r>
            <w:r w:rsidR="00837B11">
              <w:rPr>
                <w:rFonts w:eastAsiaTheme="minorEastAsia" w:cs="Times New Roman" w:hint="eastAsia"/>
                <w:sz w:val="22"/>
              </w:rPr>
              <w:t>，规划投资</w:t>
            </w:r>
            <w:r w:rsidR="00837B11">
              <w:rPr>
                <w:rFonts w:eastAsiaTheme="minorEastAsia" w:cs="Times New Roman" w:hint="eastAsia"/>
                <w:sz w:val="22"/>
              </w:rPr>
              <w:t>40</w:t>
            </w:r>
            <w:r w:rsidR="00837B11">
              <w:rPr>
                <w:rFonts w:eastAsiaTheme="minorEastAsia" w:cs="Times New Roman" w:hint="eastAsia"/>
                <w:sz w:val="22"/>
              </w:rPr>
              <w:t>亿元，争取风电指标</w:t>
            </w:r>
            <w:r w:rsidR="00837B11">
              <w:rPr>
                <w:rFonts w:eastAsiaTheme="minorEastAsia" w:cs="Times New Roman" w:hint="eastAsia"/>
                <w:sz w:val="22"/>
              </w:rPr>
              <w:t>300MW</w:t>
            </w:r>
            <w:r w:rsidR="00837B11">
              <w:rPr>
                <w:rFonts w:eastAsiaTheme="minorEastAsia" w:cs="Times New Roman" w:hint="eastAsia"/>
                <w:sz w:val="22"/>
              </w:rPr>
              <w:t>、光</w:t>
            </w:r>
            <w:proofErr w:type="gramStart"/>
            <w:r w:rsidR="00837B11">
              <w:rPr>
                <w:rFonts w:eastAsiaTheme="minorEastAsia" w:cs="Times New Roman" w:hint="eastAsia"/>
                <w:sz w:val="22"/>
              </w:rPr>
              <w:t>伏指标</w:t>
            </w:r>
            <w:proofErr w:type="gramEnd"/>
            <w:r w:rsidR="00837B11">
              <w:rPr>
                <w:rFonts w:eastAsiaTheme="minorEastAsia" w:cs="Times New Roman" w:hint="eastAsia"/>
                <w:sz w:val="22"/>
              </w:rPr>
              <w:t>500MW</w:t>
            </w:r>
            <w:r w:rsidR="007F619F">
              <w:rPr>
                <w:rFonts w:eastAsiaTheme="minorEastAsia" w:cs="Times New Roman" w:hint="eastAsia"/>
                <w:sz w:val="22"/>
              </w:rPr>
              <w:t>，</w:t>
            </w:r>
            <w:r w:rsidR="00837B11">
              <w:rPr>
                <w:rFonts w:eastAsiaTheme="minorEastAsia" w:cs="Times New Roman" w:hint="eastAsia"/>
                <w:sz w:val="22"/>
              </w:rPr>
              <w:t>拟建设集中式风</w:t>
            </w:r>
            <w:proofErr w:type="gramStart"/>
            <w:r w:rsidR="00837B11">
              <w:rPr>
                <w:rFonts w:eastAsiaTheme="minorEastAsia" w:cs="Times New Roman" w:hint="eastAsia"/>
                <w:sz w:val="22"/>
              </w:rPr>
              <w:t>电项目</w:t>
            </w:r>
            <w:proofErr w:type="gramEnd"/>
            <w:r w:rsidR="00837B11">
              <w:rPr>
                <w:rFonts w:eastAsiaTheme="minorEastAsia" w:cs="Times New Roman" w:hint="eastAsia"/>
                <w:sz w:val="22"/>
              </w:rPr>
              <w:t>拟安装</w:t>
            </w:r>
            <w:r w:rsidR="00837B11">
              <w:rPr>
                <w:rFonts w:eastAsiaTheme="minorEastAsia" w:cs="Times New Roman" w:hint="eastAsia"/>
                <w:sz w:val="22"/>
              </w:rPr>
              <w:t>204-6.25</w:t>
            </w:r>
            <w:r w:rsidR="00837B11">
              <w:rPr>
                <w:rFonts w:eastAsiaTheme="minorEastAsia" w:cs="Times New Roman" w:hint="eastAsia"/>
                <w:sz w:val="22"/>
              </w:rPr>
              <w:t>型号风力发电机</w:t>
            </w:r>
            <w:r w:rsidR="00837B11">
              <w:rPr>
                <w:rFonts w:eastAsiaTheme="minorEastAsia" w:cs="Times New Roman" w:hint="eastAsia"/>
                <w:sz w:val="22"/>
              </w:rPr>
              <w:t>48</w:t>
            </w:r>
            <w:r w:rsidR="00837B11">
              <w:rPr>
                <w:rFonts w:eastAsiaTheme="minorEastAsia" w:cs="Times New Roman" w:hint="eastAsia"/>
                <w:sz w:val="22"/>
              </w:rPr>
              <w:t>台，总装机容量</w:t>
            </w:r>
            <w:r w:rsidR="00837B11">
              <w:rPr>
                <w:rFonts w:eastAsiaTheme="minorEastAsia" w:cs="Times New Roman" w:hint="eastAsia"/>
                <w:sz w:val="22"/>
              </w:rPr>
              <w:t>300MW</w:t>
            </w:r>
            <w:r w:rsidR="00837B11">
              <w:rPr>
                <w:rFonts w:eastAsiaTheme="minorEastAsia" w:cs="Times New Roman" w:hint="eastAsia"/>
                <w:sz w:val="22"/>
              </w:rPr>
              <w:t>。</w:t>
            </w:r>
          </w:p>
          <w:p w14:paraId="1CCEC4A2" w14:textId="17657A7E" w:rsidR="00AA3D61" w:rsidRDefault="00AC035F">
            <w:pPr>
              <w:widowControl/>
              <w:spacing w:line="276" w:lineRule="auto"/>
              <w:ind w:firstLineChars="0" w:firstLine="0"/>
              <w:rPr>
                <w:rFonts w:eastAsiaTheme="minorEastAsia" w:cs="Times New Roman"/>
                <w:sz w:val="22"/>
              </w:rPr>
            </w:pPr>
            <w:r>
              <w:rPr>
                <w:rFonts w:eastAsiaTheme="minorEastAsia" w:cs="Times New Roman" w:hint="eastAsia"/>
                <w:sz w:val="22"/>
              </w:rPr>
              <w:t>5</w:t>
            </w:r>
            <w:r w:rsidR="00AA3D61">
              <w:rPr>
                <w:rFonts w:eastAsiaTheme="minorEastAsia" w:cs="Times New Roman" w:hint="eastAsia"/>
                <w:sz w:val="22"/>
              </w:rPr>
              <w:t xml:space="preserve">. </w:t>
            </w:r>
            <w:r w:rsidRPr="00AC035F">
              <w:rPr>
                <w:rFonts w:eastAsiaTheme="minorEastAsia" w:cs="Times New Roman" w:hint="eastAsia"/>
                <w:sz w:val="22"/>
              </w:rPr>
              <w:t>辽宁省抚顺市清原</w:t>
            </w:r>
            <w:r>
              <w:rPr>
                <w:rFonts w:eastAsiaTheme="minorEastAsia" w:cs="Times New Roman" w:hint="eastAsia"/>
                <w:sz w:val="22"/>
              </w:rPr>
              <w:t>满族自治</w:t>
            </w:r>
            <w:r w:rsidRPr="00AC035F">
              <w:rPr>
                <w:rFonts w:eastAsiaTheme="minorEastAsia" w:cs="Times New Roman" w:hint="eastAsia"/>
                <w:sz w:val="22"/>
              </w:rPr>
              <w:t>县氢能装备制造产业项目</w:t>
            </w:r>
            <w:r w:rsidR="00AA3D61">
              <w:rPr>
                <w:rFonts w:eastAsiaTheme="minorEastAsia" w:cs="Times New Roman" w:hint="eastAsia"/>
                <w:sz w:val="22"/>
              </w:rPr>
              <w:t>：</w:t>
            </w:r>
            <w:r w:rsidR="00AA3D61" w:rsidRPr="00AA3D61">
              <w:rPr>
                <w:rFonts w:eastAsiaTheme="minorEastAsia" w:cs="Times New Roman" w:hint="eastAsia"/>
                <w:sz w:val="22"/>
              </w:rPr>
              <w:t>项目总投资</w:t>
            </w:r>
            <w:r w:rsidR="00AA3D61" w:rsidRPr="00AA3D61">
              <w:rPr>
                <w:rFonts w:eastAsiaTheme="minorEastAsia" w:cs="Times New Roman" w:hint="eastAsia"/>
                <w:sz w:val="22"/>
              </w:rPr>
              <w:t>25</w:t>
            </w:r>
            <w:r w:rsidR="00AA3D61" w:rsidRPr="00AA3D61">
              <w:rPr>
                <w:rFonts w:eastAsiaTheme="minorEastAsia" w:cs="Times New Roman" w:hint="eastAsia"/>
                <w:sz w:val="22"/>
              </w:rPr>
              <w:t>亿元，</w:t>
            </w:r>
            <w:r w:rsidRPr="00AC035F">
              <w:rPr>
                <w:rFonts w:eastAsiaTheme="minorEastAsia" w:cs="Times New Roman" w:hint="eastAsia"/>
                <w:sz w:val="22"/>
              </w:rPr>
              <w:t>投资建设新能源制氢储能发电示范及氢能产业基地</w:t>
            </w:r>
            <w:r>
              <w:rPr>
                <w:rFonts w:eastAsiaTheme="minorEastAsia" w:cs="Times New Roman" w:hint="eastAsia"/>
                <w:sz w:val="22"/>
              </w:rPr>
              <w:t>，</w:t>
            </w:r>
            <w:r w:rsidRPr="00AC035F">
              <w:rPr>
                <w:rFonts w:eastAsiaTheme="minorEastAsia" w:cs="Times New Roman" w:hint="eastAsia"/>
                <w:sz w:val="22"/>
              </w:rPr>
              <w:t>计划</w:t>
            </w:r>
            <w:r w:rsidRPr="00AC035F">
              <w:rPr>
                <w:rFonts w:eastAsiaTheme="minorEastAsia" w:cs="Times New Roman" w:hint="eastAsia"/>
                <w:sz w:val="22"/>
              </w:rPr>
              <w:t>2024</w:t>
            </w:r>
            <w:r w:rsidRPr="00AC035F">
              <w:rPr>
                <w:rFonts w:eastAsiaTheme="minorEastAsia" w:cs="Times New Roman" w:hint="eastAsia"/>
                <w:sz w:val="22"/>
              </w:rPr>
              <w:t>年</w:t>
            </w:r>
            <w:r w:rsidRPr="00AC035F">
              <w:rPr>
                <w:rFonts w:eastAsiaTheme="minorEastAsia" w:cs="Times New Roman" w:hint="eastAsia"/>
                <w:sz w:val="22"/>
              </w:rPr>
              <w:t>6</w:t>
            </w:r>
            <w:r w:rsidRPr="00AC035F">
              <w:rPr>
                <w:rFonts w:eastAsiaTheme="minorEastAsia" w:cs="Times New Roman" w:hint="eastAsia"/>
                <w:sz w:val="22"/>
              </w:rPr>
              <w:t>月开工建设</w:t>
            </w:r>
            <w:r>
              <w:rPr>
                <w:rFonts w:eastAsiaTheme="minorEastAsia" w:cs="Times New Roman" w:hint="eastAsia"/>
                <w:sz w:val="22"/>
              </w:rPr>
              <w:t>。</w:t>
            </w:r>
          </w:p>
          <w:p w14:paraId="232B550A" w14:textId="2BD45094" w:rsidR="00AA3D61" w:rsidRDefault="00AC035F" w:rsidP="00AA3D61">
            <w:pPr>
              <w:widowControl/>
              <w:spacing w:line="276" w:lineRule="auto"/>
              <w:ind w:firstLineChars="0" w:firstLine="0"/>
              <w:rPr>
                <w:rFonts w:eastAsiaTheme="minorEastAsia" w:cs="Times New Roman"/>
                <w:sz w:val="22"/>
              </w:rPr>
            </w:pPr>
            <w:r>
              <w:rPr>
                <w:rFonts w:eastAsiaTheme="minorEastAsia" w:cs="Times New Roman" w:hint="eastAsia"/>
                <w:sz w:val="22"/>
              </w:rPr>
              <w:t>6</w:t>
            </w:r>
            <w:r w:rsidR="00AA3D61">
              <w:rPr>
                <w:rFonts w:eastAsiaTheme="minorEastAsia" w:cs="Times New Roman" w:hint="eastAsia"/>
                <w:sz w:val="22"/>
              </w:rPr>
              <w:t xml:space="preserve">. </w:t>
            </w:r>
            <w:proofErr w:type="gramStart"/>
            <w:r w:rsidR="00026A4B" w:rsidRPr="00026A4B">
              <w:rPr>
                <w:rFonts w:eastAsiaTheme="minorEastAsia" w:cs="Times New Roman" w:hint="eastAsia"/>
                <w:sz w:val="22"/>
              </w:rPr>
              <w:t>融见智慧</w:t>
            </w:r>
            <w:proofErr w:type="gramEnd"/>
            <w:r w:rsidR="00026A4B" w:rsidRPr="00026A4B">
              <w:rPr>
                <w:rFonts w:eastAsiaTheme="minorEastAsia" w:cs="Times New Roman" w:hint="eastAsia"/>
                <w:sz w:val="22"/>
              </w:rPr>
              <w:t>能源清原风电场项目</w:t>
            </w:r>
            <w:r w:rsidR="00AA3D61">
              <w:rPr>
                <w:rFonts w:eastAsiaTheme="minorEastAsia" w:cs="Times New Roman" w:hint="eastAsia"/>
                <w:sz w:val="22"/>
              </w:rPr>
              <w:t>：</w:t>
            </w:r>
            <w:r w:rsidR="00026A4B">
              <w:rPr>
                <w:rFonts w:eastAsiaTheme="minorEastAsia" w:cs="Times New Roman" w:hint="eastAsia"/>
                <w:sz w:val="22"/>
              </w:rPr>
              <w:t>项目</w:t>
            </w:r>
            <w:r w:rsidR="00AA3D61" w:rsidRPr="00AA3D61">
              <w:rPr>
                <w:rFonts w:eastAsiaTheme="minorEastAsia" w:cs="Times New Roman" w:hint="eastAsia"/>
                <w:sz w:val="22"/>
              </w:rPr>
              <w:t>总投资约</w:t>
            </w:r>
            <w:r w:rsidR="00AA3D61" w:rsidRPr="00AA3D61">
              <w:rPr>
                <w:rFonts w:eastAsiaTheme="minorEastAsia" w:cs="Times New Roman" w:hint="eastAsia"/>
                <w:sz w:val="22"/>
              </w:rPr>
              <w:t>12</w:t>
            </w:r>
            <w:r w:rsidR="00AA3D61" w:rsidRPr="00AA3D61">
              <w:rPr>
                <w:rFonts w:eastAsiaTheme="minorEastAsia" w:cs="Times New Roman" w:hint="eastAsia"/>
                <w:sz w:val="22"/>
              </w:rPr>
              <w:t>亿元，</w:t>
            </w:r>
            <w:r w:rsidR="00026A4B" w:rsidRPr="00026A4B">
              <w:rPr>
                <w:rFonts w:eastAsiaTheme="minorEastAsia" w:cs="Times New Roman" w:hint="eastAsia"/>
                <w:sz w:val="22"/>
              </w:rPr>
              <w:t>建设风力发电项目，规划总容量不低于</w:t>
            </w:r>
            <w:r w:rsidR="00026A4B" w:rsidRPr="00026A4B">
              <w:rPr>
                <w:rFonts w:eastAsiaTheme="minorEastAsia" w:cs="Times New Roman" w:hint="eastAsia"/>
                <w:sz w:val="22"/>
              </w:rPr>
              <w:t>20</w:t>
            </w:r>
            <w:r w:rsidR="00026A4B" w:rsidRPr="00026A4B">
              <w:rPr>
                <w:rFonts w:eastAsiaTheme="minorEastAsia" w:cs="Times New Roman" w:hint="eastAsia"/>
                <w:sz w:val="22"/>
              </w:rPr>
              <w:t>万千瓦。具备开工条件后，建设工期约为两年。投产后年发电量约</w:t>
            </w:r>
            <w:r w:rsidR="00026A4B" w:rsidRPr="00026A4B">
              <w:rPr>
                <w:rFonts w:eastAsiaTheme="minorEastAsia" w:cs="Times New Roman" w:hint="eastAsia"/>
                <w:sz w:val="22"/>
              </w:rPr>
              <w:t>5</w:t>
            </w:r>
            <w:r w:rsidR="00026A4B" w:rsidRPr="00026A4B">
              <w:rPr>
                <w:rFonts w:eastAsiaTheme="minorEastAsia" w:cs="Times New Roman" w:hint="eastAsia"/>
                <w:sz w:val="22"/>
              </w:rPr>
              <w:t>亿千瓦时，年税收约</w:t>
            </w:r>
            <w:r w:rsidR="00026A4B" w:rsidRPr="00026A4B">
              <w:rPr>
                <w:rFonts w:eastAsiaTheme="minorEastAsia" w:cs="Times New Roman" w:hint="eastAsia"/>
                <w:sz w:val="22"/>
              </w:rPr>
              <w:t>3000</w:t>
            </w:r>
            <w:r w:rsidR="00026A4B" w:rsidRPr="00026A4B">
              <w:rPr>
                <w:rFonts w:eastAsiaTheme="minorEastAsia" w:cs="Times New Roman" w:hint="eastAsia"/>
                <w:sz w:val="22"/>
              </w:rPr>
              <w:t>万元。</w:t>
            </w:r>
          </w:p>
          <w:p w14:paraId="311FB3AA" w14:textId="6EC54F10" w:rsidR="00AA3D61" w:rsidRDefault="00AC035F" w:rsidP="00AA3D61">
            <w:pPr>
              <w:widowControl/>
              <w:spacing w:line="276" w:lineRule="auto"/>
              <w:ind w:firstLineChars="0" w:firstLine="0"/>
              <w:rPr>
                <w:rFonts w:eastAsiaTheme="minorEastAsia" w:cs="Times New Roman"/>
                <w:sz w:val="22"/>
              </w:rPr>
            </w:pPr>
            <w:r>
              <w:rPr>
                <w:rFonts w:eastAsiaTheme="minorEastAsia" w:cs="Times New Roman" w:hint="eastAsia"/>
                <w:sz w:val="22"/>
              </w:rPr>
              <w:t>7</w:t>
            </w:r>
            <w:r w:rsidR="00AA3D61">
              <w:rPr>
                <w:rFonts w:eastAsiaTheme="minorEastAsia" w:cs="Times New Roman" w:hint="eastAsia"/>
                <w:sz w:val="22"/>
              </w:rPr>
              <w:t xml:space="preserve">. </w:t>
            </w:r>
            <w:r w:rsidR="00026A4B" w:rsidRPr="00026A4B">
              <w:rPr>
                <w:rFonts w:eastAsiaTheme="minorEastAsia" w:cs="Times New Roman" w:hint="eastAsia"/>
                <w:sz w:val="22"/>
              </w:rPr>
              <w:t>浙江中南集团</w:t>
            </w:r>
            <w:r w:rsidR="00026A4B" w:rsidRPr="00026A4B">
              <w:rPr>
                <w:rFonts w:eastAsiaTheme="minorEastAsia" w:cs="Times New Roman" w:hint="eastAsia"/>
                <w:sz w:val="22"/>
              </w:rPr>
              <w:t>200MW</w:t>
            </w:r>
            <w:r w:rsidR="00026A4B" w:rsidRPr="00026A4B">
              <w:rPr>
                <w:rFonts w:eastAsiaTheme="minorEastAsia" w:cs="Times New Roman" w:hint="eastAsia"/>
                <w:sz w:val="22"/>
              </w:rPr>
              <w:t>风电项目</w:t>
            </w:r>
            <w:r w:rsidR="00AA3D61">
              <w:rPr>
                <w:rFonts w:eastAsiaTheme="minorEastAsia" w:cs="Times New Roman" w:hint="eastAsia"/>
                <w:sz w:val="22"/>
              </w:rPr>
              <w:t>：</w:t>
            </w:r>
            <w:r w:rsidR="00026A4B">
              <w:rPr>
                <w:rFonts w:eastAsiaTheme="minorEastAsia" w:cs="Times New Roman" w:hint="eastAsia"/>
                <w:sz w:val="22"/>
              </w:rPr>
              <w:t>项目总投资</w:t>
            </w:r>
            <w:r w:rsidR="00026A4B">
              <w:rPr>
                <w:rFonts w:eastAsiaTheme="minorEastAsia" w:cs="Times New Roman" w:hint="eastAsia"/>
                <w:sz w:val="22"/>
              </w:rPr>
              <w:t>16</w:t>
            </w:r>
            <w:r w:rsidR="00026A4B">
              <w:rPr>
                <w:rFonts w:eastAsiaTheme="minorEastAsia" w:cs="Times New Roman" w:hint="eastAsia"/>
                <w:sz w:val="22"/>
              </w:rPr>
              <w:t>亿元，</w:t>
            </w:r>
            <w:r w:rsidR="00026A4B" w:rsidRPr="00026A4B">
              <w:rPr>
                <w:rFonts w:eastAsiaTheme="minorEastAsia" w:cs="Times New Roman" w:hint="eastAsia"/>
                <w:sz w:val="22"/>
              </w:rPr>
              <w:t>工程本期拟安装</w:t>
            </w:r>
            <w:r w:rsidR="00026A4B" w:rsidRPr="00026A4B">
              <w:rPr>
                <w:rFonts w:eastAsiaTheme="minorEastAsia" w:cs="Times New Roman" w:hint="eastAsia"/>
                <w:sz w:val="22"/>
              </w:rPr>
              <w:t>6250kW</w:t>
            </w:r>
            <w:r w:rsidR="00026A4B" w:rsidRPr="00026A4B">
              <w:rPr>
                <w:rFonts w:eastAsiaTheme="minorEastAsia" w:cs="Times New Roman" w:hint="eastAsia"/>
                <w:sz w:val="22"/>
              </w:rPr>
              <w:t>风力发电机组</w:t>
            </w:r>
            <w:r w:rsidR="00026A4B" w:rsidRPr="00026A4B">
              <w:rPr>
                <w:rFonts w:eastAsiaTheme="minorEastAsia" w:cs="Times New Roman" w:hint="eastAsia"/>
                <w:sz w:val="22"/>
              </w:rPr>
              <w:t>24</w:t>
            </w:r>
            <w:r w:rsidR="00026A4B" w:rsidRPr="00026A4B">
              <w:rPr>
                <w:rFonts w:eastAsiaTheme="minorEastAsia" w:cs="Times New Roman" w:hint="eastAsia"/>
                <w:sz w:val="22"/>
              </w:rPr>
              <w:t>台，备用机组</w:t>
            </w:r>
            <w:r w:rsidR="00026A4B" w:rsidRPr="00026A4B">
              <w:rPr>
                <w:rFonts w:eastAsiaTheme="minorEastAsia" w:cs="Times New Roman" w:hint="eastAsia"/>
                <w:sz w:val="22"/>
              </w:rPr>
              <w:t>2</w:t>
            </w:r>
            <w:r w:rsidR="00026A4B" w:rsidRPr="00026A4B">
              <w:rPr>
                <w:rFonts w:eastAsiaTheme="minorEastAsia" w:cs="Times New Roman" w:hint="eastAsia"/>
                <w:sz w:val="22"/>
              </w:rPr>
              <w:t>台，装机容量为</w:t>
            </w:r>
            <w:r w:rsidR="00026A4B" w:rsidRPr="00026A4B">
              <w:rPr>
                <w:rFonts w:eastAsiaTheme="minorEastAsia" w:cs="Times New Roman" w:hint="eastAsia"/>
                <w:sz w:val="22"/>
              </w:rPr>
              <w:t>150MW</w:t>
            </w:r>
            <w:r w:rsidR="00026A4B" w:rsidRPr="00026A4B">
              <w:rPr>
                <w:rFonts w:eastAsiaTheme="minorEastAsia" w:cs="Times New Roman" w:hint="eastAsia"/>
                <w:sz w:val="22"/>
              </w:rPr>
              <w:t>。</w:t>
            </w:r>
          </w:p>
          <w:p w14:paraId="282C64FD" w14:textId="77777777" w:rsidR="00AA3D61" w:rsidRDefault="00AC035F" w:rsidP="00AA3D61">
            <w:pPr>
              <w:widowControl/>
              <w:spacing w:line="276" w:lineRule="auto"/>
              <w:ind w:firstLineChars="0" w:firstLine="0"/>
              <w:rPr>
                <w:rFonts w:eastAsiaTheme="minorEastAsia" w:cs="Times New Roman"/>
                <w:sz w:val="22"/>
              </w:rPr>
            </w:pPr>
            <w:r>
              <w:rPr>
                <w:rFonts w:eastAsiaTheme="minorEastAsia" w:cs="Times New Roman" w:hint="eastAsia"/>
                <w:sz w:val="22"/>
              </w:rPr>
              <w:t>8</w:t>
            </w:r>
            <w:r w:rsidR="00AA3D61">
              <w:rPr>
                <w:rFonts w:eastAsiaTheme="minorEastAsia" w:cs="Times New Roman" w:hint="eastAsia"/>
                <w:sz w:val="22"/>
              </w:rPr>
              <w:t xml:space="preserve">. </w:t>
            </w:r>
            <w:r w:rsidR="00026A4B" w:rsidRPr="00026A4B">
              <w:rPr>
                <w:rFonts w:eastAsiaTheme="minorEastAsia" w:cs="Times New Roman" w:hint="eastAsia"/>
                <w:sz w:val="22"/>
              </w:rPr>
              <w:t>浙江中南</w:t>
            </w:r>
            <w:r w:rsidR="00026A4B" w:rsidRPr="00026A4B">
              <w:rPr>
                <w:rFonts w:eastAsiaTheme="minorEastAsia" w:cs="Times New Roman" w:hint="eastAsia"/>
                <w:sz w:val="22"/>
              </w:rPr>
              <w:t>12.5</w:t>
            </w:r>
            <w:r w:rsidR="00026A4B" w:rsidRPr="00026A4B">
              <w:rPr>
                <w:rFonts w:eastAsiaTheme="minorEastAsia" w:cs="Times New Roman" w:hint="eastAsia"/>
                <w:sz w:val="22"/>
              </w:rPr>
              <w:t>万吨乳酸</w:t>
            </w:r>
            <w:r w:rsidR="00026A4B" w:rsidRPr="00026A4B">
              <w:rPr>
                <w:rFonts w:eastAsiaTheme="minorEastAsia" w:cs="Times New Roman" w:hint="eastAsia"/>
                <w:sz w:val="22"/>
              </w:rPr>
              <w:t>-</w:t>
            </w:r>
            <w:r w:rsidR="00026A4B" w:rsidRPr="00026A4B">
              <w:rPr>
                <w:rFonts w:eastAsiaTheme="minorEastAsia" w:cs="Times New Roman" w:hint="eastAsia"/>
                <w:sz w:val="22"/>
              </w:rPr>
              <w:t>聚乳酸深加工项目</w:t>
            </w:r>
            <w:r w:rsidR="00AA3D61">
              <w:rPr>
                <w:rFonts w:eastAsiaTheme="minorEastAsia" w:cs="Times New Roman" w:hint="eastAsia"/>
                <w:sz w:val="22"/>
              </w:rPr>
              <w:t>：</w:t>
            </w:r>
            <w:r w:rsidR="00026A4B">
              <w:rPr>
                <w:rFonts w:eastAsiaTheme="minorEastAsia" w:cs="Times New Roman" w:hint="eastAsia"/>
                <w:sz w:val="22"/>
              </w:rPr>
              <w:t>项目</w:t>
            </w:r>
            <w:r w:rsidR="00AA3D61" w:rsidRPr="00AA3D61">
              <w:rPr>
                <w:rFonts w:eastAsiaTheme="minorEastAsia" w:cs="Times New Roman" w:hint="eastAsia"/>
                <w:sz w:val="22"/>
              </w:rPr>
              <w:t>规划投资</w:t>
            </w:r>
            <w:r w:rsidR="00AA3D61" w:rsidRPr="00AA3D61">
              <w:rPr>
                <w:rFonts w:eastAsiaTheme="minorEastAsia" w:cs="Times New Roman" w:hint="eastAsia"/>
                <w:sz w:val="22"/>
              </w:rPr>
              <w:t>1</w:t>
            </w:r>
            <w:r w:rsidR="00026A4B">
              <w:rPr>
                <w:rFonts w:eastAsiaTheme="minorEastAsia" w:cs="Times New Roman" w:hint="eastAsia"/>
                <w:sz w:val="22"/>
              </w:rPr>
              <w:t>3</w:t>
            </w:r>
            <w:r w:rsidR="00AA3D61" w:rsidRPr="00AA3D61">
              <w:rPr>
                <w:rFonts w:eastAsiaTheme="minorEastAsia" w:cs="Times New Roman" w:hint="eastAsia"/>
                <w:sz w:val="22"/>
              </w:rPr>
              <w:t>亿元</w:t>
            </w:r>
            <w:r w:rsidR="00026A4B">
              <w:rPr>
                <w:rFonts w:eastAsiaTheme="minorEastAsia" w:cs="Times New Roman" w:hint="eastAsia"/>
                <w:sz w:val="22"/>
              </w:rPr>
              <w:t>，</w:t>
            </w:r>
            <w:r w:rsidR="00026A4B" w:rsidRPr="00026A4B">
              <w:rPr>
                <w:rFonts w:eastAsiaTheme="minorEastAsia" w:cs="Times New Roman" w:hint="eastAsia"/>
                <w:sz w:val="22"/>
              </w:rPr>
              <w:t>一期建设</w:t>
            </w:r>
            <w:r w:rsidR="00026A4B" w:rsidRPr="00026A4B">
              <w:rPr>
                <w:rFonts w:eastAsiaTheme="minorEastAsia" w:cs="Times New Roman" w:hint="eastAsia"/>
                <w:sz w:val="22"/>
              </w:rPr>
              <w:t>3.75</w:t>
            </w:r>
            <w:r w:rsidR="00026A4B" w:rsidRPr="00026A4B">
              <w:rPr>
                <w:rFonts w:eastAsiaTheme="minorEastAsia" w:cs="Times New Roman" w:hint="eastAsia"/>
                <w:sz w:val="22"/>
              </w:rPr>
              <w:t>万吨乳酸、</w:t>
            </w:r>
            <w:r w:rsidR="00026A4B" w:rsidRPr="00026A4B">
              <w:rPr>
                <w:rFonts w:eastAsiaTheme="minorEastAsia" w:cs="Times New Roman" w:hint="eastAsia"/>
                <w:sz w:val="22"/>
              </w:rPr>
              <w:t>2.5</w:t>
            </w:r>
            <w:r w:rsidR="00026A4B" w:rsidRPr="00026A4B">
              <w:rPr>
                <w:rFonts w:eastAsiaTheme="minorEastAsia" w:cs="Times New Roman" w:hint="eastAsia"/>
                <w:sz w:val="22"/>
              </w:rPr>
              <w:t>万吨聚乳酸、</w:t>
            </w:r>
            <w:r w:rsidR="00026A4B" w:rsidRPr="00026A4B">
              <w:rPr>
                <w:rFonts w:eastAsiaTheme="minorEastAsia" w:cs="Times New Roman" w:hint="eastAsia"/>
                <w:sz w:val="22"/>
              </w:rPr>
              <w:t>1.25</w:t>
            </w:r>
            <w:r w:rsidR="00026A4B" w:rsidRPr="00026A4B">
              <w:rPr>
                <w:rFonts w:eastAsiaTheme="minorEastAsia" w:cs="Times New Roman" w:hint="eastAsia"/>
                <w:sz w:val="22"/>
              </w:rPr>
              <w:t>万吨聚乳酸纤维；二期建设</w:t>
            </w:r>
            <w:r w:rsidR="00026A4B" w:rsidRPr="00026A4B">
              <w:rPr>
                <w:rFonts w:eastAsiaTheme="minorEastAsia" w:cs="Times New Roman" w:hint="eastAsia"/>
                <w:sz w:val="22"/>
              </w:rPr>
              <w:t>3.75</w:t>
            </w:r>
            <w:r w:rsidR="00026A4B" w:rsidRPr="00026A4B">
              <w:rPr>
                <w:rFonts w:eastAsiaTheme="minorEastAsia" w:cs="Times New Roman" w:hint="eastAsia"/>
                <w:sz w:val="22"/>
              </w:rPr>
              <w:t>万吨乳酸、</w:t>
            </w:r>
            <w:r w:rsidR="00026A4B" w:rsidRPr="00026A4B">
              <w:rPr>
                <w:rFonts w:eastAsiaTheme="minorEastAsia" w:cs="Times New Roman" w:hint="eastAsia"/>
                <w:sz w:val="22"/>
              </w:rPr>
              <w:t>2.5</w:t>
            </w:r>
            <w:r w:rsidR="00026A4B" w:rsidRPr="00026A4B">
              <w:rPr>
                <w:rFonts w:eastAsiaTheme="minorEastAsia" w:cs="Times New Roman" w:hint="eastAsia"/>
                <w:sz w:val="22"/>
              </w:rPr>
              <w:t>万吨聚乳酸、</w:t>
            </w:r>
            <w:r w:rsidR="00026A4B" w:rsidRPr="00026A4B">
              <w:rPr>
                <w:rFonts w:eastAsiaTheme="minorEastAsia" w:cs="Times New Roman" w:hint="eastAsia"/>
                <w:sz w:val="22"/>
              </w:rPr>
              <w:t>1.25</w:t>
            </w:r>
            <w:r w:rsidR="00026A4B" w:rsidRPr="00026A4B">
              <w:rPr>
                <w:rFonts w:eastAsiaTheme="minorEastAsia" w:cs="Times New Roman" w:hint="eastAsia"/>
                <w:sz w:val="22"/>
              </w:rPr>
              <w:t>万吨聚乳酸纤维。</w:t>
            </w:r>
          </w:p>
          <w:p w14:paraId="05F3C3CC" w14:textId="5CAEBD77" w:rsidR="006F0AEE" w:rsidRPr="006F0AEE" w:rsidRDefault="006F0AEE" w:rsidP="00AA3D6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9. </w:t>
            </w:r>
            <w:r w:rsidR="00973135" w:rsidRPr="00973135">
              <w:rPr>
                <w:rFonts w:eastAsiaTheme="minorEastAsia" w:cs="Times New Roman" w:hint="eastAsia"/>
                <w:sz w:val="22"/>
              </w:rPr>
              <w:t>远景能源有限公司建设清原新型储能电站、风电场项目，规划投资</w:t>
            </w:r>
            <w:r w:rsidR="00973135" w:rsidRPr="00973135">
              <w:rPr>
                <w:rFonts w:eastAsiaTheme="minorEastAsia" w:cs="Times New Roman" w:hint="eastAsia"/>
                <w:sz w:val="22"/>
              </w:rPr>
              <w:t>28</w:t>
            </w:r>
            <w:r w:rsidR="00973135" w:rsidRPr="00973135">
              <w:rPr>
                <w:rFonts w:eastAsiaTheme="minorEastAsia" w:cs="Times New Roman" w:hint="eastAsia"/>
                <w:sz w:val="22"/>
              </w:rPr>
              <w:t>亿元，争取风电指标</w:t>
            </w:r>
            <w:r w:rsidR="00973135" w:rsidRPr="00973135">
              <w:rPr>
                <w:rFonts w:eastAsiaTheme="minorEastAsia" w:cs="Times New Roman" w:hint="eastAsia"/>
                <w:sz w:val="22"/>
              </w:rPr>
              <w:t>300MW</w:t>
            </w:r>
            <w:r w:rsidR="00973135" w:rsidRPr="00973135">
              <w:rPr>
                <w:rFonts w:eastAsiaTheme="minorEastAsia" w:cs="Times New Roman" w:hint="eastAsia"/>
                <w:sz w:val="22"/>
              </w:rPr>
              <w:t>，拟在清原满族自治县</w:t>
            </w:r>
            <w:r w:rsidR="00973135" w:rsidRPr="00973135">
              <w:rPr>
                <w:rFonts w:eastAsiaTheme="minorEastAsia" w:cs="Times New Roman" w:hint="eastAsia"/>
                <w:sz w:val="22"/>
              </w:rPr>
              <w:t>220kV</w:t>
            </w:r>
            <w:proofErr w:type="gramStart"/>
            <w:r w:rsidR="00973135" w:rsidRPr="00973135">
              <w:rPr>
                <w:rFonts w:eastAsiaTheme="minorEastAsia" w:cs="Times New Roman" w:hint="eastAsia"/>
                <w:sz w:val="22"/>
              </w:rPr>
              <w:t>升压站</w:t>
            </w:r>
            <w:proofErr w:type="gramEnd"/>
            <w:r w:rsidR="00973135" w:rsidRPr="00973135">
              <w:rPr>
                <w:rFonts w:eastAsiaTheme="minorEastAsia" w:cs="Times New Roman" w:hint="eastAsia"/>
                <w:sz w:val="22"/>
              </w:rPr>
              <w:t>周边选址，规划建设总容量</w:t>
            </w:r>
            <w:r w:rsidR="00973135" w:rsidRPr="00973135">
              <w:rPr>
                <w:rFonts w:eastAsiaTheme="minorEastAsia" w:cs="Times New Roman" w:hint="eastAsia"/>
                <w:sz w:val="22"/>
              </w:rPr>
              <w:t>220kV 100MW/200MWh</w:t>
            </w:r>
            <w:r w:rsidR="00973135" w:rsidRPr="00973135">
              <w:rPr>
                <w:rFonts w:eastAsiaTheme="minorEastAsia" w:cs="Times New Roman" w:hint="eastAsia"/>
                <w:sz w:val="22"/>
              </w:rPr>
              <w:t>新型储能电站</w:t>
            </w:r>
            <w:r w:rsidR="00973135" w:rsidRPr="00973135">
              <w:rPr>
                <w:rFonts w:eastAsiaTheme="minorEastAsia" w:cs="Times New Roman" w:hint="eastAsia"/>
                <w:sz w:val="22"/>
              </w:rPr>
              <w:t>2</w:t>
            </w:r>
            <w:r w:rsidR="00973135" w:rsidRPr="00973135">
              <w:rPr>
                <w:rFonts w:eastAsiaTheme="minorEastAsia" w:cs="Times New Roman" w:hint="eastAsia"/>
                <w:sz w:val="22"/>
              </w:rPr>
              <w:t>座，每座占地</w:t>
            </w:r>
            <w:r w:rsidR="00973135" w:rsidRPr="00973135">
              <w:rPr>
                <w:rFonts w:eastAsiaTheme="minorEastAsia" w:cs="Times New Roman" w:hint="eastAsia"/>
                <w:sz w:val="22"/>
              </w:rPr>
              <w:t>2</w:t>
            </w:r>
            <w:r w:rsidR="00973135" w:rsidRPr="00973135">
              <w:rPr>
                <w:rFonts w:eastAsiaTheme="minorEastAsia" w:cs="Times New Roman" w:hint="eastAsia"/>
                <w:sz w:val="22"/>
              </w:rPr>
              <w:t>万平方米；拟安装</w:t>
            </w:r>
            <w:r w:rsidR="00973135" w:rsidRPr="00973135">
              <w:rPr>
                <w:rFonts w:eastAsiaTheme="minorEastAsia" w:cs="Times New Roman" w:hint="eastAsia"/>
                <w:sz w:val="22"/>
              </w:rPr>
              <w:t>6.7MW</w:t>
            </w:r>
            <w:r w:rsidR="00973135" w:rsidRPr="00973135">
              <w:rPr>
                <w:rFonts w:eastAsiaTheme="minorEastAsia" w:cs="Times New Roman" w:hint="eastAsia"/>
                <w:sz w:val="22"/>
              </w:rPr>
              <w:t>风力发电机组</w:t>
            </w:r>
            <w:r w:rsidR="00973135" w:rsidRPr="00973135">
              <w:rPr>
                <w:rFonts w:eastAsiaTheme="minorEastAsia" w:cs="Times New Roman" w:hint="eastAsia"/>
                <w:sz w:val="22"/>
              </w:rPr>
              <w:t>45</w:t>
            </w:r>
            <w:r w:rsidR="00973135" w:rsidRPr="00973135">
              <w:rPr>
                <w:rFonts w:eastAsiaTheme="minorEastAsia" w:cs="Times New Roman" w:hint="eastAsia"/>
                <w:sz w:val="22"/>
              </w:rPr>
              <w:t>台，装机容量</w:t>
            </w:r>
            <w:r w:rsidR="00973135" w:rsidRPr="00973135">
              <w:rPr>
                <w:rFonts w:eastAsiaTheme="minorEastAsia" w:cs="Times New Roman" w:hint="eastAsia"/>
                <w:sz w:val="22"/>
              </w:rPr>
              <w:t>300MW</w:t>
            </w:r>
            <w:r w:rsidR="00973135" w:rsidRPr="00973135">
              <w:rPr>
                <w:rFonts w:eastAsiaTheme="minorEastAsia" w:cs="Times New Roman" w:hint="eastAsia"/>
                <w:sz w:val="22"/>
              </w:rPr>
              <w:t>。</w:t>
            </w:r>
          </w:p>
        </w:tc>
      </w:tr>
    </w:tbl>
    <w:bookmarkEnd w:id="34"/>
    <w:p w14:paraId="40C24A90" w14:textId="76B4C896" w:rsidR="00317501" w:rsidRDefault="00837B11">
      <w:pPr>
        <w:ind w:firstLineChars="0" w:firstLine="0"/>
        <w:rPr>
          <w:rFonts w:eastAsiaTheme="minorEastAsia" w:cs="Times New Roman"/>
          <w:sz w:val="22"/>
        </w:rPr>
      </w:pPr>
      <w:r>
        <w:rPr>
          <w:rFonts w:eastAsiaTheme="minorEastAsia" w:cs="Times New Roman" w:hint="eastAsia"/>
          <w:sz w:val="22"/>
        </w:rPr>
        <w:t>注：</w:t>
      </w:r>
      <w:r w:rsidR="00BF274C">
        <w:rPr>
          <w:rFonts w:eastAsiaTheme="minorEastAsia" w:cs="Times New Roman" w:hint="eastAsia"/>
          <w:sz w:val="22"/>
        </w:rPr>
        <w:t>规划中所有项目根据情况动态调整</w:t>
      </w:r>
      <w:r>
        <w:rPr>
          <w:rFonts w:eastAsiaTheme="minorEastAsia" w:cs="Times New Roman" w:hint="eastAsia"/>
          <w:sz w:val="22"/>
        </w:rPr>
        <w:t>。</w:t>
      </w:r>
    </w:p>
    <w:p w14:paraId="78B3437C" w14:textId="77777777" w:rsidR="00317501" w:rsidRDefault="00317501">
      <w:pPr>
        <w:ind w:firstLineChars="0" w:firstLine="0"/>
        <w:rPr>
          <w:rFonts w:eastAsiaTheme="minorEastAsia" w:cs="Times New Roman"/>
          <w:sz w:val="28"/>
          <w:szCs w:val="28"/>
        </w:rPr>
      </w:pPr>
    </w:p>
    <w:p w14:paraId="1030EFB3" w14:textId="77777777" w:rsidR="00317501" w:rsidRDefault="00837B11">
      <w:pPr>
        <w:pStyle w:val="2"/>
      </w:pPr>
      <w:bookmarkStart w:id="35" w:name="_Toc148599136"/>
      <w:r>
        <w:rPr>
          <w:rFonts w:ascii="Times New Roman" w:eastAsiaTheme="minorEastAsia" w:hAnsi="Times New Roman" w:cs="Times New Roman"/>
        </w:rPr>
        <w:t>第五节</w:t>
      </w:r>
      <w:r>
        <w:rPr>
          <w:rFonts w:ascii="Times New Roman" w:eastAsiaTheme="minorEastAsia" w:hAnsi="Times New Roman" w:cs="Times New Roman"/>
        </w:rPr>
        <w:t xml:space="preserve"> </w:t>
      </w:r>
      <w:r>
        <w:rPr>
          <w:rFonts w:ascii="Times New Roman" w:eastAsiaTheme="minorEastAsia" w:hAnsi="Times New Roman" w:cs="Times New Roman"/>
        </w:rPr>
        <w:t>区域产业与基础设施协作互补</w:t>
      </w:r>
      <w:bookmarkEnd w:id="35"/>
    </w:p>
    <w:p w14:paraId="40685F0C" w14:textId="77777777" w:rsidR="00317501" w:rsidRDefault="00837B11">
      <w:pPr>
        <w:ind w:firstLine="562"/>
        <w:rPr>
          <w:rFonts w:eastAsiaTheme="minorEastAsia" w:cs="Times New Roman"/>
          <w:sz w:val="28"/>
          <w:szCs w:val="28"/>
        </w:rPr>
      </w:pPr>
      <w:r>
        <w:rPr>
          <w:rFonts w:eastAsiaTheme="minorEastAsia" w:cs="Times New Roman"/>
          <w:b/>
          <w:bCs/>
          <w:sz w:val="28"/>
          <w:szCs w:val="28"/>
        </w:rPr>
        <w:t>产业经济协作互补：</w:t>
      </w:r>
      <w:r>
        <w:rPr>
          <w:rFonts w:eastAsiaTheme="minorEastAsia" w:cs="Times New Roman"/>
          <w:sz w:val="28"/>
          <w:szCs w:val="28"/>
        </w:rPr>
        <w:t>第一产业联动本市新宾满族自治县、铁岭市西丰县、吉林省</w:t>
      </w:r>
      <w:r>
        <w:rPr>
          <w:rFonts w:eastAsiaTheme="minorEastAsia" w:cs="Times New Roman" w:hint="eastAsia"/>
          <w:sz w:val="28"/>
          <w:szCs w:val="28"/>
        </w:rPr>
        <w:t>柳</w:t>
      </w:r>
      <w:r>
        <w:rPr>
          <w:rFonts w:eastAsiaTheme="minorEastAsia" w:cs="Times New Roman"/>
          <w:sz w:val="28"/>
          <w:szCs w:val="28"/>
        </w:rPr>
        <w:t>河县，大力发展优质稻米种植、中药材种植、食用菌种植等绿色生态农业。第二产业主动服务沈阳现代化都市圈，突出清原生态优势，发展</w:t>
      </w:r>
      <w:r>
        <w:rPr>
          <w:rFonts w:eastAsiaTheme="minorEastAsia" w:cs="Times New Roman"/>
          <w:sz w:val="28"/>
          <w:szCs w:val="28"/>
        </w:rPr>
        <w:t>“</w:t>
      </w:r>
      <w:r>
        <w:rPr>
          <w:rFonts w:eastAsiaTheme="minorEastAsia" w:cs="Times New Roman"/>
          <w:sz w:val="28"/>
          <w:szCs w:val="28"/>
        </w:rPr>
        <w:t>后花园</w:t>
      </w:r>
      <w:r>
        <w:rPr>
          <w:rFonts w:eastAsiaTheme="minorEastAsia" w:cs="Times New Roman"/>
          <w:sz w:val="28"/>
          <w:szCs w:val="28"/>
        </w:rPr>
        <w:t>”</w:t>
      </w:r>
      <w:r>
        <w:rPr>
          <w:rFonts w:eastAsiaTheme="minorEastAsia" w:cs="Times New Roman"/>
          <w:sz w:val="28"/>
          <w:szCs w:val="28"/>
        </w:rPr>
        <w:t>式生态产业。以抚顺与徐州对口合作和参与京津冀地区协同发展为契机，重点开展</w:t>
      </w:r>
      <w:r>
        <w:rPr>
          <w:rFonts w:eastAsiaTheme="minorEastAsia" w:cs="Times New Roman" w:hint="eastAsia"/>
          <w:sz w:val="28"/>
          <w:szCs w:val="28"/>
        </w:rPr>
        <w:t>新</w:t>
      </w:r>
      <w:r>
        <w:rPr>
          <w:rFonts w:eastAsiaTheme="minorEastAsia" w:cs="Times New Roman"/>
          <w:sz w:val="28"/>
          <w:szCs w:val="28"/>
        </w:rPr>
        <w:t>能源、食品加工、现代中医药等产业项目合作。第三产业与本市新宾满族自治县、本溪市本溪、桓仁两县等辽东山区县协同推进辽东绿色经济区发展新路径，联合打造辽东生态文化旅游产业和康养产业，为沈阳现代化都市</w:t>
      </w:r>
      <w:proofErr w:type="gramStart"/>
      <w:r>
        <w:rPr>
          <w:rFonts w:eastAsiaTheme="minorEastAsia" w:cs="Times New Roman"/>
          <w:sz w:val="28"/>
          <w:szCs w:val="28"/>
        </w:rPr>
        <w:t>圈城市</w:t>
      </w:r>
      <w:proofErr w:type="gramEnd"/>
      <w:r>
        <w:rPr>
          <w:rFonts w:eastAsiaTheme="minorEastAsia" w:cs="Times New Roman"/>
          <w:sz w:val="28"/>
          <w:szCs w:val="28"/>
        </w:rPr>
        <w:t>及全省做好生态旅游服务。</w:t>
      </w:r>
    </w:p>
    <w:p w14:paraId="7F1331F6" w14:textId="77777777" w:rsidR="00317501" w:rsidRDefault="00837B11">
      <w:pPr>
        <w:ind w:firstLine="562"/>
        <w:rPr>
          <w:rFonts w:eastAsiaTheme="minorEastAsia" w:cs="Times New Roman"/>
          <w:sz w:val="28"/>
          <w:szCs w:val="28"/>
        </w:rPr>
      </w:pPr>
      <w:r>
        <w:rPr>
          <w:rFonts w:eastAsiaTheme="minorEastAsia" w:cs="Times New Roman"/>
          <w:b/>
          <w:bCs/>
          <w:sz w:val="28"/>
          <w:szCs w:val="28"/>
        </w:rPr>
        <w:t>基础设施互联互通：</w:t>
      </w:r>
      <w:r>
        <w:rPr>
          <w:rFonts w:eastAsiaTheme="minorEastAsia" w:cs="Times New Roman"/>
          <w:sz w:val="28"/>
          <w:szCs w:val="28"/>
        </w:rPr>
        <w:t>推进区域交通设施共建共享。</w:t>
      </w:r>
      <w:proofErr w:type="gramStart"/>
      <w:r>
        <w:rPr>
          <w:rFonts w:eastAsiaTheme="minorEastAsia" w:cs="Times New Roman"/>
          <w:sz w:val="28"/>
          <w:szCs w:val="28"/>
        </w:rPr>
        <w:t>构建多元</w:t>
      </w:r>
      <w:proofErr w:type="gramEnd"/>
      <w:r>
        <w:rPr>
          <w:rFonts w:eastAsiaTheme="minorEastAsia" w:cs="Times New Roman"/>
          <w:sz w:val="28"/>
          <w:szCs w:val="28"/>
        </w:rPr>
        <w:t>立体、高效便捷的综合交通体系，</w:t>
      </w:r>
      <w:proofErr w:type="gramStart"/>
      <w:r>
        <w:rPr>
          <w:rFonts w:eastAsiaTheme="minorEastAsia" w:cs="Times New Roman"/>
          <w:sz w:val="28"/>
          <w:szCs w:val="28"/>
        </w:rPr>
        <w:t>链入区域</w:t>
      </w:r>
      <w:proofErr w:type="gramEnd"/>
      <w:r>
        <w:rPr>
          <w:rFonts w:eastAsiaTheme="minorEastAsia" w:cs="Times New Roman"/>
          <w:sz w:val="28"/>
          <w:szCs w:val="28"/>
        </w:rPr>
        <w:t>交通。积极服务沈阳航空的辐射圈层，加入抚顺市域通用机场建设布局，推动清原通用机场建设；加强与大长白地区的联系，推进沈吉铁路扩能改造工程；推动西丰</w:t>
      </w:r>
      <w:r>
        <w:rPr>
          <w:rFonts w:eastAsiaTheme="minorEastAsia" w:cs="Times New Roman"/>
          <w:sz w:val="28"/>
          <w:szCs w:val="28"/>
        </w:rPr>
        <w:t>—</w:t>
      </w:r>
      <w:r>
        <w:rPr>
          <w:rFonts w:eastAsiaTheme="minorEastAsia" w:cs="Times New Roman"/>
          <w:sz w:val="28"/>
          <w:szCs w:val="28"/>
        </w:rPr>
        <w:t>清原</w:t>
      </w:r>
      <w:r>
        <w:rPr>
          <w:rFonts w:eastAsiaTheme="minorEastAsia" w:cs="Times New Roman"/>
          <w:sz w:val="28"/>
          <w:szCs w:val="28"/>
        </w:rPr>
        <w:t>—</w:t>
      </w:r>
      <w:r>
        <w:rPr>
          <w:rFonts w:eastAsiaTheme="minorEastAsia" w:cs="Times New Roman"/>
          <w:sz w:val="28"/>
          <w:szCs w:val="28"/>
        </w:rPr>
        <w:t>新宾高速公路建设，实现清原</w:t>
      </w:r>
      <w:r>
        <w:rPr>
          <w:rFonts w:eastAsiaTheme="minorEastAsia" w:cs="Times New Roman"/>
          <w:sz w:val="28"/>
          <w:szCs w:val="28"/>
        </w:rPr>
        <w:lastRenderedPageBreak/>
        <w:t>满族自治县</w:t>
      </w:r>
      <w:r>
        <w:rPr>
          <w:rFonts w:eastAsiaTheme="minorEastAsia" w:cs="Times New Roman" w:hint="eastAsia"/>
          <w:sz w:val="28"/>
          <w:szCs w:val="28"/>
        </w:rPr>
        <w:t>县</w:t>
      </w:r>
      <w:r>
        <w:rPr>
          <w:rFonts w:eastAsiaTheme="minorEastAsia" w:cs="Times New Roman"/>
          <w:sz w:val="28"/>
          <w:szCs w:val="28"/>
        </w:rPr>
        <w:t>城与高铁半小时交通联系。</w:t>
      </w:r>
    </w:p>
    <w:p w14:paraId="1E70AC12" w14:textId="77777777" w:rsidR="00317501" w:rsidRDefault="00837B11">
      <w:pPr>
        <w:ind w:firstLine="560"/>
        <w:rPr>
          <w:rFonts w:eastAsiaTheme="minorEastAsia" w:cs="Times New Roman"/>
          <w:sz w:val="28"/>
          <w:szCs w:val="28"/>
        </w:rPr>
      </w:pPr>
      <w:r>
        <w:rPr>
          <w:rFonts w:eastAsiaTheme="minorEastAsia" w:cs="Times New Roman"/>
          <w:sz w:val="28"/>
          <w:szCs w:val="28"/>
        </w:rPr>
        <w:t>推进区域性重大基础设施共建共享。加快建设清原抽水蓄能电站一期工程，积极推进清原抽水蓄能电站二期工程建设，为辽宁电网和东北电网安全稳定运行提供保障。有效</w:t>
      </w:r>
      <w:proofErr w:type="gramStart"/>
      <w:r>
        <w:rPr>
          <w:rFonts w:eastAsiaTheme="minorEastAsia" w:cs="Times New Roman"/>
          <w:sz w:val="28"/>
          <w:szCs w:val="28"/>
        </w:rPr>
        <w:t>吸纳风</w:t>
      </w:r>
      <w:proofErr w:type="gramEnd"/>
      <w:r>
        <w:rPr>
          <w:rFonts w:eastAsiaTheme="minorEastAsia" w:cs="Times New Roman"/>
          <w:sz w:val="28"/>
          <w:szCs w:val="28"/>
        </w:rPr>
        <w:t>电、</w:t>
      </w:r>
      <w:proofErr w:type="gramStart"/>
      <w:r>
        <w:rPr>
          <w:rFonts w:eastAsiaTheme="minorEastAsia" w:cs="Times New Roman"/>
          <w:sz w:val="28"/>
          <w:szCs w:val="28"/>
        </w:rPr>
        <w:t>光伏等</w:t>
      </w:r>
      <w:r>
        <w:rPr>
          <w:rFonts w:eastAsiaTheme="minorEastAsia" w:cs="Times New Roman" w:hint="eastAsia"/>
          <w:sz w:val="28"/>
          <w:szCs w:val="28"/>
        </w:rPr>
        <w:t>新</w:t>
      </w:r>
      <w:r>
        <w:rPr>
          <w:rFonts w:eastAsiaTheme="minorEastAsia" w:cs="Times New Roman"/>
          <w:sz w:val="28"/>
          <w:szCs w:val="28"/>
        </w:rPr>
        <w:t>能源</w:t>
      </w:r>
      <w:proofErr w:type="gramEnd"/>
      <w:r>
        <w:rPr>
          <w:rFonts w:eastAsiaTheme="minorEastAsia" w:cs="Times New Roman"/>
          <w:sz w:val="28"/>
          <w:szCs w:val="28"/>
        </w:rPr>
        <w:t>、进一步优化东北电网电源结构；依托大沈和秦沈线、中俄东线管道天然气等多源多向优势，建设中心城区天然气门站，构建清洁低碳的能源保障体系。</w:t>
      </w:r>
    </w:p>
    <w:p w14:paraId="6385F233" w14:textId="77777777" w:rsidR="00317501" w:rsidRDefault="00837B11">
      <w:pPr>
        <w:ind w:firstLine="562"/>
        <w:rPr>
          <w:rFonts w:eastAsiaTheme="minorEastAsia" w:cs="Times New Roman"/>
        </w:rPr>
      </w:pPr>
      <w:r>
        <w:rPr>
          <w:rFonts w:eastAsiaTheme="minorEastAsia" w:cs="Times New Roman"/>
          <w:b/>
          <w:bCs/>
          <w:sz w:val="28"/>
          <w:szCs w:val="28"/>
        </w:rPr>
        <w:t>文化旅游共融共享：</w:t>
      </w:r>
      <w:r>
        <w:rPr>
          <w:rFonts w:eastAsiaTheme="minorEastAsia" w:cs="Times New Roman"/>
          <w:sz w:val="28"/>
          <w:szCs w:val="28"/>
        </w:rPr>
        <w:t>利用临近吉林省通化市的区位优势，融入大长白地区旅游产业，成为跨省区域旅游线路上的重要节点。与本市东洲区、新宾满族自治县，本溪市桓仁、本溪两县等区县共同打造文化旅游线路。围绕山川水系和冰雪资源，打造辽东山林冰雪运动旅游线路，以辽宁申办全国冬运会为契机，携手沈阳市、新宾满族自治县激活冰雪资源，大力发展冰雪运动和冰雪产业，力争</w:t>
      </w:r>
      <w:proofErr w:type="gramStart"/>
      <w:r>
        <w:rPr>
          <w:rFonts w:eastAsiaTheme="minorEastAsia" w:cs="Times New Roman"/>
          <w:sz w:val="28"/>
          <w:szCs w:val="28"/>
        </w:rPr>
        <w:t>将聚隆滑雪</w:t>
      </w:r>
      <w:proofErr w:type="gramEnd"/>
      <w:r>
        <w:rPr>
          <w:rFonts w:eastAsiaTheme="minorEastAsia" w:cs="Times New Roman"/>
          <w:sz w:val="28"/>
          <w:szCs w:val="28"/>
        </w:rPr>
        <w:t>场与新宾龙岗</w:t>
      </w:r>
      <w:proofErr w:type="gramStart"/>
      <w:r>
        <w:rPr>
          <w:rFonts w:eastAsiaTheme="minorEastAsia" w:cs="Times New Roman"/>
          <w:sz w:val="28"/>
          <w:szCs w:val="28"/>
        </w:rPr>
        <w:t>山共同</w:t>
      </w:r>
      <w:proofErr w:type="gramEnd"/>
      <w:r>
        <w:rPr>
          <w:rFonts w:eastAsiaTheme="minorEastAsia" w:cs="Times New Roman"/>
          <w:sz w:val="28"/>
          <w:szCs w:val="28"/>
        </w:rPr>
        <w:t>打造为国家级雪上项目训练基地和滑雪度假胜地；围绕消夏避暑，结合生态康养和亲子</w:t>
      </w:r>
      <w:proofErr w:type="gramStart"/>
      <w:r>
        <w:rPr>
          <w:rFonts w:eastAsiaTheme="minorEastAsia" w:cs="Times New Roman"/>
          <w:sz w:val="28"/>
          <w:szCs w:val="28"/>
        </w:rPr>
        <w:t>研</w:t>
      </w:r>
      <w:proofErr w:type="gramEnd"/>
      <w:r>
        <w:rPr>
          <w:rFonts w:eastAsiaTheme="minorEastAsia" w:cs="Times New Roman"/>
          <w:sz w:val="28"/>
          <w:szCs w:val="28"/>
        </w:rPr>
        <w:t>学，培育辽东森林避暑养生游精品线路；围绕红色旅游资源、民族风俗和非物质文化遗产，打造文化旅游精品线路。协同推进</w:t>
      </w:r>
      <w:r>
        <w:rPr>
          <w:rFonts w:eastAsiaTheme="minorEastAsia" w:cs="Times New Roman"/>
          <w:sz w:val="28"/>
          <w:szCs w:val="28"/>
        </w:rPr>
        <w:t>“</w:t>
      </w:r>
      <w:r>
        <w:rPr>
          <w:rFonts w:eastAsiaTheme="minorEastAsia" w:cs="Times New Roman"/>
          <w:sz w:val="28"/>
          <w:szCs w:val="28"/>
        </w:rPr>
        <w:t>红色游</w:t>
      </w:r>
      <w:r>
        <w:rPr>
          <w:rFonts w:eastAsiaTheme="minorEastAsia" w:cs="Times New Roman"/>
          <w:sz w:val="28"/>
          <w:szCs w:val="28"/>
        </w:rPr>
        <w:t>”“</w:t>
      </w:r>
      <w:r>
        <w:rPr>
          <w:rFonts w:eastAsiaTheme="minorEastAsia" w:cs="Times New Roman"/>
          <w:sz w:val="28"/>
          <w:szCs w:val="28"/>
        </w:rPr>
        <w:t>冰雪游</w:t>
      </w:r>
      <w:r>
        <w:rPr>
          <w:rFonts w:eastAsiaTheme="minorEastAsia" w:cs="Times New Roman"/>
          <w:sz w:val="28"/>
          <w:szCs w:val="28"/>
        </w:rPr>
        <w:t>”“</w:t>
      </w:r>
      <w:r>
        <w:rPr>
          <w:rFonts w:eastAsiaTheme="minorEastAsia" w:cs="Times New Roman"/>
          <w:sz w:val="28"/>
          <w:szCs w:val="28"/>
        </w:rPr>
        <w:t>民俗游</w:t>
      </w:r>
      <w:r>
        <w:rPr>
          <w:rFonts w:eastAsiaTheme="minorEastAsia" w:cs="Times New Roman"/>
          <w:sz w:val="28"/>
          <w:szCs w:val="28"/>
        </w:rPr>
        <w:t>”“</w:t>
      </w:r>
      <w:r>
        <w:rPr>
          <w:rFonts w:eastAsiaTheme="minorEastAsia" w:cs="Times New Roman"/>
          <w:sz w:val="28"/>
          <w:szCs w:val="28"/>
        </w:rPr>
        <w:t>枫叶游</w:t>
      </w:r>
      <w:r>
        <w:rPr>
          <w:rFonts w:eastAsiaTheme="minorEastAsia" w:cs="Times New Roman"/>
          <w:sz w:val="28"/>
          <w:szCs w:val="28"/>
        </w:rPr>
        <w:t>”</w:t>
      </w:r>
      <w:r>
        <w:rPr>
          <w:rFonts w:eastAsiaTheme="minorEastAsia" w:cs="Times New Roman"/>
          <w:sz w:val="28"/>
          <w:szCs w:val="28"/>
        </w:rPr>
        <w:t>等特色</w:t>
      </w:r>
      <w:proofErr w:type="gramStart"/>
      <w:r>
        <w:rPr>
          <w:rFonts w:eastAsiaTheme="minorEastAsia" w:cs="Times New Roman"/>
          <w:sz w:val="28"/>
          <w:szCs w:val="28"/>
        </w:rPr>
        <w:t>文旅品牌</w:t>
      </w:r>
      <w:proofErr w:type="gramEnd"/>
      <w:r>
        <w:rPr>
          <w:rFonts w:eastAsiaTheme="minorEastAsia" w:cs="Times New Roman"/>
          <w:sz w:val="28"/>
          <w:szCs w:val="28"/>
        </w:rPr>
        <w:t>建设，培养旅游新业态，开发特色观光和文化体验项目，建设集自然生态和民族风情于一体的</w:t>
      </w:r>
      <w:bookmarkStart w:id="36" w:name="_Hlk145682907"/>
      <w:r>
        <w:rPr>
          <w:rFonts w:eastAsiaTheme="minorEastAsia" w:cs="Times New Roman" w:hint="eastAsia"/>
          <w:sz w:val="28"/>
          <w:szCs w:val="28"/>
        </w:rPr>
        <w:t>国家文化产业和旅游产业融合发展示范区</w:t>
      </w:r>
      <w:bookmarkEnd w:id="36"/>
      <w:r>
        <w:rPr>
          <w:rFonts w:eastAsiaTheme="minorEastAsia" w:cs="Times New Roman"/>
          <w:sz w:val="28"/>
          <w:szCs w:val="28"/>
        </w:rPr>
        <w:t>。</w:t>
      </w:r>
      <w:r>
        <w:rPr>
          <w:rFonts w:eastAsiaTheme="minorEastAsia" w:cs="Times New Roman"/>
        </w:rPr>
        <w:br w:type="page"/>
      </w:r>
    </w:p>
    <w:p w14:paraId="24A96931" w14:textId="77777777" w:rsidR="00317501" w:rsidRDefault="00837B11">
      <w:pPr>
        <w:pStyle w:val="1"/>
        <w:rPr>
          <w:rFonts w:eastAsiaTheme="minorEastAsia" w:cs="Times New Roman"/>
          <w:sz w:val="36"/>
          <w:szCs w:val="48"/>
        </w:rPr>
      </w:pPr>
      <w:bookmarkStart w:id="37" w:name="_Toc148599137"/>
      <w:r>
        <w:rPr>
          <w:rFonts w:eastAsiaTheme="minorEastAsia" w:cs="Times New Roman"/>
          <w:sz w:val="36"/>
          <w:szCs w:val="48"/>
        </w:rPr>
        <w:lastRenderedPageBreak/>
        <w:t>第六章</w:t>
      </w:r>
      <w:r>
        <w:rPr>
          <w:rFonts w:eastAsiaTheme="minorEastAsia" w:cs="Times New Roman"/>
          <w:sz w:val="36"/>
          <w:szCs w:val="48"/>
        </w:rPr>
        <w:t xml:space="preserve"> </w:t>
      </w:r>
      <w:r>
        <w:rPr>
          <w:rFonts w:eastAsiaTheme="minorEastAsia" w:cs="Times New Roman"/>
          <w:sz w:val="36"/>
          <w:szCs w:val="48"/>
        </w:rPr>
        <w:t>推动全社会绿色发展</w:t>
      </w:r>
      <w:bookmarkEnd w:id="37"/>
    </w:p>
    <w:p w14:paraId="12354E67" w14:textId="77777777" w:rsidR="00317501" w:rsidRDefault="00837B11">
      <w:pPr>
        <w:pStyle w:val="2"/>
        <w:rPr>
          <w:rFonts w:ascii="Times New Roman" w:eastAsiaTheme="minorEastAsia" w:hAnsi="Times New Roman" w:cs="Times New Roman"/>
        </w:rPr>
      </w:pPr>
      <w:bookmarkStart w:id="38" w:name="_Toc148599138"/>
      <w:r>
        <w:rPr>
          <w:rFonts w:ascii="Times New Roman" w:eastAsiaTheme="minorEastAsia" w:hAnsi="Times New Roman" w:cs="Times New Roman"/>
        </w:rPr>
        <w:t>第一节</w:t>
      </w:r>
      <w:r>
        <w:rPr>
          <w:rFonts w:ascii="Times New Roman" w:eastAsiaTheme="minorEastAsia" w:hAnsi="Times New Roman" w:cs="Times New Roman"/>
        </w:rPr>
        <w:t xml:space="preserve"> </w:t>
      </w:r>
      <w:r>
        <w:rPr>
          <w:rFonts w:ascii="Times New Roman" w:eastAsiaTheme="minorEastAsia" w:hAnsi="Times New Roman" w:cs="Times New Roman"/>
        </w:rPr>
        <w:t>建立资源回收利用体系</w:t>
      </w:r>
      <w:bookmarkEnd w:id="38"/>
    </w:p>
    <w:p w14:paraId="220D717A" w14:textId="77777777" w:rsidR="00317501" w:rsidRDefault="00837B11">
      <w:pPr>
        <w:ind w:firstLine="560"/>
        <w:rPr>
          <w:rFonts w:eastAsiaTheme="minorEastAsia" w:cs="Times New Roman"/>
          <w:sz w:val="28"/>
          <w:szCs w:val="28"/>
        </w:rPr>
      </w:pPr>
      <w:r>
        <w:rPr>
          <w:rFonts w:eastAsiaTheme="minorEastAsia" w:cs="Times New Roman"/>
          <w:sz w:val="28"/>
          <w:szCs w:val="28"/>
        </w:rPr>
        <w:t>（一）建立再生资源回收利用体系</w:t>
      </w:r>
    </w:p>
    <w:p w14:paraId="78C727AA" w14:textId="77777777" w:rsidR="00317501" w:rsidRDefault="00837B11">
      <w:pPr>
        <w:ind w:firstLine="560"/>
        <w:rPr>
          <w:rFonts w:eastAsiaTheme="minorEastAsia" w:cs="Times New Roman"/>
          <w:sz w:val="28"/>
          <w:szCs w:val="28"/>
        </w:rPr>
      </w:pPr>
      <w:r>
        <w:rPr>
          <w:rFonts w:eastAsiaTheme="minorEastAsia" w:cs="Times New Roman"/>
          <w:sz w:val="28"/>
          <w:szCs w:val="28"/>
        </w:rPr>
        <w:t>建立集回收站点、分拣中心、专业运输和集散市场四位一体的覆盖城乡的再生资源回收网络，加强废金属、废塑料、废玻璃、废纸、废弃电器电子产品等</w:t>
      </w:r>
      <w:r>
        <w:rPr>
          <w:rFonts w:eastAsiaTheme="minorEastAsia" w:cs="Times New Roman"/>
          <w:sz w:val="28"/>
          <w:szCs w:val="28"/>
        </w:rPr>
        <w:t>“</w:t>
      </w:r>
      <w:r>
        <w:rPr>
          <w:rFonts w:eastAsiaTheme="minorEastAsia" w:cs="Times New Roman"/>
          <w:sz w:val="28"/>
          <w:szCs w:val="28"/>
        </w:rPr>
        <w:t>城市矿产</w:t>
      </w:r>
      <w:r>
        <w:rPr>
          <w:rFonts w:eastAsiaTheme="minorEastAsia" w:cs="Times New Roman"/>
          <w:sz w:val="28"/>
          <w:szCs w:val="28"/>
        </w:rPr>
        <w:t>”</w:t>
      </w:r>
      <w:r>
        <w:rPr>
          <w:rFonts w:eastAsiaTheme="minorEastAsia" w:cs="Times New Roman"/>
          <w:sz w:val="28"/>
          <w:szCs w:val="28"/>
        </w:rPr>
        <w:t>的回收利用。规划建设再生资源产业园区。</w:t>
      </w:r>
    </w:p>
    <w:p w14:paraId="0B499681" w14:textId="77777777" w:rsidR="00317501" w:rsidRDefault="00837B11">
      <w:pPr>
        <w:ind w:firstLine="560"/>
        <w:rPr>
          <w:rFonts w:eastAsiaTheme="minorEastAsia" w:cs="Times New Roman"/>
          <w:sz w:val="28"/>
          <w:szCs w:val="28"/>
        </w:rPr>
      </w:pPr>
      <w:r>
        <w:rPr>
          <w:rFonts w:eastAsiaTheme="minorEastAsia" w:cs="Times New Roman"/>
          <w:sz w:val="28"/>
          <w:szCs w:val="28"/>
        </w:rPr>
        <w:t>（二）建立健全生活垃圾分类回收体系</w:t>
      </w:r>
    </w:p>
    <w:p w14:paraId="211F7C27" w14:textId="0D865EC5" w:rsidR="00317501" w:rsidRDefault="00837B11">
      <w:pPr>
        <w:ind w:firstLine="560"/>
        <w:rPr>
          <w:rFonts w:eastAsiaTheme="minorEastAsia" w:cs="Times New Roman"/>
          <w:sz w:val="28"/>
          <w:szCs w:val="28"/>
        </w:rPr>
      </w:pPr>
      <w:r>
        <w:rPr>
          <w:rFonts w:eastAsiaTheme="minorEastAsia" w:cs="Times New Roman"/>
          <w:sz w:val="28"/>
          <w:szCs w:val="28"/>
        </w:rPr>
        <w:t>建立政府主导、全民参与、市场化运作的垃圾分类回收机制，构建生活垃圾分类回收、密闭运输、集中处理体系。在政府机关、企事业单位、城市居民小区和学校开展生活垃圾源头分类投放，加快生活垃圾分类收集、运输设施建设。规划建设两座封闭式压缩箱垃圾中转站，垃圾转运站具有垃圾转运量大、服务范围广、封闭性较好、外</w:t>
      </w:r>
      <w:r w:rsidR="001A6706">
        <w:rPr>
          <w:rFonts w:eastAsiaTheme="minorEastAsia" w:cs="Times New Roman" w:hint="eastAsia"/>
          <w:sz w:val="28"/>
          <w:szCs w:val="28"/>
        </w:rPr>
        <w:t>形</w:t>
      </w:r>
      <w:r>
        <w:rPr>
          <w:rFonts w:eastAsiaTheme="minorEastAsia" w:cs="Times New Roman"/>
          <w:sz w:val="28"/>
          <w:szCs w:val="28"/>
        </w:rPr>
        <w:t>美观等特点；建设生活垃圾分类分选、垃圾消纳厂、餐厨垃圾综合性处理厂。实施农村垃圾分类项目，强化农村垃圾分类工作的落实，加强农村基础设施建设，</w:t>
      </w:r>
      <w:r>
        <w:rPr>
          <w:rFonts w:eastAsiaTheme="minorEastAsia" w:cs="Times New Roman" w:hint="eastAsia"/>
          <w:sz w:val="28"/>
          <w:szCs w:val="28"/>
        </w:rPr>
        <w:t>拟定在草市镇、红透山镇建设两处农村生活垃圾转运站，</w:t>
      </w:r>
      <w:r>
        <w:rPr>
          <w:rFonts w:eastAsiaTheme="minorEastAsia" w:cs="Times New Roman"/>
          <w:sz w:val="28"/>
          <w:szCs w:val="28"/>
        </w:rPr>
        <w:t>推进农村地区垃圾分类减量工作进程，推进试点工作开展，同时认真做好生态乡镇、村的上报争取工作。</w:t>
      </w:r>
    </w:p>
    <w:p w14:paraId="7644010D" w14:textId="77777777" w:rsidR="00317501" w:rsidRDefault="00837B11">
      <w:pPr>
        <w:pStyle w:val="2"/>
        <w:rPr>
          <w:rFonts w:ascii="Times New Roman" w:eastAsiaTheme="minorEastAsia" w:hAnsi="Times New Roman" w:cs="Times New Roman"/>
        </w:rPr>
      </w:pPr>
      <w:bookmarkStart w:id="39" w:name="_Toc148599139"/>
      <w:r>
        <w:rPr>
          <w:rFonts w:ascii="Times New Roman" w:eastAsiaTheme="minorEastAsia" w:hAnsi="Times New Roman" w:cs="Times New Roman"/>
        </w:rPr>
        <w:t>第二节</w:t>
      </w:r>
      <w:r>
        <w:rPr>
          <w:rFonts w:ascii="Times New Roman" w:eastAsiaTheme="minorEastAsia" w:hAnsi="Times New Roman" w:cs="Times New Roman"/>
        </w:rPr>
        <w:t xml:space="preserve"> </w:t>
      </w:r>
      <w:r>
        <w:rPr>
          <w:rFonts w:ascii="Times New Roman" w:eastAsiaTheme="minorEastAsia" w:hAnsi="Times New Roman" w:cs="Times New Roman"/>
        </w:rPr>
        <w:t>推广绿色建筑</w:t>
      </w:r>
      <w:bookmarkEnd w:id="39"/>
    </w:p>
    <w:p w14:paraId="29E937BA" w14:textId="77777777" w:rsidR="00317501" w:rsidRDefault="00837B11">
      <w:pPr>
        <w:ind w:firstLine="560"/>
        <w:rPr>
          <w:rFonts w:eastAsiaTheme="minorEastAsia" w:cs="Times New Roman"/>
          <w:sz w:val="28"/>
          <w:szCs w:val="28"/>
        </w:rPr>
      </w:pPr>
      <w:r>
        <w:rPr>
          <w:rFonts w:eastAsiaTheme="minorEastAsia" w:cs="Times New Roman"/>
          <w:sz w:val="28"/>
          <w:szCs w:val="28"/>
        </w:rPr>
        <w:t>（一）大力发展低能耗和绿色建筑</w:t>
      </w:r>
    </w:p>
    <w:p w14:paraId="730B928A"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持续开展绿色建筑创建工作，到</w:t>
      </w:r>
      <w:r>
        <w:rPr>
          <w:rFonts w:eastAsiaTheme="minorEastAsia" w:cs="Times New Roman" w:hint="eastAsia"/>
          <w:sz w:val="28"/>
          <w:szCs w:val="28"/>
        </w:rPr>
        <w:t>2025</w:t>
      </w:r>
      <w:r>
        <w:rPr>
          <w:rFonts w:eastAsiaTheme="minorEastAsia" w:cs="Times New Roman" w:hint="eastAsia"/>
          <w:sz w:val="28"/>
          <w:szCs w:val="28"/>
        </w:rPr>
        <w:t>年，城镇新建建筑全面执行绿色建筑标准，星级绿色建筑占比力争达到</w:t>
      </w:r>
      <w:r>
        <w:rPr>
          <w:rFonts w:eastAsiaTheme="minorEastAsia" w:cs="Times New Roman" w:hint="eastAsia"/>
          <w:sz w:val="28"/>
          <w:szCs w:val="28"/>
        </w:rPr>
        <w:t>30%</w:t>
      </w:r>
      <w:r>
        <w:rPr>
          <w:rFonts w:eastAsiaTheme="minorEastAsia" w:cs="Times New Roman" w:hint="eastAsia"/>
          <w:sz w:val="28"/>
          <w:szCs w:val="28"/>
        </w:rPr>
        <w:t>以上。新建政府投资公益性建筑和大型公共建筑要全部达到</w:t>
      </w:r>
      <w:proofErr w:type="gramStart"/>
      <w:r>
        <w:rPr>
          <w:rFonts w:eastAsiaTheme="minorEastAsia" w:cs="Times New Roman" w:hint="eastAsia"/>
          <w:sz w:val="28"/>
          <w:szCs w:val="28"/>
        </w:rPr>
        <w:t>一</w:t>
      </w:r>
      <w:proofErr w:type="gramEnd"/>
      <w:r>
        <w:rPr>
          <w:rFonts w:eastAsiaTheme="minorEastAsia" w:cs="Times New Roman" w:hint="eastAsia"/>
          <w:sz w:val="28"/>
          <w:szCs w:val="28"/>
        </w:rPr>
        <w:t>星级以上绿色建筑标准。严格执行强制性标准《建筑节</w:t>
      </w:r>
      <w:r>
        <w:rPr>
          <w:rFonts w:eastAsiaTheme="minorEastAsia" w:cs="Times New Roman" w:hint="eastAsia"/>
          <w:sz w:val="28"/>
          <w:szCs w:val="28"/>
        </w:rPr>
        <w:t>能与可再生能源通用规范》，</w:t>
      </w:r>
      <w:r>
        <w:rPr>
          <w:rFonts w:eastAsiaTheme="minorEastAsia" w:cs="Times New Roman" w:hint="eastAsia"/>
          <w:sz w:val="28"/>
          <w:szCs w:val="28"/>
        </w:rPr>
        <w:t>2030</w:t>
      </w:r>
      <w:r>
        <w:rPr>
          <w:rFonts w:eastAsiaTheme="minorEastAsia" w:cs="Times New Roman" w:hint="eastAsia"/>
          <w:sz w:val="28"/>
          <w:szCs w:val="28"/>
        </w:rPr>
        <w:t>年前新建居住建筑达到</w:t>
      </w:r>
      <w:r>
        <w:rPr>
          <w:rFonts w:eastAsiaTheme="minorEastAsia" w:cs="Times New Roman" w:hint="eastAsia"/>
          <w:sz w:val="28"/>
          <w:szCs w:val="28"/>
        </w:rPr>
        <w:t>83%</w:t>
      </w:r>
      <w:r>
        <w:rPr>
          <w:rFonts w:eastAsiaTheme="minorEastAsia" w:cs="Times New Roman" w:hint="eastAsia"/>
          <w:sz w:val="28"/>
          <w:szCs w:val="28"/>
        </w:rPr>
        <w:t>节能要求，新建公共建筑达到</w:t>
      </w:r>
      <w:r>
        <w:rPr>
          <w:rFonts w:eastAsiaTheme="minorEastAsia" w:cs="Times New Roman" w:hint="eastAsia"/>
          <w:sz w:val="28"/>
          <w:szCs w:val="28"/>
        </w:rPr>
        <w:t>78%</w:t>
      </w:r>
      <w:r>
        <w:rPr>
          <w:rFonts w:eastAsiaTheme="minorEastAsia" w:cs="Times New Roman" w:hint="eastAsia"/>
          <w:sz w:val="28"/>
          <w:szCs w:val="28"/>
        </w:rPr>
        <w:t>节能要求。推动低碳建筑规模化发展，鼓励建设</w:t>
      </w:r>
      <w:proofErr w:type="gramStart"/>
      <w:r>
        <w:rPr>
          <w:rFonts w:eastAsiaTheme="minorEastAsia" w:cs="Times New Roman" w:hint="eastAsia"/>
          <w:sz w:val="28"/>
          <w:szCs w:val="28"/>
        </w:rPr>
        <w:t>零碳建筑</w:t>
      </w:r>
      <w:proofErr w:type="gramEnd"/>
      <w:r>
        <w:rPr>
          <w:rFonts w:eastAsiaTheme="minorEastAsia" w:cs="Times New Roman" w:hint="eastAsia"/>
          <w:sz w:val="28"/>
          <w:szCs w:val="28"/>
        </w:rPr>
        <w:t>和近零能耗建筑，</w:t>
      </w:r>
      <w:r>
        <w:rPr>
          <w:rFonts w:eastAsiaTheme="minorEastAsia" w:cs="Times New Roman"/>
          <w:sz w:val="28"/>
          <w:szCs w:val="28"/>
        </w:rPr>
        <w:t>倡导简约适度装修。</w:t>
      </w:r>
    </w:p>
    <w:p w14:paraId="1E01AC46" w14:textId="77777777" w:rsidR="00317501" w:rsidRDefault="00837B11">
      <w:pPr>
        <w:ind w:firstLine="560"/>
        <w:rPr>
          <w:rFonts w:eastAsiaTheme="minorEastAsia" w:cs="Times New Roman"/>
          <w:sz w:val="28"/>
          <w:szCs w:val="28"/>
        </w:rPr>
      </w:pPr>
      <w:r>
        <w:rPr>
          <w:rFonts w:eastAsiaTheme="minorEastAsia" w:cs="Times New Roman"/>
          <w:sz w:val="28"/>
          <w:szCs w:val="28"/>
        </w:rPr>
        <w:t>（二）发展绿色建材</w:t>
      </w:r>
    </w:p>
    <w:p w14:paraId="413AC1E3" w14:textId="77777777" w:rsidR="00317501" w:rsidRDefault="00837B11">
      <w:pPr>
        <w:ind w:firstLine="560"/>
        <w:rPr>
          <w:rFonts w:eastAsiaTheme="minorEastAsia" w:cs="Times New Roman"/>
          <w:sz w:val="28"/>
          <w:szCs w:val="28"/>
        </w:rPr>
      </w:pPr>
      <w:r>
        <w:rPr>
          <w:rFonts w:eastAsiaTheme="minorEastAsia" w:cs="Times New Roman"/>
          <w:sz w:val="28"/>
          <w:szCs w:val="28"/>
        </w:rPr>
        <w:t>推广安全耐久、节能环保、施工便利的绿色建材，引导高性能混凝土、高强钢、低辐射镀膜玻璃、断桥隔热门窗的发展和应用。积极发展多功能复合一体化墙</w:t>
      </w:r>
      <w:proofErr w:type="gramStart"/>
      <w:r>
        <w:rPr>
          <w:rFonts w:eastAsiaTheme="minorEastAsia" w:cs="Times New Roman"/>
          <w:sz w:val="28"/>
          <w:szCs w:val="28"/>
        </w:rPr>
        <w:t>体材</w:t>
      </w:r>
      <w:proofErr w:type="gramEnd"/>
      <w:r>
        <w:rPr>
          <w:rFonts w:eastAsiaTheme="minorEastAsia" w:cs="Times New Roman"/>
          <w:sz w:val="28"/>
          <w:szCs w:val="28"/>
        </w:rPr>
        <w:t>料。</w:t>
      </w:r>
    </w:p>
    <w:p w14:paraId="062CEDBF" w14:textId="77777777" w:rsidR="00317501" w:rsidRDefault="00837B11">
      <w:pPr>
        <w:ind w:firstLine="560"/>
        <w:rPr>
          <w:rFonts w:eastAsiaTheme="minorEastAsia" w:cs="Times New Roman"/>
          <w:sz w:val="28"/>
          <w:szCs w:val="28"/>
        </w:rPr>
      </w:pPr>
      <w:r>
        <w:rPr>
          <w:rFonts w:eastAsiaTheme="minorEastAsia" w:cs="Times New Roman"/>
          <w:sz w:val="28"/>
          <w:szCs w:val="28"/>
        </w:rPr>
        <w:t>（三）推进建筑废物资源化利用</w:t>
      </w:r>
    </w:p>
    <w:p w14:paraId="04A9686B" w14:textId="77777777" w:rsidR="00317501" w:rsidRDefault="00837B11">
      <w:pPr>
        <w:ind w:firstLine="560"/>
        <w:rPr>
          <w:rFonts w:eastAsiaTheme="minorEastAsia" w:cs="Times New Roman"/>
          <w:sz w:val="28"/>
          <w:szCs w:val="28"/>
        </w:rPr>
      </w:pPr>
      <w:r>
        <w:rPr>
          <w:rFonts w:eastAsiaTheme="minorEastAsia" w:cs="Times New Roman"/>
          <w:sz w:val="28"/>
          <w:szCs w:val="28"/>
        </w:rPr>
        <w:t>推进建筑废物集中处理、分级利用，生产高性能再生混凝土、混凝土砌块等建材产品。因地制宜建设建筑废物资源化利用和处理基地。</w:t>
      </w:r>
    </w:p>
    <w:p w14:paraId="721794E7" w14:textId="77777777" w:rsidR="00317501" w:rsidRDefault="00837B11">
      <w:pPr>
        <w:ind w:firstLine="560"/>
        <w:rPr>
          <w:rFonts w:eastAsiaTheme="minorEastAsia" w:cs="Times New Roman"/>
          <w:sz w:val="28"/>
          <w:szCs w:val="28"/>
        </w:rPr>
      </w:pPr>
      <w:r>
        <w:rPr>
          <w:rFonts w:eastAsiaTheme="minorEastAsia" w:cs="Times New Roman"/>
          <w:sz w:val="28"/>
          <w:szCs w:val="28"/>
        </w:rPr>
        <w:t>（四）推动太阳能与建筑结合模式</w:t>
      </w:r>
    </w:p>
    <w:p w14:paraId="0DB85F6D" w14:textId="77777777" w:rsidR="00317501" w:rsidRDefault="00837B11">
      <w:pPr>
        <w:ind w:firstLine="560"/>
        <w:rPr>
          <w:rFonts w:eastAsiaTheme="minorEastAsia" w:cs="Times New Roman"/>
          <w:sz w:val="28"/>
          <w:szCs w:val="28"/>
        </w:rPr>
      </w:pPr>
      <w:r>
        <w:rPr>
          <w:rFonts w:eastAsiaTheme="minorEastAsia" w:cs="Times New Roman"/>
          <w:sz w:val="28"/>
          <w:szCs w:val="28"/>
        </w:rPr>
        <w:t>利用太阳能与建筑一体化技术，通过太阳能应用技术与建筑的有机结合，利用太阳能热循环系统实现了农村冬季供暖和常年供应生活热水，相同的采暖面积比集中供暖费用低廉，同时常年供应热水提高了居民生活的质量，具有节能、经济、洁净的特点。</w:t>
      </w:r>
    </w:p>
    <w:p w14:paraId="753195A9" w14:textId="77777777" w:rsidR="00317501" w:rsidRDefault="00837B11">
      <w:pPr>
        <w:pStyle w:val="2"/>
        <w:rPr>
          <w:rFonts w:ascii="Times New Roman" w:eastAsiaTheme="minorEastAsia" w:hAnsi="Times New Roman" w:cs="Times New Roman"/>
        </w:rPr>
      </w:pPr>
      <w:bookmarkStart w:id="40" w:name="_Toc148599140"/>
      <w:r>
        <w:rPr>
          <w:rFonts w:ascii="Times New Roman" w:eastAsiaTheme="minorEastAsia" w:hAnsi="Times New Roman" w:cs="Times New Roman"/>
        </w:rPr>
        <w:t>第三节</w:t>
      </w:r>
      <w:r>
        <w:rPr>
          <w:rFonts w:ascii="Times New Roman" w:eastAsiaTheme="minorEastAsia" w:hAnsi="Times New Roman" w:cs="Times New Roman"/>
        </w:rPr>
        <w:t xml:space="preserve"> </w:t>
      </w:r>
      <w:r>
        <w:rPr>
          <w:rFonts w:ascii="Times New Roman" w:eastAsiaTheme="minorEastAsia" w:hAnsi="Times New Roman" w:cs="Times New Roman"/>
        </w:rPr>
        <w:t>推行绿色消费模式</w:t>
      </w:r>
      <w:bookmarkEnd w:id="40"/>
    </w:p>
    <w:p w14:paraId="0A477606" w14:textId="77777777" w:rsidR="00317501" w:rsidRDefault="00837B11">
      <w:pPr>
        <w:ind w:firstLine="560"/>
        <w:rPr>
          <w:rFonts w:eastAsiaTheme="minorEastAsia" w:cs="Times New Roman"/>
          <w:sz w:val="28"/>
          <w:szCs w:val="28"/>
        </w:rPr>
      </w:pPr>
      <w:r>
        <w:rPr>
          <w:rFonts w:eastAsiaTheme="minorEastAsia" w:cs="Times New Roman"/>
          <w:sz w:val="28"/>
          <w:szCs w:val="28"/>
        </w:rPr>
        <w:t>（一）倡导绿色生活方式</w:t>
      </w:r>
    </w:p>
    <w:p w14:paraId="728780F2" w14:textId="77777777" w:rsidR="00317501" w:rsidRDefault="00837B11">
      <w:pPr>
        <w:ind w:firstLine="560"/>
        <w:rPr>
          <w:rFonts w:eastAsiaTheme="minorEastAsia" w:cs="Times New Roman"/>
          <w:sz w:val="28"/>
          <w:szCs w:val="28"/>
        </w:rPr>
      </w:pPr>
      <w:r>
        <w:rPr>
          <w:rFonts w:eastAsiaTheme="minorEastAsia" w:cs="Times New Roman"/>
          <w:sz w:val="28"/>
          <w:szCs w:val="28"/>
        </w:rPr>
        <w:t>倡导消费者购买使用节能环保产品、节能省地住宅，减少使用一次性用品。鼓励婚丧嫁娶等从简操办，外出就餐适度点餐、餐后打包。倡导生态旅游，杜绝随意丢弃垃圾，自觉进行垃圾分类。</w:t>
      </w:r>
    </w:p>
    <w:p w14:paraId="536AA9AA" w14:textId="77777777" w:rsidR="00317501" w:rsidRDefault="00837B11">
      <w:pPr>
        <w:ind w:firstLine="560"/>
        <w:rPr>
          <w:rFonts w:eastAsiaTheme="minorEastAsia" w:cs="Times New Roman"/>
          <w:sz w:val="28"/>
          <w:szCs w:val="28"/>
        </w:rPr>
      </w:pPr>
      <w:r>
        <w:rPr>
          <w:rFonts w:eastAsiaTheme="minorEastAsia" w:cs="Times New Roman"/>
          <w:sz w:val="28"/>
          <w:szCs w:val="28"/>
        </w:rPr>
        <w:t>（二）推进商贸流通</w:t>
      </w:r>
      <w:proofErr w:type="gramStart"/>
      <w:r>
        <w:rPr>
          <w:rFonts w:eastAsiaTheme="minorEastAsia" w:cs="Times New Roman"/>
          <w:sz w:val="28"/>
          <w:szCs w:val="28"/>
        </w:rPr>
        <w:t>业引导</w:t>
      </w:r>
      <w:proofErr w:type="gramEnd"/>
      <w:r>
        <w:rPr>
          <w:rFonts w:eastAsiaTheme="minorEastAsia" w:cs="Times New Roman"/>
          <w:sz w:val="28"/>
          <w:szCs w:val="28"/>
        </w:rPr>
        <w:t>绿色消费</w:t>
      </w:r>
    </w:p>
    <w:p w14:paraId="3DFBD25F" w14:textId="77777777" w:rsidR="00317501" w:rsidRDefault="00837B11">
      <w:pPr>
        <w:ind w:firstLine="560"/>
        <w:rPr>
          <w:rFonts w:eastAsiaTheme="minorEastAsia" w:cs="Times New Roman"/>
          <w:sz w:val="28"/>
          <w:szCs w:val="28"/>
        </w:rPr>
      </w:pPr>
      <w:r>
        <w:rPr>
          <w:rFonts w:eastAsiaTheme="minorEastAsia" w:cs="Times New Roman"/>
          <w:sz w:val="28"/>
          <w:szCs w:val="28"/>
        </w:rPr>
        <w:lastRenderedPageBreak/>
        <w:t>创建绿色商场、超市和批发（零售）市场，严格执行</w:t>
      </w:r>
      <w:r>
        <w:rPr>
          <w:rFonts w:eastAsiaTheme="minorEastAsia" w:cs="Times New Roman"/>
          <w:sz w:val="28"/>
          <w:szCs w:val="28"/>
        </w:rPr>
        <w:t>“</w:t>
      </w:r>
      <w:r>
        <w:rPr>
          <w:rFonts w:eastAsiaTheme="minorEastAsia" w:cs="Times New Roman"/>
          <w:sz w:val="28"/>
          <w:szCs w:val="28"/>
        </w:rPr>
        <w:t>限塑令</w:t>
      </w:r>
      <w:r>
        <w:rPr>
          <w:rFonts w:eastAsiaTheme="minorEastAsia" w:cs="Times New Roman"/>
          <w:sz w:val="28"/>
          <w:szCs w:val="28"/>
        </w:rPr>
        <w:t>”</w:t>
      </w:r>
      <w:r>
        <w:rPr>
          <w:rFonts w:eastAsiaTheme="minorEastAsia" w:cs="Times New Roman"/>
          <w:sz w:val="28"/>
          <w:szCs w:val="28"/>
        </w:rPr>
        <w:t>，鼓励自备购物袋。强化法规标准建设，限制企业对商品进行过度包装，引导消费者抵制过度包装商品。</w:t>
      </w:r>
    </w:p>
    <w:p w14:paraId="00C26AC5" w14:textId="77777777" w:rsidR="00317501" w:rsidRDefault="00837B11">
      <w:pPr>
        <w:ind w:firstLine="560"/>
        <w:rPr>
          <w:rFonts w:eastAsiaTheme="minorEastAsia" w:cs="Times New Roman"/>
          <w:sz w:val="28"/>
          <w:szCs w:val="28"/>
        </w:rPr>
      </w:pPr>
      <w:r>
        <w:rPr>
          <w:rFonts w:eastAsiaTheme="minorEastAsia" w:cs="Times New Roman"/>
          <w:sz w:val="28"/>
          <w:szCs w:val="28"/>
        </w:rPr>
        <w:t>（三）倡导绿色出行</w:t>
      </w:r>
    </w:p>
    <w:p w14:paraId="3D86BC64" w14:textId="77777777" w:rsidR="00317501" w:rsidRDefault="00837B11">
      <w:pPr>
        <w:ind w:firstLine="560"/>
        <w:rPr>
          <w:rFonts w:eastAsiaTheme="minorEastAsia" w:cs="Times New Roman"/>
        </w:rPr>
      </w:pPr>
      <w:r>
        <w:rPr>
          <w:rFonts w:eastAsiaTheme="minorEastAsia" w:cs="Times New Roman"/>
          <w:sz w:val="28"/>
          <w:szCs w:val="28"/>
        </w:rPr>
        <w:t>构建出行便捷、运营高效、城乡一体的立体公共交通系统，加强城市步行和自行车交通系统建设，推进不同公共交通体系之间以及</w:t>
      </w:r>
      <w:r>
        <w:rPr>
          <w:rFonts w:eastAsiaTheme="minorEastAsia" w:cs="Times New Roman" w:hint="eastAsia"/>
          <w:sz w:val="28"/>
          <w:szCs w:val="28"/>
        </w:rPr>
        <w:t>县城</w:t>
      </w:r>
      <w:r>
        <w:rPr>
          <w:rFonts w:eastAsiaTheme="minorEastAsia" w:cs="Times New Roman"/>
          <w:sz w:val="28"/>
          <w:szCs w:val="28"/>
        </w:rPr>
        <w:t>内公交系统与铁路、高速公路、机场等之间的无缝衔接。引导居民外出多乘公共交通，多骑自行车，少开私家车。</w:t>
      </w:r>
    </w:p>
    <w:p w14:paraId="74F62457" w14:textId="77777777" w:rsidR="00317501" w:rsidRDefault="00837B11">
      <w:pPr>
        <w:pStyle w:val="2"/>
        <w:rPr>
          <w:rFonts w:ascii="Times New Roman" w:eastAsiaTheme="minorEastAsia" w:hAnsi="Times New Roman" w:cs="Times New Roman"/>
        </w:rPr>
      </w:pPr>
      <w:bookmarkStart w:id="41" w:name="_Toc148599141"/>
      <w:r>
        <w:rPr>
          <w:rFonts w:ascii="Times New Roman" w:eastAsiaTheme="minorEastAsia" w:hAnsi="Times New Roman" w:cs="Times New Roman"/>
        </w:rPr>
        <w:t>第</w:t>
      </w:r>
      <w:r>
        <w:rPr>
          <w:rFonts w:ascii="Times New Roman" w:eastAsiaTheme="minorEastAsia" w:hAnsi="Times New Roman" w:cs="Times New Roman" w:hint="eastAsia"/>
        </w:rPr>
        <w:t>四</w:t>
      </w:r>
      <w:r>
        <w:rPr>
          <w:rFonts w:ascii="Times New Roman" w:eastAsiaTheme="minorEastAsia" w:hAnsi="Times New Roman" w:cs="Times New Roman"/>
        </w:rPr>
        <w:t>节</w:t>
      </w:r>
      <w:r>
        <w:rPr>
          <w:rFonts w:ascii="Times New Roman" w:eastAsiaTheme="minorEastAsia" w:hAnsi="Times New Roman" w:cs="Times New Roman"/>
        </w:rPr>
        <w:t xml:space="preserve"> </w:t>
      </w:r>
      <w:r>
        <w:rPr>
          <w:rFonts w:ascii="Times New Roman" w:eastAsiaTheme="minorEastAsia" w:hAnsi="Times New Roman" w:cs="Times New Roman"/>
        </w:rPr>
        <w:t>培育绿色文化</w:t>
      </w:r>
      <w:bookmarkEnd w:id="41"/>
    </w:p>
    <w:p w14:paraId="21DD0502" w14:textId="77777777" w:rsidR="00317501" w:rsidRDefault="00837B11">
      <w:pPr>
        <w:ind w:firstLine="560"/>
        <w:rPr>
          <w:rFonts w:eastAsiaTheme="minorEastAsia" w:cs="Times New Roman"/>
          <w:sz w:val="28"/>
          <w:szCs w:val="28"/>
        </w:rPr>
      </w:pPr>
      <w:r>
        <w:rPr>
          <w:rFonts w:eastAsiaTheme="minorEastAsia" w:cs="Times New Roman"/>
          <w:sz w:val="28"/>
          <w:szCs w:val="28"/>
        </w:rPr>
        <w:t>（一）开展绿色经济宣传教育</w:t>
      </w:r>
    </w:p>
    <w:p w14:paraId="3715EAAE" w14:textId="77777777" w:rsidR="00317501" w:rsidRDefault="00837B11">
      <w:pPr>
        <w:ind w:firstLine="560"/>
        <w:rPr>
          <w:rFonts w:eastAsiaTheme="minorEastAsia" w:cs="Times New Roman"/>
          <w:sz w:val="28"/>
          <w:szCs w:val="28"/>
        </w:rPr>
      </w:pPr>
      <w:r>
        <w:rPr>
          <w:rFonts w:eastAsiaTheme="minorEastAsia" w:cs="Times New Roman"/>
          <w:sz w:val="28"/>
          <w:szCs w:val="28"/>
        </w:rPr>
        <w:t>充分利用报刊、网络、电台、电视、手机、街头电子屏幕和社区布告栏等媒介，开展形式多样的常态化绿色经济宣传，普及绿色循环低碳发展的理念和知识。在高等学校和职业学校设置绿色经济课程和专业。加强对各级领导干部、企业管理人员的绿色经济培训。提高全民资源忧患和环境保护意识，倡导和树立低碳、节约、清洁、安全、文明的生活方式，形成全社会绿色发展氛围。</w:t>
      </w:r>
    </w:p>
    <w:p w14:paraId="5ED8DD97" w14:textId="77777777" w:rsidR="00317501" w:rsidRDefault="00837B11">
      <w:pPr>
        <w:ind w:firstLine="560"/>
        <w:rPr>
          <w:rFonts w:eastAsiaTheme="minorEastAsia" w:cs="Times New Roman"/>
          <w:sz w:val="28"/>
          <w:szCs w:val="28"/>
        </w:rPr>
      </w:pPr>
      <w:r>
        <w:rPr>
          <w:rFonts w:eastAsiaTheme="minorEastAsia" w:cs="Times New Roman"/>
          <w:sz w:val="28"/>
          <w:szCs w:val="28"/>
        </w:rPr>
        <w:t>宣传教育是思想的先导，行动的指南。要推进绿色低碳发展，加强宣传和教育培训至关重要。一要丰富宣传形式。要积极动员各方面力量，完善信息发布的渠道和制度，充分发挥新闻媒体的舆论监督和导向作用，大力</w:t>
      </w:r>
      <w:proofErr w:type="gramStart"/>
      <w:r>
        <w:rPr>
          <w:rFonts w:eastAsiaTheme="minorEastAsia" w:cs="Times New Roman"/>
          <w:sz w:val="28"/>
          <w:szCs w:val="28"/>
        </w:rPr>
        <w:t>开展低</w:t>
      </w:r>
      <w:proofErr w:type="gramEnd"/>
      <w:r>
        <w:rPr>
          <w:rFonts w:eastAsiaTheme="minorEastAsia" w:cs="Times New Roman"/>
          <w:sz w:val="28"/>
          <w:szCs w:val="28"/>
        </w:rPr>
        <w:t>碳循环发展的宣传活动，宣传国家和自治区发展低碳经济、循环经济方面的各项方针政策。二要融入教育内容。要在基础教育、职业教育中纳入低碳经济、循环经济等方面的教育内容，倡导并积极</w:t>
      </w:r>
      <w:proofErr w:type="gramStart"/>
      <w:r>
        <w:rPr>
          <w:rFonts w:eastAsiaTheme="minorEastAsia" w:cs="Times New Roman"/>
          <w:sz w:val="28"/>
          <w:szCs w:val="28"/>
        </w:rPr>
        <w:t>践行</w:t>
      </w:r>
      <w:proofErr w:type="gramEnd"/>
      <w:r>
        <w:rPr>
          <w:rFonts w:eastAsiaTheme="minorEastAsia" w:cs="Times New Roman"/>
          <w:sz w:val="28"/>
          <w:szCs w:val="28"/>
        </w:rPr>
        <w:t>绿色发展理念，通过教育引导，提高</w:t>
      </w:r>
      <w:r>
        <w:rPr>
          <w:rFonts w:eastAsiaTheme="minorEastAsia" w:cs="Times New Roman"/>
          <w:sz w:val="28"/>
          <w:szCs w:val="28"/>
        </w:rPr>
        <w:t>全社会对低碳循环发展的认识，逐步建立低碳绿色消费方式。三要丰富实践培训。针对不同群体举办形式多样的培训和实践活动，努力把绿色低碳消费转变成为全体公民的自觉行为，形成发展低碳经济、循环经济的良好社会氛围。</w:t>
      </w:r>
    </w:p>
    <w:p w14:paraId="40B9D587" w14:textId="77777777" w:rsidR="00317501" w:rsidRDefault="00837B11">
      <w:pPr>
        <w:ind w:firstLine="560"/>
        <w:rPr>
          <w:rFonts w:eastAsiaTheme="minorEastAsia" w:cs="Times New Roman"/>
          <w:sz w:val="28"/>
          <w:szCs w:val="28"/>
        </w:rPr>
      </w:pPr>
      <w:r>
        <w:rPr>
          <w:rFonts w:eastAsiaTheme="minorEastAsia" w:cs="Times New Roman"/>
          <w:sz w:val="28"/>
          <w:szCs w:val="28"/>
        </w:rPr>
        <w:t>（二）开展绿色文化创意活动</w:t>
      </w:r>
    </w:p>
    <w:p w14:paraId="3441768F" w14:textId="77777777" w:rsidR="00317501" w:rsidRDefault="00837B11">
      <w:pPr>
        <w:ind w:firstLine="560"/>
        <w:rPr>
          <w:rFonts w:eastAsiaTheme="minorEastAsia" w:cs="Times New Roman"/>
          <w:sz w:val="28"/>
          <w:szCs w:val="28"/>
        </w:rPr>
      </w:pPr>
      <w:r>
        <w:rPr>
          <w:rFonts w:eastAsiaTheme="minorEastAsia" w:cs="Times New Roman"/>
          <w:sz w:val="28"/>
          <w:szCs w:val="28"/>
        </w:rPr>
        <w:t>以建设辽东绿色</w:t>
      </w:r>
      <w:r>
        <w:rPr>
          <w:rFonts w:eastAsiaTheme="minorEastAsia" w:cs="Times New Roman" w:hint="eastAsia"/>
          <w:sz w:val="28"/>
          <w:szCs w:val="28"/>
        </w:rPr>
        <w:t>经济</w:t>
      </w:r>
      <w:r>
        <w:rPr>
          <w:rFonts w:eastAsiaTheme="minorEastAsia" w:cs="Times New Roman"/>
          <w:sz w:val="28"/>
          <w:szCs w:val="28"/>
        </w:rPr>
        <w:t>先导区为契机，创办清原满族自治县绿色经济发展论坛。积极推动与辽宁省高校、科研机构开展绿色循环低碳发展的科研和学术交流活动，大力支持企业和人民群众以灵活多样的方式开展绿色文化创意活动。</w:t>
      </w:r>
    </w:p>
    <w:p w14:paraId="4E6E0F9C" w14:textId="77777777" w:rsidR="00317501" w:rsidRDefault="00837B11">
      <w:pPr>
        <w:ind w:firstLine="560"/>
        <w:rPr>
          <w:rFonts w:eastAsiaTheme="minorEastAsia" w:cs="Times New Roman"/>
          <w:sz w:val="28"/>
          <w:szCs w:val="28"/>
        </w:rPr>
      </w:pPr>
      <w:r>
        <w:rPr>
          <w:rFonts w:eastAsiaTheme="minorEastAsia" w:cs="Times New Roman"/>
          <w:sz w:val="28"/>
          <w:szCs w:val="28"/>
        </w:rPr>
        <w:t>要做绿色文化的积极倡导者。各级政府要牢固树立绿色</w:t>
      </w:r>
      <w:r>
        <w:rPr>
          <w:rFonts w:eastAsiaTheme="minorEastAsia" w:cs="Times New Roman"/>
          <w:sz w:val="28"/>
          <w:szCs w:val="28"/>
        </w:rPr>
        <w:t>GDP</w:t>
      </w:r>
      <w:r>
        <w:rPr>
          <w:rFonts w:eastAsiaTheme="minorEastAsia" w:cs="Times New Roman"/>
          <w:sz w:val="28"/>
          <w:szCs w:val="28"/>
        </w:rPr>
        <w:t>思想，深入转变思维方法和工作方式，不断完善干部考核激励、生态补偿等体制机制，引导市场将资源向环境友好型产品配置；善于运用法治手段发展绿色文化，不断增强以绿色文化引领发展的领导力和行动力。思想文化的繁盛，离不开对话与辩论。要鼓励文化学术和理论研究围绕绿色文化发展积极探索，不断丰富内涵和实现形式。文化创意产业是经济社会发展到一定水平而产生的新兴产业形态，被公认为</w:t>
      </w:r>
      <w:r>
        <w:rPr>
          <w:rFonts w:eastAsiaTheme="minorEastAsia" w:cs="Times New Roman"/>
          <w:sz w:val="28"/>
          <w:szCs w:val="28"/>
        </w:rPr>
        <w:t>21</w:t>
      </w:r>
      <w:r>
        <w:rPr>
          <w:rFonts w:eastAsiaTheme="minorEastAsia" w:cs="Times New Roman"/>
          <w:sz w:val="28"/>
          <w:szCs w:val="28"/>
        </w:rPr>
        <w:t>世纪最具潜力的朝阳产业，是经济转型期引领经济发展、提升地区和城市综合竞争力的新兴支柱产业。当前，面对这一良好发展机遇，</w:t>
      </w:r>
      <w:r>
        <w:rPr>
          <w:rFonts w:eastAsiaTheme="minorEastAsia" w:cs="Times New Roman" w:hint="eastAsia"/>
          <w:sz w:val="28"/>
          <w:szCs w:val="28"/>
        </w:rPr>
        <w:t>应当</w:t>
      </w:r>
      <w:r>
        <w:rPr>
          <w:rFonts w:eastAsiaTheme="minorEastAsia" w:cs="Times New Roman"/>
          <w:sz w:val="28"/>
          <w:szCs w:val="28"/>
        </w:rPr>
        <w:t>积极转变发展方式、促进</w:t>
      </w:r>
      <w:r>
        <w:rPr>
          <w:rFonts w:eastAsiaTheme="minorEastAsia" w:cs="Times New Roman" w:hint="eastAsia"/>
          <w:sz w:val="28"/>
          <w:szCs w:val="28"/>
        </w:rPr>
        <w:t>县域</w:t>
      </w:r>
      <w:r>
        <w:rPr>
          <w:rFonts w:eastAsiaTheme="minorEastAsia" w:cs="Times New Roman"/>
          <w:sz w:val="28"/>
          <w:szCs w:val="28"/>
        </w:rPr>
        <w:t>经济转型升级，基于</w:t>
      </w:r>
      <w:r>
        <w:rPr>
          <w:rFonts w:eastAsiaTheme="minorEastAsia" w:cs="Times New Roman"/>
          <w:sz w:val="28"/>
          <w:szCs w:val="28"/>
        </w:rPr>
        <w:t>“</w:t>
      </w:r>
      <w:r>
        <w:rPr>
          <w:rFonts w:eastAsiaTheme="minorEastAsia" w:cs="Times New Roman"/>
          <w:sz w:val="28"/>
          <w:szCs w:val="28"/>
        </w:rPr>
        <w:t>互联网</w:t>
      </w:r>
      <w:r>
        <w:rPr>
          <w:rFonts w:eastAsiaTheme="minorEastAsia" w:cs="Times New Roman"/>
          <w:sz w:val="28"/>
          <w:szCs w:val="28"/>
        </w:rPr>
        <w:t>+”</w:t>
      </w:r>
      <w:r>
        <w:rPr>
          <w:rFonts w:eastAsiaTheme="minorEastAsia" w:cs="Times New Roman"/>
          <w:sz w:val="28"/>
          <w:szCs w:val="28"/>
        </w:rPr>
        <w:t>的理念，走出了一条特色文化创意产业发展之路。</w:t>
      </w:r>
    </w:p>
    <w:p w14:paraId="6F59AE55" w14:textId="77777777" w:rsidR="00317501" w:rsidRDefault="00837B11">
      <w:pPr>
        <w:ind w:firstLine="560"/>
        <w:rPr>
          <w:rFonts w:eastAsiaTheme="minorEastAsia" w:cs="Times New Roman"/>
          <w:sz w:val="28"/>
          <w:szCs w:val="28"/>
        </w:rPr>
      </w:pPr>
      <w:r>
        <w:rPr>
          <w:rFonts w:eastAsiaTheme="minorEastAsia" w:cs="Times New Roman"/>
          <w:sz w:val="28"/>
          <w:szCs w:val="28"/>
        </w:rPr>
        <w:t>（三）建设绿色文化载体</w:t>
      </w:r>
    </w:p>
    <w:p w14:paraId="5E81EAD6" w14:textId="77777777" w:rsidR="00317501" w:rsidRDefault="00837B11">
      <w:pPr>
        <w:ind w:firstLine="560"/>
        <w:rPr>
          <w:rFonts w:eastAsiaTheme="minorEastAsia" w:cs="Times New Roman"/>
          <w:sz w:val="28"/>
          <w:szCs w:val="28"/>
        </w:rPr>
      </w:pPr>
      <w:r>
        <w:rPr>
          <w:rFonts w:eastAsiaTheme="minorEastAsia" w:cs="Times New Roman"/>
          <w:sz w:val="28"/>
          <w:szCs w:val="28"/>
        </w:rPr>
        <w:t>绿色文化是涉及生态环境、生活方式、生产方式的物质财富生产价值准则和精神财富生产前进方向，追求人与自然、经济与社会、物质与精神三大系统和谐发展，以人与自然和谐为价值取向，以绿色低碳循环为主要原则，以生态</w:t>
      </w:r>
      <w:r>
        <w:rPr>
          <w:rFonts w:eastAsiaTheme="minorEastAsia" w:cs="Times New Roman"/>
          <w:sz w:val="28"/>
          <w:szCs w:val="28"/>
        </w:rPr>
        <w:lastRenderedPageBreak/>
        <w:t>文明建设为基本抓手的文化体系。这就要求我们，发展绿色文化必须用绿色发展观念、意识和价值取向有效约束治理者、社会组织和公众，用充满正能量的文化</w:t>
      </w:r>
      <w:proofErr w:type="gramStart"/>
      <w:r>
        <w:rPr>
          <w:rFonts w:eastAsiaTheme="minorEastAsia" w:cs="Times New Roman"/>
          <w:sz w:val="28"/>
          <w:szCs w:val="28"/>
        </w:rPr>
        <w:t>观引导</w:t>
      </w:r>
      <w:proofErr w:type="gramEnd"/>
      <w:r>
        <w:rPr>
          <w:rFonts w:eastAsiaTheme="minorEastAsia" w:cs="Times New Roman"/>
          <w:sz w:val="28"/>
          <w:szCs w:val="28"/>
        </w:rPr>
        <w:t>全社会树立和坚持正确的历史观、民族观、国家观；必须在精神文明创建上下功夫，将绿色文化融入爱国主义、集体主义和社会主义核心价值观。推动各类文化场馆、各类公园、各级学校等文化教育设施的建设和升级改造，提升公共事业机构对发展绿色经济的支撑服务能力。创建一批绿色机关、学校、社区、乡村，以及一批特色鲜明、设施完善、功能齐全、管理规范的绿色经济教育示范基地。</w:t>
      </w:r>
    </w:p>
    <w:p w14:paraId="391B0C9A" w14:textId="77777777" w:rsidR="00317501" w:rsidRDefault="00837B11">
      <w:pPr>
        <w:ind w:firstLine="560"/>
        <w:rPr>
          <w:rFonts w:eastAsiaTheme="minorEastAsia" w:cs="Times New Roman"/>
          <w:sz w:val="28"/>
          <w:szCs w:val="28"/>
        </w:rPr>
      </w:pPr>
      <w:r>
        <w:rPr>
          <w:rFonts w:eastAsiaTheme="minorEastAsia" w:cs="Times New Roman"/>
          <w:sz w:val="28"/>
          <w:szCs w:val="28"/>
        </w:rPr>
        <w:t>（四）聚焦重点领域加快绿色文化发展</w:t>
      </w:r>
    </w:p>
    <w:p w14:paraId="5DBF4942" w14:textId="77777777" w:rsidR="00317501" w:rsidRDefault="00837B11">
      <w:pPr>
        <w:ind w:firstLine="560"/>
        <w:rPr>
          <w:rFonts w:eastAsiaTheme="minorEastAsia" w:cs="Times New Roman"/>
          <w:sz w:val="28"/>
          <w:szCs w:val="28"/>
        </w:rPr>
      </w:pPr>
      <w:r>
        <w:rPr>
          <w:rFonts w:eastAsiaTheme="minorEastAsia" w:cs="Times New Roman"/>
          <w:sz w:val="28"/>
          <w:szCs w:val="28"/>
        </w:rPr>
        <w:t>把推进人与自然和谐共生作为核心要义，促进价值取向、思维方式、生产方式、生活方式的</w:t>
      </w:r>
      <w:r>
        <w:rPr>
          <w:rFonts w:eastAsiaTheme="minorEastAsia" w:cs="Times New Roman"/>
          <w:sz w:val="28"/>
          <w:szCs w:val="28"/>
        </w:rPr>
        <w:t>“</w:t>
      </w:r>
      <w:r>
        <w:rPr>
          <w:rFonts w:eastAsiaTheme="minorEastAsia" w:cs="Times New Roman"/>
          <w:sz w:val="28"/>
          <w:szCs w:val="28"/>
        </w:rPr>
        <w:t>绿色化</w:t>
      </w:r>
      <w:r>
        <w:rPr>
          <w:rFonts w:eastAsiaTheme="minorEastAsia" w:cs="Times New Roman"/>
          <w:sz w:val="28"/>
          <w:szCs w:val="28"/>
        </w:rPr>
        <w:t>”</w:t>
      </w:r>
      <w:r>
        <w:rPr>
          <w:rFonts w:eastAsiaTheme="minorEastAsia" w:cs="Times New Roman"/>
          <w:sz w:val="28"/>
          <w:szCs w:val="28"/>
        </w:rPr>
        <w:t>，使绿色观念深刻融入主流价值观，在全社会形成思想自觉和行动自觉。要推动形成绿色价值取向。所谓绿色价值取向，就是正确处理</w:t>
      </w:r>
      <w:r>
        <w:rPr>
          <w:rFonts w:eastAsiaTheme="minorEastAsia" w:cs="Times New Roman"/>
          <w:sz w:val="28"/>
          <w:szCs w:val="28"/>
        </w:rPr>
        <w:t>“</w:t>
      </w:r>
      <w:r>
        <w:rPr>
          <w:rFonts w:eastAsiaTheme="minorEastAsia" w:cs="Times New Roman"/>
          <w:sz w:val="28"/>
          <w:szCs w:val="28"/>
        </w:rPr>
        <w:t>绿水青山</w:t>
      </w:r>
      <w:r>
        <w:rPr>
          <w:rFonts w:eastAsiaTheme="minorEastAsia" w:cs="Times New Roman"/>
          <w:sz w:val="28"/>
          <w:szCs w:val="28"/>
        </w:rPr>
        <w:t>”</w:t>
      </w:r>
      <w:r>
        <w:rPr>
          <w:rFonts w:eastAsiaTheme="minorEastAsia" w:cs="Times New Roman"/>
          <w:sz w:val="28"/>
          <w:szCs w:val="28"/>
        </w:rPr>
        <w:t>与</w:t>
      </w:r>
      <w:r>
        <w:rPr>
          <w:rFonts w:eastAsiaTheme="minorEastAsia" w:cs="Times New Roman"/>
          <w:sz w:val="28"/>
          <w:szCs w:val="28"/>
        </w:rPr>
        <w:t>“</w:t>
      </w:r>
      <w:r>
        <w:rPr>
          <w:rFonts w:eastAsiaTheme="minorEastAsia" w:cs="Times New Roman"/>
          <w:sz w:val="28"/>
          <w:szCs w:val="28"/>
        </w:rPr>
        <w:t>金山银山</w:t>
      </w:r>
      <w:r>
        <w:rPr>
          <w:rFonts w:eastAsiaTheme="minorEastAsia" w:cs="Times New Roman"/>
          <w:sz w:val="28"/>
          <w:szCs w:val="28"/>
        </w:rPr>
        <w:t>”</w:t>
      </w:r>
      <w:r>
        <w:rPr>
          <w:rFonts w:eastAsiaTheme="minorEastAsia" w:cs="Times New Roman"/>
          <w:sz w:val="28"/>
          <w:szCs w:val="28"/>
        </w:rPr>
        <w:t>的关系，当生态环境保护与经济社会发展产生冲突时，必须把保护生态环境作为优先选择。形成绿色价值取向，需要我们牢固树立大局观、长远观和整体观，坚决摒弃损害甚至破坏生态环境的增长模式和做法，决不能再以牺牲生态环境为代价换取一时一地的经济增长和生活改善。把绿色发展理念进一步植根于全体公民尤其是领导干部这一关键少数心中，推动形成绿色思维方式，推进</w:t>
      </w:r>
      <w:r>
        <w:rPr>
          <w:rFonts w:eastAsiaTheme="minorEastAsia" w:cs="Times New Roman" w:hint="eastAsia"/>
          <w:sz w:val="28"/>
          <w:szCs w:val="28"/>
        </w:rPr>
        <w:t>清原</w:t>
      </w:r>
      <w:r>
        <w:rPr>
          <w:rFonts w:eastAsiaTheme="minorEastAsia" w:cs="Times New Roman"/>
          <w:sz w:val="28"/>
          <w:szCs w:val="28"/>
        </w:rPr>
        <w:t>长远发展、可持续发展。注重以绿色文化作品影响人、感染人、引导人，使绿色文化成为社会主流价值观。</w:t>
      </w:r>
    </w:p>
    <w:p w14:paraId="0E6A569A" w14:textId="77777777" w:rsidR="00317501" w:rsidRDefault="00317501">
      <w:pPr>
        <w:ind w:firstLine="560"/>
        <w:rPr>
          <w:rFonts w:eastAsiaTheme="minorEastAsia" w:cs="Times New Roman"/>
          <w:sz w:val="28"/>
          <w:szCs w:val="28"/>
        </w:rPr>
      </w:pPr>
    </w:p>
    <w:tbl>
      <w:tblPr>
        <w:tblStyle w:val="ac"/>
        <w:tblW w:w="0" w:type="auto"/>
        <w:tblLook w:val="04A0" w:firstRow="1" w:lastRow="0" w:firstColumn="1" w:lastColumn="0" w:noHBand="0" w:noVBand="1"/>
      </w:tblPr>
      <w:tblGrid>
        <w:gridCol w:w="9468"/>
      </w:tblGrid>
      <w:tr w:rsidR="00317501" w14:paraId="4223831B" w14:textId="77777777" w:rsidTr="00FE290F">
        <w:tc>
          <w:tcPr>
            <w:tcW w:w="9468" w:type="dxa"/>
            <w:vAlign w:val="center"/>
          </w:tcPr>
          <w:p w14:paraId="2088FB75" w14:textId="77777777" w:rsidR="00317501" w:rsidRDefault="00837B11">
            <w:pPr>
              <w:spacing w:beforeLines="50" w:before="217" w:afterLines="50" w:after="217" w:line="276" w:lineRule="auto"/>
              <w:ind w:firstLineChars="0" w:firstLine="0"/>
              <w:jc w:val="center"/>
              <w:rPr>
                <w:rFonts w:eastAsiaTheme="minorEastAsia" w:cs="Times New Roman"/>
                <w:b/>
                <w:bCs/>
                <w:sz w:val="28"/>
                <w:szCs w:val="28"/>
              </w:rPr>
            </w:pPr>
            <w:bookmarkStart w:id="42" w:name="_Hlk145682946"/>
            <w:r>
              <w:rPr>
                <w:rFonts w:eastAsiaTheme="minorEastAsia" w:cs="Times New Roman" w:hint="eastAsia"/>
                <w:b/>
                <w:bCs/>
                <w:sz w:val="28"/>
                <w:szCs w:val="28"/>
              </w:rPr>
              <w:t>专栏</w:t>
            </w:r>
            <w:r>
              <w:rPr>
                <w:rFonts w:eastAsiaTheme="minorEastAsia" w:cs="Times New Roman"/>
                <w:b/>
                <w:bCs/>
                <w:sz w:val="28"/>
                <w:szCs w:val="28"/>
              </w:rPr>
              <w:t xml:space="preserve">5 </w:t>
            </w:r>
            <w:r>
              <w:rPr>
                <w:rFonts w:eastAsiaTheme="minorEastAsia" w:cs="Times New Roman" w:hint="eastAsia"/>
                <w:b/>
                <w:bCs/>
                <w:sz w:val="28"/>
                <w:szCs w:val="28"/>
              </w:rPr>
              <w:t>全社会绿色发展试验示范工程</w:t>
            </w:r>
          </w:p>
        </w:tc>
      </w:tr>
      <w:tr w:rsidR="00317501" w14:paraId="23B0DF2F" w14:textId="77777777" w:rsidTr="00FE290F">
        <w:tc>
          <w:tcPr>
            <w:tcW w:w="9468" w:type="dxa"/>
          </w:tcPr>
          <w:p w14:paraId="67698736" w14:textId="77777777" w:rsidR="00317501" w:rsidRDefault="00837B11">
            <w:pPr>
              <w:spacing w:line="276" w:lineRule="auto"/>
              <w:ind w:firstLineChars="0" w:firstLine="0"/>
              <w:rPr>
                <w:rFonts w:eastAsiaTheme="minorEastAsia" w:cs="Times New Roman"/>
                <w:b/>
                <w:bCs/>
                <w:sz w:val="22"/>
              </w:rPr>
            </w:pPr>
            <w:r>
              <w:rPr>
                <w:rFonts w:eastAsiaTheme="minorEastAsia" w:cs="Times New Roman" w:hint="eastAsia"/>
                <w:b/>
                <w:bCs/>
                <w:sz w:val="22"/>
              </w:rPr>
              <w:t>民政服务项目</w:t>
            </w:r>
          </w:p>
          <w:p w14:paraId="56750BBE"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示范区实施项目：</w:t>
            </w:r>
          </w:p>
          <w:p w14:paraId="63504BCB" w14:textId="77777777" w:rsidR="00317501" w:rsidRDefault="00837B11">
            <w:pPr>
              <w:spacing w:line="276" w:lineRule="auto"/>
              <w:ind w:firstLineChars="0" w:firstLine="0"/>
              <w:rPr>
                <w:rFonts w:eastAsiaTheme="minorEastAsia" w:cs="Times New Roman"/>
                <w:sz w:val="22"/>
              </w:rPr>
            </w:pPr>
            <w:r>
              <w:rPr>
                <w:rFonts w:eastAsiaTheme="minorEastAsia" w:cs="Times New Roman"/>
                <w:sz w:val="22"/>
              </w:rPr>
              <w:t>1</w:t>
            </w:r>
            <w:r>
              <w:rPr>
                <w:rFonts w:eastAsiaTheme="minorEastAsia" w:cs="Times New Roman" w:hint="eastAsia"/>
                <w:sz w:val="22"/>
              </w:rPr>
              <w:t xml:space="preserve">. </w:t>
            </w:r>
            <w:r>
              <w:rPr>
                <w:rFonts w:eastAsiaTheme="minorEastAsia" w:cs="Times New Roman" w:hint="eastAsia"/>
                <w:sz w:val="22"/>
              </w:rPr>
              <w:t>抚顺市古城综合养老服务中心项目：建设养老中心</w:t>
            </w:r>
            <w:r>
              <w:rPr>
                <w:rFonts w:eastAsiaTheme="minorEastAsia" w:cs="Times New Roman" w:hint="eastAsia"/>
                <w:sz w:val="22"/>
              </w:rPr>
              <w:t>11000</w:t>
            </w:r>
            <w:r>
              <w:rPr>
                <w:rFonts w:eastAsiaTheme="minorEastAsia" w:cs="Times New Roman" w:hint="eastAsia"/>
                <w:sz w:val="22"/>
              </w:rPr>
              <w:t>平以及附属设施建设。总投资</w:t>
            </w:r>
            <w:r>
              <w:rPr>
                <w:rFonts w:eastAsiaTheme="minorEastAsia" w:cs="Times New Roman" w:hint="eastAsia"/>
                <w:sz w:val="22"/>
              </w:rPr>
              <w:t>3300</w:t>
            </w:r>
            <w:r>
              <w:rPr>
                <w:rFonts w:eastAsiaTheme="minorEastAsia" w:cs="Times New Roman" w:hint="eastAsia"/>
                <w:sz w:val="22"/>
              </w:rPr>
              <w:t>万元。</w:t>
            </w:r>
          </w:p>
          <w:p w14:paraId="1A78876F" w14:textId="77777777" w:rsidR="00317501" w:rsidRDefault="00837B11">
            <w:pPr>
              <w:spacing w:line="276" w:lineRule="auto"/>
              <w:ind w:firstLineChars="0" w:firstLine="0"/>
              <w:rPr>
                <w:rFonts w:eastAsiaTheme="minorEastAsia" w:cs="Times New Roman"/>
                <w:sz w:val="22"/>
              </w:rPr>
            </w:pPr>
            <w:r>
              <w:rPr>
                <w:rFonts w:eastAsiaTheme="minorEastAsia" w:cs="Times New Roman"/>
                <w:sz w:val="22"/>
              </w:rPr>
              <w:t>2</w:t>
            </w:r>
            <w:r>
              <w:rPr>
                <w:rFonts w:eastAsiaTheme="minorEastAsia" w:cs="Times New Roman" w:hint="eastAsia"/>
                <w:sz w:val="22"/>
              </w:rPr>
              <w:t xml:space="preserve">. </w:t>
            </w:r>
            <w:r>
              <w:rPr>
                <w:rFonts w:eastAsiaTheme="minorEastAsia" w:cs="Times New Roman" w:hint="eastAsia"/>
                <w:sz w:val="22"/>
              </w:rPr>
              <w:t>南山城中心敬老院改造提升工程（清原满族自治县革命老区特困供养机构建设项目）项目：该项目分两期实施，一期工程计划投资</w:t>
            </w:r>
            <w:r>
              <w:rPr>
                <w:rFonts w:eastAsiaTheme="minorEastAsia" w:cs="Times New Roman" w:hint="eastAsia"/>
                <w:sz w:val="22"/>
              </w:rPr>
              <w:t>397</w:t>
            </w:r>
            <w:r>
              <w:rPr>
                <w:rFonts w:eastAsiaTheme="minorEastAsia" w:cs="Times New Roman" w:hint="eastAsia"/>
                <w:sz w:val="22"/>
              </w:rPr>
              <w:t>万元，主要用于扩建南山城中心敬老院，新建</w:t>
            </w:r>
            <w:r>
              <w:rPr>
                <w:rFonts w:eastAsiaTheme="minorEastAsia" w:cs="Times New Roman" w:hint="eastAsia"/>
                <w:sz w:val="22"/>
              </w:rPr>
              <w:t>1198</w:t>
            </w:r>
            <w:r>
              <w:rPr>
                <w:rFonts w:eastAsiaTheme="minorEastAsia" w:cs="Times New Roman" w:hint="eastAsia"/>
                <w:sz w:val="22"/>
              </w:rPr>
              <w:t>平方米的二层</w:t>
            </w:r>
            <w:proofErr w:type="gramStart"/>
            <w:r>
              <w:rPr>
                <w:rFonts w:eastAsiaTheme="minorEastAsia" w:cs="Times New Roman" w:hint="eastAsia"/>
                <w:sz w:val="22"/>
              </w:rPr>
              <w:t>楼及其</w:t>
            </w:r>
            <w:proofErr w:type="gramEnd"/>
            <w:r>
              <w:rPr>
                <w:rFonts w:eastAsiaTheme="minorEastAsia" w:cs="Times New Roman" w:hint="eastAsia"/>
                <w:sz w:val="22"/>
              </w:rPr>
              <w:t>附属设施等；二期工程计划投资</w:t>
            </w:r>
            <w:r>
              <w:rPr>
                <w:rFonts w:eastAsiaTheme="minorEastAsia" w:cs="Times New Roman" w:hint="eastAsia"/>
                <w:sz w:val="22"/>
              </w:rPr>
              <w:t>153</w:t>
            </w:r>
            <w:r>
              <w:rPr>
                <w:rFonts w:eastAsiaTheme="minorEastAsia" w:cs="Times New Roman" w:hint="eastAsia"/>
                <w:sz w:val="22"/>
              </w:rPr>
              <w:t>万元，主要用于道路硬化、建设健身广场、消防池等，总投资</w:t>
            </w:r>
            <w:r>
              <w:rPr>
                <w:rFonts w:eastAsiaTheme="minorEastAsia" w:cs="Times New Roman" w:hint="eastAsia"/>
                <w:sz w:val="22"/>
              </w:rPr>
              <w:t>550</w:t>
            </w:r>
            <w:r>
              <w:rPr>
                <w:rFonts w:eastAsiaTheme="minorEastAsia" w:cs="Times New Roman" w:hint="eastAsia"/>
                <w:sz w:val="22"/>
              </w:rPr>
              <w:t>万元。</w:t>
            </w:r>
          </w:p>
          <w:p w14:paraId="1CF07B41" w14:textId="0F010FC3" w:rsidR="00317501" w:rsidRDefault="00837B11">
            <w:pPr>
              <w:spacing w:line="276" w:lineRule="auto"/>
              <w:ind w:firstLineChars="0" w:firstLine="0"/>
              <w:rPr>
                <w:rFonts w:eastAsiaTheme="minorEastAsia" w:cs="Times New Roman"/>
                <w:sz w:val="22"/>
              </w:rPr>
            </w:pPr>
            <w:r>
              <w:rPr>
                <w:rFonts w:eastAsiaTheme="minorEastAsia" w:cs="Times New Roman"/>
                <w:sz w:val="22"/>
              </w:rPr>
              <w:t xml:space="preserve">3. </w:t>
            </w:r>
            <w:r>
              <w:rPr>
                <w:rFonts w:eastAsiaTheme="minorEastAsia" w:cs="Times New Roman" w:hint="eastAsia"/>
                <w:sz w:val="22"/>
              </w:rPr>
              <w:t>2024</w:t>
            </w:r>
            <w:r>
              <w:rPr>
                <w:rFonts w:eastAsiaTheme="minorEastAsia" w:cs="Times New Roman" w:hint="eastAsia"/>
                <w:sz w:val="22"/>
              </w:rPr>
              <w:t>年清原满族自治县大孤家镇中心敬老院（改造）建设项目（清原满族自治县革命老区特困供养机构建设项目）：该项目资金为</w:t>
            </w:r>
            <w:r>
              <w:rPr>
                <w:rFonts w:eastAsiaTheme="minorEastAsia" w:cs="Times New Roman"/>
                <w:sz w:val="22"/>
              </w:rPr>
              <w:t>5</w:t>
            </w:r>
            <w:r>
              <w:rPr>
                <w:rFonts w:eastAsiaTheme="minorEastAsia" w:cs="Times New Roman" w:hint="eastAsia"/>
                <w:sz w:val="22"/>
              </w:rPr>
              <w:t>00</w:t>
            </w:r>
            <w:r>
              <w:rPr>
                <w:rFonts w:eastAsiaTheme="minorEastAsia" w:cs="Times New Roman" w:hint="eastAsia"/>
                <w:sz w:val="22"/>
              </w:rPr>
              <w:t>万元，主要用于改造院内消防系统改造提升；供暖系统整体升级改造（包括空调）；自来水系统升级改造；院内电路整体改造</w:t>
            </w:r>
            <w:r w:rsidR="00726F17">
              <w:rPr>
                <w:rFonts w:eastAsiaTheme="minorEastAsia" w:cs="Times New Roman" w:hint="eastAsia"/>
                <w:sz w:val="22"/>
              </w:rPr>
              <w:t>等</w:t>
            </w:r>
            <w:r>
              <w:rPr>
                <w:rFonts w:eastAsiaTheme="minorEastAsia" w:cs="Times New Roman" w:hint="eastAsia"/>
                <w:sz w:val="22"/>
              </w:rPr>
              <w:t>。</w:t>
            </w:r>
          </w:p>
          <w:p w14:paraId="50B51C7E" w14:textId="77777777" w:rsidR="00317501" w:rsidRDefault="00837B11">
            <w:pPr>
              <w:spacing w:line="276" w:lineRule="auto"/>
              <w:ind w:firstLineChars="0" w:firstLine="0"/>
              <w:rPr>
                <w:rFonts w:eastAsiaTheme="minorEastAsia" w:cs="Times New Roman"/>
                <w:sz w:val="22"/>
              </w:rPr>
            </w:pPr>
            <w:r>
              <w:rPr>
                <w:rFonts w:eastAsiaTheme="minorEastAsia" w:cs="Times New Roman"/>
                <w:sz w:val="22"/>
              </w:rPr>
              <w:t>4. 2025</w:t>
            </w:r>
            <w:r>
              <w:rPr>
                <w:rFonts w:eastAsiaTheme="minorEastAsia" w:cs="Times New Roman" w:hint="eastAsia"/>
                <w:sz w:val="22"/>
              </w:rPr>
              <w:t>年清原满族自治县红透山镇敬老院（改造）建设项目（清原满族自治县革命老区特困供养机构建设项目）：该项目资金为</w:t>
            </w:r>
            <w:r>
              <w:rPr>
                <w:rFonts w:eastAsiaTheme="minorEastAsia" w:cs="Times New Roman"/>
                <w:sz w:val="22"/>
              </w:rPr>
              <w:t>500</w:t>
            </w:r>
            <w:r>
              <w:rPr>
                <w:rFonts w:eastAsiaTheme="minorEastAsia" w:cs="Times New Roman" w:hint="eastAsia"/>
                <w:sz w:val="22"/>
              </w:rPr>
              <w:t>万元。计划在红透山村老</w:t>
            </w:r>
            <w:proofErr w:type="gramStart"/>
            <w:r>
              <w:rPr>
                <w:rFonts w:eastAsiaTheme="minorEastAsia" w:cs="Times New Roman" w:hint="eastAsia"/>
                <w:sz w:val="22"/>
              </w:rPr>
              <w:t>王家沟原阳光</w:t>
            </w:r>
            <w:proofErr w:type="gramEnd"/>
            <w:r>
              <w:rPr>
                <w:rFonts w:eastAsiaTheme="minorEastAsia" w:cs="Times New Roman" w:hint="eastAsia"/>
                <w:sz w:val="22"/>
              </w:rPr>
              <w:t>家园处新建一所面积</w:t>
            </w:r>
            <w:r>
              <w:rPr>
                <w:rFonts w:eastAsiaTheme="minorEastAsia" w:cs="Times New Roman"/>
                <w:sz w:val="22"/>
              </w:rPr>
              <w:t>1200</w:t>
            </w:r>
            <w:r>
              <w:rPr>
                <w:rFonts w:eastAsiaTheme="minorEastAsia" w:cs="Times New Roman" w:hint="eastAsia"/>
                <w:sz w:val="22"/>
              </w:rPr>
              <w:t>平方米左右的养老机构（两层楼），规模能</w:t>
            </w:r>
            <w:proofErr w:type="gramStart"/>
            <w:r>
              <w:rPr>
                <w:rFonts w:eastAsiaTheme="minorEastAsia" w:cs="Times New Roman" w:hint="eastAsia"/>
                <w:sz w:val="22"/>
              </w:rPr>
              <w:t>容纳养员人数</w:t>
            </w:r>
            <w:proofErr w:type="gramEnd"/>
            <w:r>
              <w:rPr>
                <w:rFonts w:eastAsiaTheme="minorEastAsia" w:cs="Times New Roman"/>
                <w:sz w:val="22"/>
              </w:rPr>
              <w:t>100</w:t>
            </w:r>
            <w:r>
              <w:rPr>
                <w:rFonts w:eastAsiaTheme="minorEastAsia" w:cs="Times New Roman" w:hint="eastAsia"/>
                <w:sz w:val="22"/>
              </w:rPr>
              <w:t>人左右，增设床位</w:t>
            </w:r>
            <w:r>
              <w:rPr>
                <w:rFonts w:eastAsiaTheme="minorEastAsia" w:cs="Times New Roman"/>
                <w:sz w:val="22"/>
              </w:rPr>
              <w:t>33</w:t>
            </w:r>
            <w:r>
              <w:rPr>
                <w:rFonts w:eastAsiaTheme="minorEastAsia" w:cs="Times New Roman" w:hint="eastAsia"/>
                <w:sz w:val="22"/>
              </w:rPr>
              <w:t>张，增设室内卫生间及淋浴间，院区道路整体绿化硬化，安装适宜老人休息的座椅，凉亭等，建设标准的厨房餐厅，建设完善的医疗室娱乐健身活动室、</w:t>
            </w:r>
            <w:proofErr w:type="gramStart"/>
            <w:r>
              <w:rPr>
                <w:rFonts w:eastAsiaTheme="minorEastAsia" w:cs="Times New Roman" w:hint="eastAsia"/>
                <w:sz w:val="22"/>
              </w:rPr>
              <w:t>助浴设备</w:t>
            </w:r>
            <w:proofErr w:type="gramEnd"/>
            <w:r>
              <w:rPr>
                <w:rFonts w:eastAsiaTheme="minorEastAsia" w:cs="Times New Roman" w:hint="eastAsia"/>
                <w:sz w:val="22"/>
              </w:rPr>
              <w:t>、特护设备，安装全方位无死角监控系统，消防系统、取暖设备老化改造，房间内配套设施齐全。</w:t>
            </w:r>
          </w:p>
          <w:p w14:paraId="4F12EA3C" w14:textId="77777777" w:rsidR="00317501" w:rsidRDefault="00837B11">
            <w:pPr>
              <w:spacing w:line="276" w:lineRule="auto"/>
              <w:ind w:firstLineChars="0" w:firstLine="0"/>
              <w:rPr>
                <w:rFonts w:eastAsiaTheme="minorEastAsia" w:cs="Times New Roman"/>
                <w:sz w:val="22"/>
              </w:rPr>
            </w:pPr>
            <w:r>
              <w:rPr>
                <w:rFonts w:eastAsiaTheme="minorEastAsia" w:cs="Times New Roman"/>
                <w:sz w:val="22"/>
              </w:rPr>
              <w:t xml:space="preserve">5. </w:t>
            </w:r>
            <w:r>
              <w:rPr>
                <w:rFonts w:eastAsiaTheme="minorEastAsia" w:cs="Times New Roman" w:hint="eastAsia"/>
                <w:sz w:val="22"/>
              </w:rPr>
              <w:t>清原满族自治县公益骨灰堂寄存项目：</w:t>
            </w:r>
            <w:r>
              <w:rPr>
                <w:rFonts w:eastAsiaTheme="minorEastAsia" w:cs="Times New Roman" w:hint="eastAsia"/>
                <w:sz w:val="22"/>
              </w:rPr>
              <w:t>2025</w:t>
            </w:r>
            <w:r>
              <w:rPr>
                <w:rFonts w:eastAsiaTheme="minorEastAsia" w:cs="Times New Roman" w:hint="eastAsia"/>
                <w:sz w:val="22"/>
              </w:rPr>
              <w:t>年新建建筑面积</w:t>
            </w:r>
            <w:r>
              <w:rPr>
                <w:rFonts w:eastAsiaTheme="minorEastAsia" w:cs="Times New Roman" w:hint="eastAsia"/>
                <w:sz w:val="22"/>
              </w:rPr>
              <w:t>3000</w:t>
            </w:r>
            <w:r>
              <w:rPr>
                <w:rFonts w:eastAsiaTheme="minorEastAsia" w:cs="Times New Roman" w:hint="eastAsia"/>
                <w:sz w:val="22"/>
              </w:rPr>
              <w:t>平方米的公益骨灰堂，总投资</w:t>
            </w:r>
            <w:r>
              <w:rPr>
                <w:rFonts w:eastAsiaTheme="minorEastAsia" w:cs="Times New Roman" w:hint="eastAsia"/>
                <w:sz w:val="22"/>
              </w:rPr>
              <w:t>900</w:t>
            </w:r>
            <w:r>
              <w:rPr>
                <w:rFonts w:eastAsiaTheme="minorEastAsia" w:cs="Times New Roman" w:hint="eastAsia"/>
                <w:sz w:val="22"/>
              </w:rPr>
              <w:t>万元。</w:t>
            </w:r>
          </w:p>
        </w:tc>
      </w:tr>
      <w:tr w:rsidR="00317501" w14:paraId="23A4D314" w14:textId="77777777" w:rsidTr="00FE290F">
        <w:tc>
          <w:tcPr>
            <w:tcW w:w="9468" w:type="dxa"/>
          </w:tcPr>
          <w:p w14:paraId="536ECA51" w14:textId="77777777" w:rsidR="00317501" w:rsidRDefault="00837B11">
            <w:pPr>
              <w:spacing w:line="276" w:lineRule="auto"/>
              <w:ind w:firstLineChars="0" w:firstLine="0"/>
              <w:rPr>
                <w:rFonts w:eastAsiaTheme="minorEastAsia" w:cs="Times New Roman"/>
                <w:b/>
                <w:bCs/>
                <w:sz w:val="22"/>
              </w:rPr>
            </w:pPr>
            <w:r>
              <w:rPr>
                <w:rFonts w:eastAsiaTheme="minorEastAsia" w:cs="Times New Roman" w:hint="eastAsia"/>
                <w:b/>
                <w:bCs/>
                <w:sz w:val="22"/>
              </w:rPr>
              <w:t>卫生健康项目</w:t>
            </w:r>
          </w:p>
          <w:p w14:paraId="5C5460C3"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示范区实施项目：</w:t>
            </w:r>
          </w:p>
          <w:p w14:paraId="2C1102CA" w14:textId="47F97EA4"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 </w:t>
            </w:r>
            <w:r>
              <w:rPr>
                <w:rFonts w:eastAsiaTheme="minorEastAsia" w:cs="Times New Roman" w:hint="eastAsia"/>
                <w:sz w:val="22"/>
              </w:rPr>
              <w:t>清原满族自治县医疗、公共卫生服务能力提升项目：包括县人民医院改造</w:t>
            </w:r>
            <w:r>
              <w:rPr>
                <w:rFonts w:eastAsiaTheme="minorEastAsia" w:cs="Times New Roman" w:hint="eastAsia"/>
                <w:sz w:val="22"/>
              </w:rPr>
              <w:t>1</w:t>
            </w:r>
            <w:r w:rsidR="007F619F">
              <w:rPr>
                <w:rFonts w:eastAsiaTheme="minorEastAsia" w:cs="Times New Roman" w:hint="eastAsia"/>
                <w:sz w:val="22"/>
              </w:rPr>
              <w:t>，</w:t>
            </w:r>
            <w:r>
              <w:rPr>
                <w:rFonts w:eastAsiaTheme="minorEastAsia" w:cs="Times New Roman" w:hint="eastAsia"/>
                <w:sz w:val="22"/>
              </w:rPr>
              <w:t>2</w:t>
            </w:r>
            <w:r w:rsidR="007F619F">
              <w:rPr>
                <w:rFonts w:eastAsiaTheme="minorEastAsia" w:cs="Times New Roman" w:hint="eastAsia"/>
                <w:sz w:val="22"/>
              </w:rPr>
              <w:t>，</w:t>
            </w:r>
            <w:r>
              <w:rPr>
                <w:rFonts w:eastAsiaTheme="minorEastAsia" w:cs="Times New Roman" w:hint="eastAsia"/>
                <w:sz w:val="22"/>
              </w:rPr>
              <w:t>3</w:t>
            </w:r>
            <w:r w:rsidR="007F619F">
              <w:rPr>
                <w:rFonts w:eastAsiaTheme="minorEastAsia" w:cs="Times New Roman" w:hint="eastAsia"/>
                <w:sz w:val="22"/>
              </w:rPr>
              <w:t>，</w:t>
            </w:r>
            <w:r>
              <w:rPr>
                <w:rFonts w:eastAsiaTheme="minorEastAsia" w:cs="Times New Roman" w:hint="eastAsia"/>
                <w:sz w:val="22"/>
              </w:rPr>
              <w:t>6</w:t>
            </w:r>
            <w:r>
              <w:rPr>
                <w:rFonts w:eastAsiaTheme="minorEastAsia" w:cs="Times New Roman" w:hint="eastAsia"/>
                <w:sz w:val="22"/>
              </w:rPr>
              <w:t>号楼及庭院，购置设备</w:t>
            </w:r>
            <w:r>
              <w:rPr>
                <w:rFonts w:eastAsiaTheme="minorEastAsia" w:cs="Times New Roman" w:hint="eastAsia"/>
                <w:sz w:val="22"/>
              </w:rPr>
              <w:t>36</w:t>
            </w:r>
            <w:r>
              <w:rPr>
                <w:rFonts w:eastAsiaTheme="minorEastAsia" w:cs="Times New Roman" w:hint="eastAsia"/>
                <w:sz w:val="22"/>
              </w:rPr>
              <w:t>台（套）；县中医院原门诊病房楼进行扩建，扩建建筑面积</w:t>
            </w:r>
            <w:r>
              <w:rPr>
                <w:rFonts w:eastAsiaTheme="minorEastAsia" w:cs="Times New Roman" w:hint="eastAsia"/>
                <w:sz w:val="22"/>
              </w:rPr>
              <w:t>5171.5</w:t>
            </w:r>
            <w:r>
              <w:rPr>
                <w:rFonts w:eastAsiaTheme="minorEastAsia" w:cs="Times New Roman" w:hint="eastAsia"/>
                <w:sz w:val="22"/>
              </w:rPr>
              <w:t>平方米；清原满族自治县母婴养护（月子）中心楼及妇幼机构标准化建设项目，新建</w:t>
            </w:r>
            <w:r>
              <w:rPr>
                <w:rFonts w:eastAsiaTheme="minorEastAsia" w:cs="Times New Roman" w:hint="eastAsia"/>
                <w:sz w:val="22"/>
              </w:rPr>
              <w:t>7000</w:t>
            </w:r>
            <w:r>
              <w:rPr>
                <w:rFonts w:eastAsiaTheme="minorEastAsia" w:cs="Times New Roman" w:hint="eastAsia"/>
                <w:sz w:val="22"/>
              </w:rPr>
              <w:t>平方米；总投资</w:t>
            </w:r>
            <w:r>
              <w:rPr>
                <w:rFonts w:eastAsiaTheme="minorEastAsia" w:cs="Times New Roman" w:hint="eastAsia"/>
                <w:sz w:val="22"/>
              </w:rPr>
              <w:t>1.99</w:t>
            </w:r>
            <w:r>
              <w:rPr>
                <w:rFonts w:eastAsiaTheme="minorEastAsia" w:cs="Times New Roman" w:hint="eastAsia"/>
                <w:sz w:val="22"/>
              </w:rPr>
              <w:t>亿元。</w:t>
            </w:r>
          </w:p>
        </w:tc>
      </w:tr>
      <w:tr w:rsidR="00317501" w14:paraId="35AE9042" w14:textId="77777777" w:rsidTr="00FE290F">
        <w:tc>
          <w:tcPr>
            <w:tcW w:w="9468" w:type="dxa"/>
          </w:tcPr>
          <w:p w14:paraId="05427BFD" w14:textId="77777777" w:rsidR="00317501" w:rsidRDefault="00837B11">
            <w:pPr>
              <w:spacing w:line="276" w:lineRule="auto"/>
              <w:ind w:firstLineChars="0" w:firstLine="0"/>
              <w:rPr>
                <w:rFonts w:eastAsiaTheme="minorEastAsia" w:cs="Times New Roman"/>
                <w:b/>
                <w:bCs/>
                <w:sz w:val="22"/>
              </w:rPr>
            </w:pPr>
            <w:r>
              <w:rPr>
                <w:rFonts w:eastAsiaTheme="minorEastAsia" w:cs="Times New Roman" w:hint="eastAsia"/>
                <w:b/>
                <w:bCs/>
                <w:sz w:val="22"/>
              </w:rPr>
              <w:t>教育提质项目</w:t>
            </w:r>
          </w:p>
          <w:p w14:paraId="629B4497"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示范区实施项目：</w:t>
            </w:r>
          </w:p>
          <w:p w14:paraId="79A35115"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 </w:t>
            </w:r>
            <w:r>
              <w:rPr>
                <w:rFonts w:eastAsiaTheme="minorEastAsia" w:cs="Times New Roman" w:hint="eastAsia"/>
                <w:sz w:val="22"/>
              </w:rPr>
              <w:t>清原满族自治县实验小学河南分校综合楼项目：新建综合楼</w:t>
            </w:r>
            <w:r>
              <w:rPr>
                <w:rFonts w:eastAsiaTheme="minorEastAsia" w:cs="Times New Roman" w:hint="eastAsia"/>
                <w:sz w:val="22"/>
              </w:rPr>
              <w:t>4000</w:t>
            </w:r>
            <w:r>
              <w:rPr>
                <w:rFonts w:eastAsiaTheme="minorEastAsia" w:cs="Times New Roman" w:hint="eastAsia"/>
                <w:sz w:val="22"/>
              </w:rPr>
              <w:t>平方米，设置</w:t>
            </w:r>
            <w:r>
              <w:rPr>
                <w:rFonts w:eastAsiaTheme="minorEastAsia" w:cs="Times New Roman" w:hint="eastAsia"/>
                <w:sz w:val="22"/>
              </w:rPr>
              <w:t>6</w:t>
            </w:r>
            <w:r>
              <w:rPr>
                <w:rFonts w:eastAsiaTheme="minorEastAsia" w:cs="Times New Roman" w:hint="eastAsia"/>
                <w:sz w:val="22"/>
              </w:rPr>
              <w:t>个普通教室、</w:t>
            </w:r>
            <w:r>
              <w:rPr>
                <w:rFonts w:eastAsiaTheme="minorEastAsia" w:cs="Times New Roman" w:hint="eastAsia"/>
                <w:sz w:val="22"/>
              </w:rPr>
              <w:t>8</w:t>
            </w:r>
            <w:r>
              <w:rPr>
                <w:rFonts w:eastAsiaTheme="minorEastAsia" w:cs="Times New Roman" w:hint="eastAsia"/>
                <w:sz w:val="22"/>
              </w:rPr>
              <w:t>个专业教室、</w:t>
            </w:r>
            <w:r>
              <w:rPr>
                <w:rFonts w:eastAsiaTheme="minorEastAsia" w:cs="Times New Roman" w:hint="eastAsia"/>
                <w:sz w:val="22"/>
              </w:rPr>
              <w:t>3</w:t>
            </w:r>
            <w:r>
              <w:rPr>
                <w:rFonts w:eastAsiaTheme="minorEastAsia" w:cs="Times New Roman" w:hint="eastAsia"/>
                <w:sz w:val="22"/>
              </w:rPr>
              <w:t>个办公室及阅览、仪器器材等设备用房和卫生间等辅助用房，总投资</w:t>
            </w:r>
            <w:r>
              <w:rPr>
                <w:rFonts w:eastAsiaTheme="minorEastAsia" w:cs="Times New Roman" w:hint="eastAsia"/>
                <w:sz w:val="22"/>
              </w:rPr>
              <w:t>875</w:t>
            </w:r>
            <w:r>
              <w:rPr>
                <w:rFonts w:eastAsiaTheme="minorEastAsia" w:cs="Times New Roman" w:hint="eastAsia"/>
                <w:sz w:val="22"/>
              </w:rPr>
              <w:t>万元。</w:t>
            </w:r>
          </w:p>
          <w:p w14:paraId="096A98FB" w14:textId="30486B9C"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2. </w:t>
            </w:r>
            <w:r>
              <w:rPr>
                <w:rFonts w:eastAsiaTheme="minorEastAsia" w:cs="Times New Roman" w:hint="eastAsia"/>
                <w:sz w:val="22"/>
              </w:rPr>
              <w:t>清原满族自治县实验小学河南分校幼儿园项目</w:t>
            </w:r>
            <w:r w:rsidR="001A6706">
              <w:rPr>
                <w:rFonts w:eastAsiaTheme="minorEastAsia" w:cs="Times New Roman" w:hint="eastAsia"/>
                <w:sz w:val="22"/>
              </w:rPr>
              <w:t>：</w:t>
            </w:r>
            <w:r>
              <w:rPr>
                <w:rFonts w:eastAsiaTheme="minorEastAsia" w:cs="Times New Roman" w:hint="eastAsia"/>
                <w:sz w:val="22"/>
              </w:rPr>
              <w:t>新建幼儿园楼</w:t>
            </w:r>
            <w:r>
              <w:rPr>
                <w:rFonts w:eastAsiaTheme="minorEastAsia" w:cs="Times New Roman" w:hint="eastAsia"/>
                <w:sz w:val="22"/>
              </w:rPr>
              <w:t>4100</w:t>
            </w:r>
            <w:r>
              <w:rPr>
                <w:rFonts w:eastAsiaTheme="minorEastAsia" w:cs="Times New Roman" w:hint="eastAsia"/>
                <w:sz w:val="22"/>
              </w:rPr>
              <w:t>平方米</w:t>
            </w:r>
            <w:r>
              <w:rPr>
                <w:rFonts w:eastAsiaTheme="minorEastAsia" w:cs="Times New Roman" w:hint="eastAsia"/>
                <w:sz w:val="22"/>
              </w:rPr>
              <w:t>(</w:t>
            </w:r>
            <w:r>
              <w:rPr>
                <w:rFonts w:eastAsiaTheme="minorEastAsia" w:cs="Times New Roman" w:hint="eastAsia"/>
                <w:sz w:val="22"/>
              </w:rPr>
              <w:t>含附属等</w:t>
            </w:r>
            <w:r>
              <w:rPr>
                <w:rFonts w:eastAsiaTheme="minorEastAsia" w:cs="Times New Roman" w:hint="eastAsia"/>
                <w:sz w:val="22"/>
              </w:rPr>
              <w:t>)</w:t>
            </w:r>
            <w:r>
              <w:rPr>
                <w:rFonts w:eastAsiaTheme="minorEastAsia" w:cs="Times New Roman" w:hint="eastAsia"/>
                <w:sz w:val="22"/>
              </w:rPr>
              <w:t>，总投资</w:t>
            </w:r>
            <w:r>
              <w:rPr>
                <w:rFonts w:eastAsiaTheme="minorEastAsia" w:cs="Times New Roman" w:hint="eastAsia"/>
                <w:sz w:val="22"/>
              </w:rPr>
              <w:t>1069</w:t>
            </w:r>
            <w:r>
              <w:rPr>
                <w:rFonts w:eastAsiaTheme="minorEastAsia" w:cs="Times New Roman" w:hint="eastAsia"/>
                <w:sz w:val="22"/>
              </w:rPr>
              <w:t>万元。</w:t>
            </w:r>
          </w:p>
          <w:p w14:paraId="7164E204"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3. </w:t>
            </w:r>
            <w:r>
              <w:rPr>
                <w:rFonts w:eastAsiaTheme="minorEastAsia" w:cs="Times New Roman" w:hint="eastAsia"/>
                <w:sz w:val="22"/>
              </w:rPr>
              <w:t>清原满族自治县第三初级中学综合楼项目：新建综合楼</w:t>
            </w:r>
            <w:r>
              <w:rPr>
                <w:rFonts w:eastAsiaTheme="minorEastAsia" w:cs="Times New Roman" w:hint="eastAsia"/>
                <w:sz w:val="22"/>
              </w:rPr>
              <w:t>3300</w:t>
            </w:r>
            <w:r>
              <w:rPr>
                <w:rFonts w:eastAsiaTheme="minorEastAsia" w:cs="Times New Roman" w:hint="eastAsia"/>
                <w:sz w:val="22"/>
              </w:rPr>
              <w:t>平方米，总投资</w:t>
            </w:r>
            <w:r>
              <w:rPr>
                <w:rFonts w:eastAsiaTheme="minorEastAsia" w:cs="Times New Roman" w:hint="eastAsia"/>
                <w:sz w:val="22"/>
              </w:rPr>
              <w:t>1200</w:t>
            </w:r>
            <w:r>
              <w:rPr>
                <w:rFonts w:eastAsiaTheme="minorEastAsia" w:cs="Times New Roman" w:hint="eastAsia"/>
                <w:sz w:val="22"/>
              </w:rPr>
              <w:t>万元。</w:t>
            </w:r>
          </w:p>
          <w:p w14:paraId="115B2E22" w14:textId="57E8128C"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4. </w:t>
            </w:r>
            <w:r>
              <w:rPr>
                <w:rFonts w:eastAsiaTheme="minorEastAsia" w:cs="Times New Roman" w:hint="eastAsia"/>
                <w:sz w:val="22"/>
              </w:rPr>
              <w:t>清原满族自治县清</w:t>
            </w:r>
            <w:proofErr w:type="gramStart"/>
            <w:r>
              <w:rPr>
                <w:rFonts w:eastAsiaTheme="minorEastAsia" w:cs="Times New Roman" w:hint="eastAsia"/>
                <w:sz w:val="22"/>
              </w:rPr>
              <w:t>萃</w:t>
            </w:r>
            <w:proofErr w:type="gramEnd"/>
            <w:r>
              <w:rPr>
                <w:rFonts w:eastAsiaTheme="minorEastAsia" w:cs="Times New Roman" w:hint="eastAsia"/>
                <w:sz w:val="22"/>
              </w:rPr>
              <w:t>九年一贯制学校艺体综合楼项目：新建综合楼</w:t>
            </w:r>
            <w:r>
              <w:rPr>
                <w:rFonts w:eastAsiaTheme="minorEastAsia" w:cs="Times New Roman" w:hint="eastAsia"/>
                <w:sz w:val="22"/>
              </w:rPr>
              <w:t>3000</w:t>
            </w:r>
            <w:r>
              <w:rPr>
                <w:rFonts w:eastAsiaTheme="minorEastAsia" w:cs="Times New Roman" w:hint="eastAsia"/>
                <w:sz w:val="22"/>
              </w:rPr>
              <w:t>平方米（含地理教室、数字化教室），总投资</w:t>
            </w:r>
            <w:r>
              <w:rPr>
                <w:rFonts w:eastAsiaTheme="minorEastAsia" w:cs="Times New Roman" w:hint="eastAsia"/>
                <w:sz w:val="22"/>
              </w:rPr>
              <w:t>1500</w:t>
            </w:r>
            <w:r>
              <w:rPr>
                <w:rFonts w:eastAsiaTheme="minorEastAsia" w:cs="Times New Roman" w:hint="eastAsia"/>
                <w:sz w:val="22"/>
              </w:rPr>
              <w:t>万元。</w:t>
            </w:r>
            <w:r w:rsidR="00F5617A">
              <w:rPr>
                <w:rFonts w:eastAsiaTheme="minorEastAsia" w:cs="Times New Roman"/>
                <w:sz w:val="22"/>
              </w:rPr>
              <w:t xml:space="preserve"> </w:t>
            </w:r>
          </w:p>
          <w:p w14:paraId="720575C3" w14:textId="4455AB9B" w:rsidR="00317501" w:rsidRDefault="00F5617A">
            <w:pPr>
              <w:spacing w:line="276" w:lineRule="auto"/>
              <w:ind w:firstLineChars="0" w:firstLine="0"/>
              <w:rPr>
                <w:rFonts w:eastAsiaTheme="minorEastAsia" w:cs="Times New Roman"/>
                <w:sz w:val="22"/>
              </w:rPr>
            </w:pPr>
            <w:r>
              <w:rPr>
                <w:rFonts w:eastAsiaTheme="minorEastAsia" w:cs="Times New Roman" w:hint="eastAsia"/>
                <w:sz w:val="22"/>
              </w:rPr>
              <w:t>5</w:t>
            </w:r>
            <w:r w:rsidR="00837B11">
              <w:rPr>
                <w:rFonts w:eastAsiaTheme="minorEastAsia" w:cs="Times New Roman" w:hint="eastAsia"/>
                <w:sz w:val="22"/>
              </w:rPr>
              <w:t xml:space="preserve">. </w:t>
            </w:r>
            <w:r w:rsidR="00837B11">
              <w:rPr>
                <w:rFonts w:eastAsiaTheme="minorEastAsia" w:cs="Times New Roman" w:hint="eastAsia"/>
                <w:sz w:val="22"/>
              </w:rPr>
              <w:t>清原满族自治县中小学校舍改造项目：全县中小学校舍改造（外墙、防水、门窗、监控、水电暖管线等），总投资</w:t>
            </w:r>
            <w:r w:rsidR="00837B11">
              <w:rPr>
                <w:rFonts w:eastAsiaTheme="minorEastAsia" w:cs="Times New Roman" w:hint="eastAsia"/>
                <w:sz w:val="22"/>
              </w:rPr>
              <w:t>6000</w:t>
            </w:r>
            <w:r w:rsidR="00837B11">
              <w:rPr>
                <w:rFonts w:eastAsiaTheme="minorEastAsia" w:cs="Times New Roman" w:hint="eastAsia"/>
                <w:sz w:val="22"/>
              </w:rPr>
              <w:t>万元。</w:t>
            </w:r>
          </w:p>
          <w:p w14:paraId="5683A882" w14:textId="4C2C9B8C" w:rsidR="00317501" w:rsidRDefault="00F5617A">
            <w:pPr>
              <w:spacing w:line="276" w:lineRule="auto"/>
              <w:ind w:firstLineChars="0" w:firstLine="0"/>
              <w:rPr>
                <w:rFonts w:eastAsiaTheme="minorEastAsia" w:cs="Times New Roman"/>
                <w:sz w:val="22"/>
              </w:rPr>
            </w:pPr>
            <w:r>
              <w:rPr>
                <w:rFonts w:eastAsiaTheme="minorEastAsia" w:cs="Times New Roman" w:hint="eastAsia"/>
                <w:sz w:val="22"/>
              </w:rPr>
              <w:t>6</w:t>
            </w:r>
            <w:r w:rsidR="00837B11">
              <w:rPr>
                <w:rFonts w:eastAsiaTheme="minorEastAsia" w:cs="Times New Roman" w:hint="eastAsia"/>
                <w:sz w:val="22"/>
              </w:rPr>
              <w:t xml:space="preserve">. </w:t>
            </w:r>
            <w:r w:rsidR="00837B11">
              <w:rPr>
                <w:rFonts w:eastAsiaTheme="minorEastAsia" w:cs="Times New Roman" w:hint="eastAsia"/>
                <w:sz w:val="22"/>
              </w:rPr>
              <w:t>中小学消防设施设备升级改造项目：全县中小学消防设施设备改造升级（消防水池、高位水箱、消防管线等），总投资</w:t>
            </w:r>
            <w:r w:rsidR="00837B11">
              <w:rPr>
                <w:rFonts w:eastAsiaTheme="minorEastAsia" w:cs="Times New Roman" w:hint="eastAsia"/>
                <w:sz w:val="22"/>
              </w:rPr>
              <w:t>3500</w:t>
            </w:r>
            <w:r w:rsidR="00837B11">
              <w:rPr>
                <w:rFonts w:eastAsiaTheme="minorEastAsia" w:cs="Times New Roman" w:hint="eastAsia"/>
                <w:sz w:val="22"/>
              </w:rPr>
              <w:t>万元。</w:t>
            </w:r>
          </w:p>
          <w:p w14:paraId="13E46802" w14:textId="5F559093" w:rsidR="00317501" w:rsidRDefault="00F5617A">
            <w:pPr>
              <w:spacing w:line="276" w:lineRule="auto"/>
              <w:ind w:firstLineChars="0" w:firstLine="0"/>
              <w:rPr>
                <w:rFonts w:eastAsiaTheme="minorEastAsia" w:cs="Times New Roman"/>
                <w:sz w:val="22"/>
              </w:rPr>
            </w:pPr>
            <w:r>
              <w:rPr>
                <w:rFonts w:eastAsiaTheme="minorEastAsia" w:cs="Times New Roman" w:hint="eastAsia"/>
                <w:sz w:val="22"/>
              </w:rPr>
              <w:t>7</w:t>
            </w:r>
            <w:r w:rsidR="00837B11">
              <w:rPr>
                <w:rFonts w:eastAsiaTheme="minorEastAsia" w:cs="Times New Roman" w:hint="eastAsia"/>
                <w:sz w:val="22"/>
              </w:rPr>
              <w:t>.</w:t>
            </w:r>
            <w:r w:rsidR="00837B11">
              <w:rPr>
                <w:rFonts w:eastAsiaTheme="minorEastAsia" w:cs="Times New Roman"/>
                <w:sz w:val="22"/>
              </w:rPr>
              <w:t xml:space="preserve"> </w:t>
            </w:r>
            <w:r w:rsidR="00837B11">
              <w:rPr>
                <w:rFonts w:eastAsiaTheme="minorEastAsia" w:cs="Times New Roman" w:hint="eastAsia"/>
                <w:sz w:val="22"/>
              </w:rPr>
              <w:t>清原清萃九年一贯制学校新建食堂宿舍综合楼项目：新建食堂宿舍综合楼</w:t>
            </w:r>
            <w:r w:rsidR="00837B11">
              <w:rPr>
                <w:rFonts w:eastAsiaTheme="minorEastAsia" w:cs="Times New Roman" w:hint="eastAsia"/>
                <w:sz w:val="22"/>
              </w:rPr>
              <w:t>3000</w:t>
            </w:r>
            <w:r w:rsidR="00837B11">
              <w:rPr>
                <w:rFonts w:eastAsiaTheme="minorEastAsia" w:cs="Times New Roman" w:hint="eastAsia"/>
                <w:sz w:val="22"/>
              </w:rPr>
              <w:t>平方米，总投资</w:t>
            </w:r>
            <w:r w:rsidR="00837B11">
              <w:rPr>
                <w:rFonts w:eastAsiaTheme="minorEastAsia" w:cs="Times New Roman" w:hint="eastAsia"/>
                <w:sz w:val="22"/>
              </w:rPr>
              <w:t>800</w:t>
            </w:r>
            <w:r w:rsidR="00837B11">
              <w:rPr>
                <w:rFonts w:eastAsiaTheme="minorEastAsia" w:cs="Times New Roman" w:hint="eastAsia"/>
                <w:sz w:val="22"/>
              </w:rPr>
              <w:t>万元。</w:t>
            </w:r>
          </w:p>
          <w:p w14:paraId="3C76D3F7" w14:textId="1DF5B789" w:rsidR="00317501" w:rsidRDefault="00F5617A">
            <w:pPr>
              <w:spacing w:line="276" w:lineRule="auto"/>
              <w:ind w:firstLineChars="0" w:firstLine="0"/>
              <w:rPr>
                <w:rFonts w:eastAsiaTheme="minorEastAsia" w:cs="Times New Roman"/>
                <w:sz w:val="22"/>
              </w:rPr>
            </w:pPr>
            <w:r>
              <w:rPr>
                <w:rFonts w:eastAsiaTheme="minorEastAsia" w:cs="Times New Roman" w:hint="eastAsia"/>
                <w:sz w:val="22"/>
              </w:rPr>
              <w:t>8</w:t>
            </w:r>
            <w:r w:rsidR="00837B11">
              <w:rPr>
                <w:rFonts w:eastAsiaTheme="minorEastAsia" w:cs="Times New Roman" w:hint="eastAsia"/>
                <w:sz w:val="22"/>
              </w:rPr>
              <w:t>.</w:t>
            </w:r>
            <w:r w:rsidR="00837B11">
              <w:rPr>
                <w:rFonts w:eastAsiaTheme="minorEastAsia" w:cs="Times New Roman"/>
                <w:sz w:val="22"/>
              </w:rPr>
              <w:t xml:space="preserve"> </w:t>
            </w:r>
            <w:r w:rsidR="00837B11">
              <w:rPr>
                <w:rFonts w:eastAsiaTheme="minorEastAsia" w:cs="Times New Roman" w:hint="eastAsia"/>
                <w:sz w:val="22"/>
              </w:rPr>
              <w:t>教学设备设施采购项目：语音听说专业教室、信息技术教室升级，总投资</w:t>
            </w:r>
            <w:r w:rsidR="00837B11">
              <w:rPr>
                <w:rFonts w:eastAsiaTheme="minorEastAsia" w:cs="Times New Roman" w:hint="eastAsia"/>
                <w:sz w:val="22"/>
              </w:rPr>
              <w:t>1700</w:t>
            </w:r>
            <w:r w:rsidR="00837B11">
              <w:rPr>
                <w:rFonts w:eastAsiaTheme="minorEastAsia" w:cs="Times New Roman" w:hint="eastAsia"/>
                <w:sz w:val="22"/>
              </w:rPr>
              <w:t>万元。</w:t>
            </w:r>
          </w:p>
        </w:tc>
      </w:tr>
      <w:tr w:rsidR="00317501" w14:paraId="01087DAE" w14:textId="77777777" w:rsidTr="00FE290F">
        <w:tc>
          <w:tcPr>
            <w:tcW w:w="9468" w:type="dxa"/>
          </w:tcPr>
          <w:p w14:paraId="04E1128A" w14:textId="77777777" w:rsidR="00317501" w:rsidRDefault="00837B11">
            <w:pPr>
              <w:spacing w:line="276" w:lineRule="auto"/>
              <w:ind w:firstLineChars="0" w:firstLine="0"/>
              <w:rPr>
                <w:rFonts w:eastAsiaTheme="minorEastAsia" w:cs="Times New Roman"/>
                <w:b/>
                <w:bCs/>
                <w:sz w:val="22"/>
              </w:rPr>
            </w:pPr>
            <w:r>
              <w:rPr>
                <w:rFonts w:eastAsiaTheme="minorEastAsia" w:cs="Times New Roman" w:hint="eastAsia"/>
                <w:b/>
                <w:bCs/>
                <w:sz w:val="22"/>
              </w:rPr>
              <w:t>乡村基础设施建设项目</w:t>
            </w:r>
          </w:p>
          <w:p w14:paraId="4990F473"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lastRenderedPageBreak/>
              <w:t>示范区实施项目：</w:t>
            </w:r>
          </w:p>
          <w:p w14:paraId="58FEC215"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 </w:t>
            </w:r>
            <w:r>
              <w:rPr>
                <w:rFonts w:eastAsiaTheme="minorEastAsia" w:cs="Times New Roman" w:hint="eastAsia"/>
                <w:sz w:val="22"/>
              </w:rPr>
              <w:t>大孤家镇乡村基础设施建设项目：包括大孤家镇大孤家村镇</w:t>
            </w:r>
            <w:proofErr w:type="gramStart"/>
            <w:r>
              <w:rPr>
                <w:rFonts w:eastAsiaTheme="minorEastAsia" w:cs="Times New Roman" w:hint="eastAsia"/>
                <w:sz w:val="22"/>
              </w:rPr>
              <w:t>头改造</w:t>
            </w:r>
            <w:proofErr w:type="gramEnd"/>
            <w:r>
              <w:rPr>
                <w:rFonts w:eastAsiaTheme="minorEastAsia" w:cs="Times New Roman" w:hint="eastAsia"/>
                <w:sz w:val="22"/>
              </w:rPr>
              <w:t>工程，大孤家镇刘家沟村改造工程，大孤家镇大孤家村路灯围墙工程，大孤家镇一事一议</w:t>
            </w:r>
            <w:proofErr w:type="gramStart"/>
            <w:r>
              <w:rPr>
                <w:rFonts w:eastAsiaTheme="minorEastAsia" w:cs="Times New Roman" w:hint="eastAsia"/>
                <w:sz w:val="22"/>
              </w:rPr>
              <w:t>财政奖补村内</w:t>
            </w:r>
            <w:proofErr w:type="gramEnd"/>
            <w:r>
              <w:rPr>
                <w:rFonts w:eastAsiaTheme="minorEastAsia" w:cs="Times New Roman" w:hint="eastAsia"/>
                <w:sz w:val="22"/>
              </w:rPr>
              <w:t>道路建设工程，大孤家镇九个村文化广场改造工程，总投资</w:t>
            </w:r>
            <w:r>
              <w:rPr>
                <w:rFonts w:eastAsiaTheme="minorEastAsia" w:cs="Times New Roman" w:hint="eastAsia"/>
                <w:sz w:val="22"/>
              </w:rPr>
              <w:t>505</w:t>
            </w:r>
            <w:r>
              <w:rPr>
                <w:rFonts w:eastAsiaTheme="minorEastAsia" w:cs="Times New Roman" w:hint="eastAsia"/>
                <w:sz w:val="22"/>
              </w:rPr>
              <w:t>万元。</w:t>
            </w:r>
          </w:p>
          <w:p w14:paraId="40688575"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2. </w:t>
            </w:r>
            <w:r>
              <w:rPr>
                <w:rFonts w:eastAsiaTheme="minorEastAsia" w:cs="Times New Roman" w:hint="eastAsia"/>
                <w:sz w:val="22"/>
              </w:rPr>
              <w:t>红透山镇乡村振兴镇头基础设施建设项目：包括绿化、美化及硬化工程，道路工程，亮化工程及河道治理工程，总投资</w:t>
            </w:r>
            <w:r>
              <w:rPr>
                <w:rFonts w:eastAsiaTheme="minorEastAsia" w:cs="Times New Roman" w:hint="eastAsia"/>
                <w:sz w:val="22"/>
              </w:rPr>
              <w:t>2000</w:t>
            </w:r>
            <w:r>
              <w:rPr>
                <w:rFonts w:eastAsiaTheme="minorEastAsia" w:cs="Times New Roman" w:hint="eastAsia"/>
                <w:sz w:val="22"/>
              </w:rPr>
              <w:t>万元。</w:t>
            </w:r>
          </w:p>
          <w:p w14:paraId="04D4AD94"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3. </w:t>
            </w:r>
            <w:r>
              <w:rPr>
                <w:rFonts w:eastAsiaTheme="minorEastAsia" w:cs="Times New Roman" w:hint="eastAsia"/>
                <w:sz w:val="22"/>
              </w:rPr>
              <w:t>大苏</w:t>
            </w:r>
            <w:proofErr w:type="gramStart"/>
            <w:r>
              <w:rPr>
                <w:rFonts w:eastAsiaTheme="minorEastAsia" w:cs="Times New Roman" w:hint="eastAsia"/>
                <w:sz w:val="22"/>
              </w:rPr>
              <w:t>河乡头建设</w:t>
            </w:r>
            <w:proofErr w:type="gramEnd"/>
            <w:r>
              <w:rPr>
                <w:rFonts w:eastAsiaTheme="minorEastAsia" w:cs="Times New Roman" w:hint="eastAsia"/>
                <w:sz w:val="22"/>
              </w:rPr>
              <w:t>工程项目：铸铁排水沟井篦子，</w:t>
            </w:r>
            <w:r>
              <w:rPr>
                <w:rFonts w:eastAsiaTheme="minorEastAsia" w:cs="Times New Roman" w:hint="eastAsia"/>
                <w:sz w:val="22"/>
              </w:rPr>
              <w:t>200mm</w:t>
            </w:r>
            <w:r>
              <w:rPr>
                <w:rFonts w:eastAsiaTheme="minorEastAsia" w:cs="Times New Roman" w:hint="eastAsia"/>
                <w:sz w:val="22"/>
              </w:rPr>
              <w:t>混凝土盖板</w:t>
            </w:r>
            <w:r>
              <w:rPr>
                <w:rFonts w:eastAsiaTheme="minorEastAsia" w:cs="Times New Roman" w:hint="eastAsia"/>
                <w:sz w:val="22"/>
              </w:rPr>
              <w:t>1150</w:t>
            </w:r>
            <w:r>
              <w:rPr>
                <w:rFonts w:eastAsiaTheme="minorEastAsia" w:cs="Times New Roman" w:hint="eastAsia"/>
                <w:sz w:val="22"/>
              </w:rPr>
              <w:t>米，</w:t>
            </w:r>
            <w:proofErr w:type="gramStart"/>
            <w:r>
              <w:rPr>
                <w:rFonts w:eastAsiaTheme="minorEastAsia" w:cs="Times New Roman" w:hint="eastAsia"/>
                <w:sz w:val="22"/>
              </w:rPr>
              <w:t>永尖线</w:t>
            </w:r>
            <w:proofErr w:type="gramEnd"/>
            <w:r>
              <w:rPr>
                <w:rFonts w:eastAsiaTheme="minorEastAsia" w:cs="Times New Roman" w:hint="eastAsia"/>
                <w:sz w:val="22"/>
              </w:rPr>
              <w:t>路灯</w:t>
            </w:r>
            <w:r>
              <w:rPr>
                <w:rFonts w:eastAsiaTheme="minorEastAsia" w:cs="Times New Roman" w:hint="eastAsia"/>
                <w:sz w:val="22"/>
              </w:rPr>
              <w:t>70</w:t>
            </w:r>
            <w:r>
              <w:rPr>
                <w:rFonts w:eastAsiaTheme="minorEastAsia" w:cs="Times New Roman" w:hint="eastAsia"/>
                <w:sz w:val="22"/>
              </w:rPr>
              <w:t>盏，村部沥青路面</w:t>
            </w:r>
            <w:r>
              <w:rPr>
                <w:rFonts w:eastAsiaTheme="minorEastAsia" w:cs="Times New Roman" w:hint="eastAsia"/>
                <w:sz w:val="22"/>
              </w:rPr>
              <w:t>510</w:t>
            </w:r>
            <w:r>
              <w:rPr>
                <w:rFonts w:eastAsiaTheme="minorEastAsia" w:cs="Times New Roman" w:hint="eastAsia"/>
                <w:sz w:val="22"/>
              </w:rPr>
              <w:t>平方米，</w:t>
            </w:r>
            <w:r>
              <w:rPr>
                <w:rFonts w:eastAsiaTheme="minorEastAsia" w:cs="Times New Roman" w:hint="eastAsia"/>
                <w:sz w:val="22"/>
              </w:rPr>
              <w:t>U</w:t>
            </w:r>
            <w:r>
              <w:rPr>
                <w:rFonts w:eastAsiaTheme="minorEastAsia" w:cs="Times New Roman" w:hint="eastAsia"/>
                <w:sz w:val="22"/>
              </w:rPr>
              <w:t>型边沟</w:t>
            </w:r>
            <w:r>
              <w:rPr>
                <w:rFonts w:eastAsiaTheme="minorEastAsia" w:cs="Times New Roman" w:hint="eastAsia"/>
                <w:sz w:val="22"/>
              </w:rPr>
              <w:t>1900</w:t>
            </w:r>
            <w:r>
              <w:rPr>
                <w:rFonts w:eastAsiaTheme="minorEastAsia" w:cs="Times New Roman" w:hint="eastAsia"/>
                <w:sz w:val="22"/>
              </w:rPr>
              <w:t>米，总投资</w:t>
            </w:r>
            <w:r>
              <w:rPr>
                <w:rFonts w:eastAsiaTheme="minorEastAsia" w:cs="Times New Roman" w:hint="eastAsia"/>
                <w:sz w:val="22"/>
              </w:rPr>
              <w:t>657</w:t>
            </w:r>
            <w:r>
              <w:rPr>
                <w:rFonts w:eastAsiaTheme="minorEastAsia" w:cs="Times New Roman" w:hint="eastAsia"/>
                <w:sz w:val="22"/>
              </w:rPr>
              <w:t>万元。</w:t>
            </w:r>
          </w:p>
          <w:p w14:paraId="0E055CB6" w14:textId="6D4FE328" w:rsidR="00317501" w:rsidRDefault="007A1E5D">
            <w:pPr>
              <w:spacing w:line="276" w:lineRule="auto"/>
              <w:ind w:firstLineChars="0" w:firstLine="0"/>
              <w:rPr>
                <w:rFonts w:eastAsiaTheme="minorEastAsia" w:cs="Times New Roman"/>
                <w:sz w:val="22"/>
              </w:rPr>
            </w:pPr>
            <w:r>
              <w:rPr>
                <w:rFonts w:eastAsiaTheme="minorEastAsia" w:cs="Times New Roman"/>
                <w:sz w:val="22"/>
              </w:rPr>
              <w:t>4</w:t>
            </w:r>
            <w:r>
              <w:rPr>
                <w:rFonts w:eastAsiaTheme="minorEastAsia" w:cs="Times New Roman" w:hint="eastAsia"/>
                <w:sz w:val="22"/>
              </w:rPr>
              <w:t xml:space="preserve">. </w:t>
            </w:r>
            <w:r>
              <w:rPr>
                <w:rFonts w:eastAsiaTheme="minorEastAsia" w:cs="Times New Roman" w:hint="eastAsia"/>
                <w:sz w:val="22"/>
              </w:rPr>
              <w:t>水利水电移民建设项目：包括移民村基础设施建设，总投资</w:t>
            </w:r>
            <w:r>
              <w:rPr>
                <w:rFonts w:eastAsiaTheme="minorEastAsia" w:cs="Times New Roman" w:hint="eastAsia"/>
                <w:sz w:val="22"/>
              </w:rPr>
              <w:t>2000</w:t>
            </w:r>
            <w:r>
              <w:rPr>
                <w:rFonts w:eastAsiaTheme="minorEastAsia" w:cs="Times New Roman" w:hint="eastAsia"/>
                <w:sz w:val="22"/>
              </w:rPr>
              <w:t>万元。</w:t>
            </w:r>
          </w:p>
          <w:p w14:paraId="7EC25A20" w14:textId="6C6CF1FA" w:rsidR="00317501" w:rsidRDefault="007A1E5D">
            <w:pPr>
              <w:spacing w:line="276" w:lineRule="auto"/>
              <w:ind w:firstLineChars="0" w:firstLine="0"/>
              <w:rPr>
                <w:rFonts w:eastAsiaTheme="minorEastAsia" w:cs="Times New Roman"/>
                <w:sz w:val="22"/>
              </w:rPr>
            </w:pPr>
            <w:r>
              <w:rPr>
                <w:rFonts w:eastAsiaTheme="minorEastAsia" w:cs="Times New Roman"/>
                <w:sz w:val="22"/>
              </w:rPr>
              <w:t>5</w:t>
            </w:r>
            <w:r>
              <w:rPr>
                <w:rFonts w:eastAsiaTheme="minorEastAsia" w:cs="Times New Roman" w:hint="eastAsia"/>
                <w:sz w:val="22"/>
              </w:rPr>
              <w:t xml:space="preserve">. </w:t>
            </w:r>
            <w:r>
              <w:rPr>
                <w:rFonts w:eastAsiaTheme="minorEastAsia" w:cs="Times New Roman" w:hint="eastAsia"/>
                <w:sz w:val="22"/>
              </w:rPr>
              <w:t>夏家堡镇农村基础设施重点村建设项目：包括篮球场改造，新建文化宣传栏，购置垃圾清运车、垃圾箱、电动保洁车，维修沥青路面，新建围墙，人行道硬化，安装路灯，总投资</w:t>
            </w:r>
            <w:r>
              <w:rPr>
                <w:rFonts w:eastAsiaTheme="minorEastAsia" w:cs="Times New Roman" w:hint="eastAsia"/>
                <w:sz w:val="22"/>
              </w:rPr>
              <w:t>700</w:t>
            </w:r>
            <w:r>
              <w:rPr>
                <w:rFonts w:eastAsiaTheme="minorEastAsia" w:cs="Times New Roman" w:hint="eastAsia"/>
                <w:sz w:val="22"/>
              </w:rPr>
              <w:t>万元。</w:t>
            </w:r>
          </w:p>
        </w:tc>
      </w:tr>
      <w:tr w:rsidR="00317501" w14:paraId="0B0F25B2" w14:textId="77777777" w:rsidTr="00FE290F">
        <w:tc>
          <w:tcPr>
            <w:tcW w:w="9468" w:type="dxa"/>
          </w:tcPr>
          <w:p w14:paraId="3DCA4006" w14:textId="77777777" w:rsidR="00317501" w:rsidRDefault="00837B11">
            <w:pPr>
              <w:spacing w:line="276" w:lineRule="auto"/>
              <w:ind w:firstLineChars="0" w:firstLine="0"/>
              <w:rPr>
                <w:rFonts w:eastAsiaTheme="minorEastAsia" w:cs="Times New Roman"/>
                <w:b/>
                <w:bCs/>
                <w:sz w:val="22"/>
              </w:rPr>
            </w:pPr>
            <w:r>
              <w:rPr>
                <w:rFonts w:eastAsiaTheme="minorEastAsia" w:cs="Times New Roman" w:hint="eastAsia"/>
                <w:b/>
                <w:bCs/>
                <w:sz w:val="22"/>
              </w:rPr>
              <w:lastRenderedPageBreak/>
              <w:t>示范区重点推进项目</w:t>
            </w:r>
          </w:p>
          <w:p w14:paraId="1306E86C"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1</w:t>
            </w:r>
            <w:r>
              <w:rPr>
                <w:rFonts w:eastAsiaTheme="minorEastAsia" w:cs="Times New Roman"/>
                <w:sz w:val="22"/>
              </w:rPr>
              <w:t xml:space="preserve">. </w:t>
            </w:r>
            <w:r>
              <w:rPr>
                <w:rFonts w:eastAsiaTheme="minorEastAsia" w:cs="Times New Roman" w:hint="eastAsia"/>
                <w:sz w:val="22"/>
              </w:rPr>
              <w:t>建立“政府</w:t>
            </w:r>
            <w:r>
              <w:rPr>
                <w:rFonts w:eastAsiaTheme="minorEastAsia" w:cs="Times New Roman" w:hint="eastAsia"/>
                <w:sz w:val="22"/>
              </w:rPr>
              <w:t>+</w:t>
            </w:r>
            <w:r>
              <w:rPr>
                <w:rFonts w:eastAsiaTheme="minorEastAsia" w:cs="Times New Roman" w:hint="eastAsia"/>
                <w:sz w:val="22"/>
              </w:rPr>
              <w:t>村集体</w:t>
            </w:r>
            <w:r>
              <w:rPr>
                <w:rFonts w:eastAsiaTheme="minorEastAsia" w:cs="Times New Roman" w:hint="eastAsia"/>
                <w:sz w:val="22"/>
              </w:rPr>
              <w:t>+</w:t>
            </w:r>
            <w:r>
              <w:rPr>
                <w:rFonts w:eastAsiaTheme="minorEastAsia" w:cs="Times New Roman" w:hint="eastAsia"/>
                <w:sz w:val="22"/>
              </w:rPr>
              <w:t>运营商</w:t>
            </w:r>
            <w:r>
              <w:rPr>
                <w:rFonts w:eastAsiaTheme="minorEastAsia" w:cs="Times New Roman" w:hint="eastAsia"/>
                <w:sz w:val="22"/>
              </w:rPr>
              <w:t>+</w:t>
            </w:r>
            <w:r>
              <w:rPr>
                <w:rFonts w:eastAsiaTheme="minorEastAsia" w:cs="Times New Roman" w:hint="eastAsia"/>
                <w:sz w:val="22"/>
              </w:rPr>
              <w:t>农户”的模式，盘活闲置农房、废弃公房、集体土地等闲置资产，结合全域旅游推动合作模式壮大村集体经济。</w:t>
            </w:r>
          </w:p>
        </w:tc>
      </w:tr>
    </w:tbl>
    <w:bookmarkEnd w:id="42"/>
    <w:p w14:paraId="5F25C274" w14:textId="1BF418B1" w:rsidR="00317501" w:rsidRDefault="00837B11">
      <w:pPr>
        <w:ind w:firstLineChars="0" w:firstLine="0"/>
        <w:rPr>
          <w:rFonts w:eastAsiaTheme="minorEastAsia" w:cs="Times New Roman"/>
          <w:sz w:val="22"/>
        </w:rPr>
      </w:pPr>
      <w:r>
        <w:rPr>
          <w:rFonts w:eastAsiaTheme="minorEastAsia" w:cs="Times New Roman" w:hint="eastAsia"/>
          <w:sz w:val="22"/>
        </w:rPr>
        <w:t>注：</w:t>
      </w:r>
      <w:r w:rsidR="00BF274C">
        <w:rPr>
          <w:rFonts w:eastAsiaTheme="minorEastAsia" w:cs="Times New Roman" w:hint="eastAsia"/>
          <w:sz w:val="22"/>
        </w:rPr>
        <w:t>规划中所有项目根据情况动态调整</w:t>
      </w:r>
      <w:r>
        <w:rPr>
          <w:rFonts w:eastAsiaTheme="minorEastAsia" w:cs="Times New Roman" w:hint="eastAsia"/>
          <w:sz w:val="22"/>
        </w:rPr>
        <w:t>。</w:t>
      </w:r>
    </w:p>
    <w:p w14:paraId="46A1BD19" w14:textId="77777777" w:rsidR="00317501" w:rsidRDefault="00837B11">
      <w:pPr>
        <w:widowControl/>
        <w:spacing w:line="240" w:lineRule="auto"/>
        <w:ind w:firstLineChars="0" w:firstLine="0"/>
        <w:jc w:val="left"/>
        <w:rPr>
          <w:rFonts w:eastAsiaTheme="minorEastAsia" w:cs="Times New Roman"/>
          <w:b/>
          <w:bCs/>
          <w:kern w:val="44"/>
          <w:sz w:val="36"/>
          <w:szCs w:val="48"/>
        </w:rPr>
      </w:pPr>
      <w:r>
        <w:rPr>
          <w:rFonts w:eastAsiaTheme="minorEastAsia" w:cs="Times New Roman"/>
          <w:sz w:val="36"/>
          <w:szCs w:val="48"/>
        </w:rPr>
        <w:br w:type="page"/>
      </w:r>
    </w:p>
    <w:p w14:paraId="45E04392" w14:textId="77777777" w:rsidR="00317501" w:rsidRDefault="00837B11">
      <w:pPr>
        <w:pStyle w:val="1"/>
        <w:rPr>
          <w:rFonts w:eastAsiaTheme="minorEastAsia" w:cs="Times New Roman"/>
          <w:sz w:val="36"/>
          <w:szCs w:val="48"/>
        </w:rPr>
      </w:pPr>
      <w:bookmarkStart w:id="43" w:name="_Toc148599142"/>
      <w:r>
        <w:rPr>
          <w:rFonts w:eastAsiaTheme="minorEastAsia" w:cs="Times New Roman"/>
          <w:sz w:val="36"/>
          <w:szCs w:val="48"/>
        </w:rPr>
        <w:lastRenderedPageBreak/>
        <w:t>第七章</w:t>
      </w:r>
      <w:r>
        <w:rPr>
          <w:rFonts w:eastAsiaTheme="minorEastAsia" w:cs="Times New Roman"/>
          <w:sz w:val="36"/>
          <w:szCs w:val="48"/>
        </w:rPr>
        <w:t xml:space="preserve"> </w:t>
      </w:r>
      <w:r>
        <w:rPr>
          <w:rFonts w:eastAsiaTheme="minorEastAsia" w:cs="Times New Roman"/>
          <w:sz w:val="36"/>
          <w:szCs w:val="48"/>
        </w:rPr>
        <w:t>加强生态建设和环境保护</w:t>
      </w:r>
      <w:bookmarkEnd w:id="43"/>
    </w:p>
    <w:p w14:paraId="478D0990" w14:textId="77777777" w:rsidR="00317501" w:rsidRDefault="00837B11">
      <w:pPr>
        <w:pStyle w:val="2"/>
        <w:rPr>
          <w:rFonts w:ascii="Times New Roman" w:eastAsiaTheme="minorEastAsia" w:hAnsi="Times New Roman" w:cs="Times New Roman"/>
        </w:rPr>
      </w:pPr>
      <w:bookmarkStart w:id="44" w:name="_Toc148599143"/>
      <w:r>
        <w:rPr>
          <w:rFonts w:ascii="Times New Roman" w:eastAsiaTheme="minorEastAsia" w:hAnsi="Times New Roman" w:cs="Times New Roman"/>
        </w:rPr>
        <w:t>第一节</w:t>
      </w:r>
      <w:r>
        <w:rPr>
          <w:rFonts w:ascii="Times New Roman" w:eastAsiaTheme="minorEastAsia" w:hAnsi="Times New Roman" w:cs="Times New Roman"/>
        </w:rPr>
        <w:t xml:space="preserve"> </w:t>
      </w:r>
      <w:r>
        <w:rPr>
          <w:rFonts w:ascii="Times New Roman" w:eastAsiaTheme="minorEastAsia" w:hAnsi="Times New Roman" w:cs="Times New Roman"/>
        </w:rPr>
        <w:t>加强生态保护和修复</w:t>
      </w:r>
      <w:bookmarkEnd w:id="44"/>
    </w:p>
    <w:p w14:paraId="08B4A4C5" w14:textId="77777777" w:rsidR="00317501" w:rsidRDefault="00837B11">
      <w:pPr>
        <w:ind w:firstLine="560"/>
        <w:rPr>
          <w:rFonts w:eastAsiaTheme="minorEastAsia" w:cs="Times New Roman"/>
          <w:sz w:val="28"/>
          <w:szCs w:val="28"/>
        </w:rPr>
      </w:pPr>
      <w:bookmarkStart w:id="45" w:name="_Hlk144815200"/>
      <w:r>
        <w:rPr>
          <w:rFonts w:eastAsiaTheme="minorEastAsia" w:cs="Times New Roman"/>
          <w:sz w:val="28"/>
          <w:szCs w:val="28"/>
        </w:rPr>
        <w:t>坚持</w:t>
      </w:r>
      <w:r>
        <w:rPr>
          <w:rFonts w:eastAsiaTheme="minorEastAsia" w:cs="Times New Roman"/>
          <w:sz w:val="28"/>
          <w:szCs w:val="28"/>
        </w:rPr>
        <w:t>“</w:t>
      </w:r>
      <w:r>
        <w:rPr>
          <w:rFonts w:eastAsiaTheme="minorEastAsia" w:cs="Times New Roman"/>
          <w:sz w:val="28"/>
          <w:szCs w:val="28"/>
        </w:rPr>
        <w:t>保护优先、协调发展</w:t>
      </w:r>
      <w:r>
        <w:rPr>
          <w:rFonts w:eastAsiaTheme="minorEastAsia" w:cs="Times New Roman"/>
          <w:sz w:val="28"/>
          <w:szCs w:val="28"/>
        </w:rPr>
        <w:t>”</w:t>
      </w:r>
      <w:r>
        <w:rPr>
          <w:rFonts w:eastAsiaTheme="minorEastAsia" w:cs="Times New Roman"/>
          <w:sz w:val="28"/>
          <w:szCs w:val="28"/>
        </w:rPr>
        <w:t>的原则，加强森林、湿地保护与修复，使生物多样性得到有效保护，生态系统功能进一步提升，人民群众对生态环境满意率不断提高，筑牢</w:t>
      </w:r>
      <w:r>
        <w:rPr>
          <w:rFonts w:eastAsiaTheme="minorEastAsia" w:cs="Times New Roman" w:hint="eastAsia"/>
          <w:sz w:val="28"/>
          <w:szCs w:val="28"/>
        </w:rPr>
        <w:t>辽东</w:t>
      </w:r>
      <w:r>
        <w:rPr>
          <w:rFonts w:eastAsiaTheme="minorEastAsia" w:cs="Times New Roman"/>
          <w:sz w:val="28"/>
          <w:szCs w:val="28"/>
        </w:rPr>
        <w:t>生态安全屏障，不断提高森林总量和质量，满足生态县建设标准的要求。</w:t>
      </w:r>
    </w:p>
    <w:p w14:paraId="1521C9AC" w14:textId="77777777" w:rsidR="00317501" w:rsidRDefault="00837B11">
      <w:pPr>
        <w:ind w:firstLine="560"/>
        <w:rPr>
          <w:rFonts w:eastAsiaTheme="minorEastAsia" w:cs="Times New Roman"/>
          <w:sz w:val="28"/>
          <w:szCs w:val="28"/>
        </w:rPr>
      </w:pPr>
      <w:r>
        <w:rPr>
          <w:rFonts w:eastAsiaTheme="minorEastAsia" w:cs="Times New Roman"/>
          <w:sz w:val="28"/>
          <w:szCs w:val="28"/>
        </w:rPr>
        <w:t>（一）</w:t>
      </w:r>
      <w:r>
        <w:rPr>
          <w:rFonts w:eastAsiaTheme="minorEastAsia" w:cs="Times New Roman" w:hint="eastAsia"/>
          <w:sz w:val="28"/>
          <w:szCs w:val="28"/>
        </w:rPr>
        <w:t>全面提升森林生态功能</w:t>
      </w:r>
    </w:p>
    <w:p w14:paraId="4C42967D" w14:textId="131C8B4B" w:rsidR="00317501" w:rsidRDefault="00837B11">
      <w:pPr>
        <w:ind w:firstLine="560"/>
        <w:rPr>
          <w:rFonts w:eastAsiaTheme="minorEastAsia" w:cs="Times New Roman"/>
          <w:sz w:val="28"/>
          <w:szCs w:val="28"/>
        </w:rPr>
      </w:pPr>
      <w:r>
        <w:rPr>
          <w:rFonts w:eastAsiaTheme="minorEastAsia" w:cs="Times New Roman" w:hint="eastAsia"/>
          <w:sz w:val="28"/>
          <w:szCs w:val="28"/>
        </w:rPr>
        <w:t>优化森林资源结构与布局，加强森林抚育经营和低效林改造，培育二氧化碳吸收能力强的种植品种，提升</w:t>
      </w:r>
      <w:proofErr w:type="gramStart"/>
      <w:r>
        <w:rPr>
          <w:rFonts w:eastAsiaTheme="minorEastAsia" w:cs="Times New Roman" w:hint="eastAsia"/>
          <w:sz w:val="28"/>
          <w:szCs w:val="28"/>
        </w:rPr>
        <w:t>生态系统碳汇能力</w:t>
      </w:r>
      <w:proofErr w:type="gramEnd"/>
      <w:r>
        <w:rPr>
          <w:rFonts w:eastAsiaTheme="minorEastAsia" w:cs="Times New Roman" w:hint="eastAsia"/>
          <w:sz w:val="28"/>
          <w:szCs w:val="28"/>
        </w:rPr>
        <w:t>，加快推进</w:t>
      </w:r>
      <w:proofErr w:type="gramStart"/>
      <w:r>
        <w:rPr>
          <w:rFonts w:eastAsiaTheme="minorEastAsia" w:cs="Times New Roman" w:hint="eastAsia"/>
          <w:sz w:val="28"/>
          <w:szCs w:val="28"/>
        </w:rPr>
        <w:t>林业碳汇交易</w:t>
      </w:r>
      <w:proofErr w:type="gramEnd"/>
      <w:r>
        <w:rPr>
          <w:rFonts w:eastAsiaTheme="minorEastAsia" w:cs="Times New Roman" w:hint="eastAsia"/>
          <w:sz w:val="28"/>
          <w:szCs w:val="28"/>
        </w:rPr>
        <w:t>。推进森林生态保护和修复，加快国家储备林建设，开展油松退化林林地修复和有害生物防治。加强自然保护区、森林公园建设。</w:t>
      </w:r>
      <w:r>
        <w:rPr>
          <w:rFonts w:eastAsiaTheme="minorEastAsia" w:cs="Times New Roman"/>
          <w:sz w:val="28"/>
          <w:szCs w:val="28"/>
        </w:rPr>
        <w:t>大力实施天然林保护、植树造林和退耕还林。严格按</w:t>
      </w:r>
      <w:r w:rsidR="001A6706">
        <w:rPr>
          <w:rFonts w:eastAsiaTheme="minorEastAsia" w:cs="Times New Roman" w:hint="eastAsia"/>
          <w:sz w:val="28"/>
          <w:szCs w:val="28"/>
        </w:rPr>
        <w:t>照</w:t>
      </w:r>
      <w:r w:rsidR="00324E57">
        <w:rPr>
          <w:rFonts w:eastAsiaTheme="minorEastAsia" w:cs="Times New Roman" w:hint="eastAsia"/>
          <w:sz w:val="28"/>
          <w:szCs w:val="28"/>
        </w:rPr>
        <w:t>国</w:t>
      </w:r>
      <w:r>
        <w:rPr>
          <w:rFonts w:eastAsiaTheme="minorEastAsia" w:cs="Times New Roman"/>
          <w:sz w:val="28"/>
          <w:szCs w:val="28"/>
        </w:rPr>
        <w:t>家和省相关规定，严格执行公益林和天然林保护政策，禁止天然林商业性采伐。加强国家级公益林和省级公益林的保护和管理，提高公益</w:t>
      </w:r>
      <w:proofErr w:type="gramStart"/>
      <w:r>
        <w:rPr>
          <w:rFonts w:eastAsiaTheme="minorEastAsia" w:cs="Times New Roman"/>
          <w:sz w:val="28"/>
          <w:szCs w:val="28"/>
        </w:rPr>
        <w:t>林质量</w:t>
      </w:r>
      <w:proofErr w:type="gramEnd"/>
      <w:r>
        <w:rPr>
          <w:rFonts w:eastAsiaTheme="minorEastAsia" w:cs="Times New Roman"/>
          <w:sz w:val="28"/>
          <w:szCs w:val="28"/>
        </w:rPr>
        <w:t>和生态效益</w:t>
      </w:r>
      <w:r>
        <w:rPr>
          <w:rFonts w:eastAsiaTheme="minorEastAsia" w:cs="Times New Roman" w:hint="eastAsia"/>
          <w:sz w:val="28"/>
          <w:szCs w:val="28"/>
        </w:rPr>
        <w:t>，强力推进松材线虫除治工作。</w:t>
      </w:r>
    </w:p>
    <w:p w14:paraId="17ADBBB1"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（二）强化水资源水生态保护治理。</w:t>
      </w:r>
    </w:p>
    <w:p w14:paraId="7F064612"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实施水资源管控与水源涵养提升、水生态保护修复、水环境污染防治工程，强化大伙房水库饮用水源地和水源涵养地建设与保护，打造“辽宁水塔”。</w:t>
      </w:r>
    </w:p>
    <w:p w14:paraId="2EBB1966" w14:textId="77777777" w:rsidR="00317501" w:rsidRDefault="00837B11">
      <w:pPr>
        <w:ind w:firstLine="560"/>
        <w:rPr>
          <w:rFonts w:eastAsiaTheme="minorEastAsia" w:cs="Times New Roman"/>
          <w:sz w:val="28"/>
          <w:szCs w:val="28"/>
        </w:rPr>
      </w:pPr>
      <w:r>
        <w:rPr>
          <w:rFonts w:eastAsiaTheme="minorEastAsia" w:cs="Times New Roman"/>
          <w:sz w:val="28"/>
          <w:szCs w:val="28"/>
        </w:rPr>
        <w:t>（</w:t>
      </w:r>
      <w:r>
        <w:rPr>
          <w:rFonts w:eastAsiaTheme="minorEastAsia" w:cs="Times New Roman" w:hint="eastAsia"/>
          <w:sz w:val="28"/>
          <w:szCs w:val="28"/>
        </w:rPr>
        <w:t>三</w:t>
      </w:r>
      <w:r>
        <w:rPr>
          <w:rFonts w:eastAsiaTheme="minorEastAsia" w:cs="Times New Roman"/>
          <w:sz w:val="28"/>
          <w:szCs w:val="28"/>
        </w:rPr>
        <w:t>）保护生物多样性</w:t>
      </w:r>
    </w:p>
    <w:p w14:paraId="5ACA3771"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推进生态廊道体系、林区生物种质资源保护体系建设，实施珍稀野生动物拯救工程，打造候鸟迁徙绿色通道，加强野生人参等珍稀濒危植物保护，推进珍稀濒危野生动植物人工种群保育基地和基因库、生物多样性保护示范工程等</w:t>
      </w:r>
      <w:r>
        <w:rPr>
          <w:rFonts w:eastAsiaTheme="minorEastAsia" w:cs="Times New Roman" w:hint="eastAsia"/>
          <w:sz w:val="28"/>
          <w:szCs w:val="28"/>
        </w:rPr>
        <w:t>项目建设。</w:t>
      </w:r>
      <w:r>
        <w:rPr>
          <w:rFonts w:eastAsiaTheme="minorEastAsia" w:cs="Times New Roman"/>
          <w:sz w:val="28"/>
          <w:szCs w:val="28"/>
        </w:rPr>
        <w:t>建设辽宁浑河源省级自然保护区珍稀濒危物种保护工程，建设野生动物救助站，加大珍稀濒危物种和极小种群物种抢救保护及生物安全和生态安全管理，并开展外来入侵物种防治。建成以自然保护区为骨干，包括风景名胜区、森林公园等不同类型保护地的保护网络体系。开展生态状况变化调查与评估，建立生物多样性保护大数据平台，开展生物多样性监测和预警预报。</w:t>
      </w:r>
      <w:r>
        <w:rPr>
          <w:rFonts w:eastAsiaTheme="minorEastAsia" w:cs="Times New Roman" w:hint="eastAsia"/>
          <w:sz w:val="28"/>
          <w:szCs w:val="28"/>
        </w:rPr>
        <w:t>积极落实《辽东绿色经济区生态保护合作框架协议》，协同探索生态优先、绿色发展新路径。</w:t>
      </w:r>
    </w:p>
    <w:p w14:paraId="1ABDDEA4" w14:textId="77777777" w:rsidR="00317501" w:rsidRDefault="00837B11">
      <w:pPr>
        <w:ind w:firstLine="560"/>
        <w:rPr>
          <w:rFonts w:eastAsiaTheme="minorEastAsia" w:cs="Times New Roman"/>
          <w:sz w:val="28"/>
          <w:szCs w:val="28"/>
        </w:rPr>
      </w:pPr>
      <w:r>
        <w:rPr>
          <w:rFonts w:eastAsiaTheme="minorEastAsia" w:cs="Times New Roman"/>
          <w:sz w:val="28"/>
          <w:szCs w:val="28"/>
        </w:rPr>
        <w:t>（</w:t>
      </w:r>
      <w:r>
        <w:rPr>
          <w:rFonts w:eastAsiaTheme="minorEastAsia" w:cs="Times New Roman" w:hint="eastAsia"/>
          <w:sz w:val="28"/>
          <w:szCs w:val="28"/>
        </w:rPr>
        <w:t>四</w:t>
      </w:r>
      <w:r>
        <w:rPr>
          <w:rFonts w:eastAsiaTheme="minorEastAsia" w:cs="Times New Roman"/>
          <w:sz w:val="28"/>
          <w:szCs w:val="28"/>
        </w:rPr>
        <w:t>）加强湿地保护与恢复</w:t>
      </w:r>
    </w:p>
    <w:p w14:paraId="01130556" w14:textId="77777777" w:rsidR="00317501" w:rsidRDefault="00837B11">
      <w:pPr>
        <w:ind w:firstLine="560"/>
        <w:rPr>
          <w:rFonts w:eastAsiaTheme="minorEastAsia" w:cs="Times New Roman"/>
          <w:sz w:val="28"/>
          <w:szCs w:val="28"/>
        </w:rPr>
      </w:pPr>
      <w:proofErr w:type="gramStart"/>
      <w:r>
        <w:rPr>
          <w:rFonts w:eastAsiaTheme="minorEastAsia" w:cs="Times New Roman" w:hint="eastAsia"/>
          <w:sz w:val="28"/>
          <w:szCs w:val="28"/>
        </w:rPr>
        <w:t>浑</w:t>
      </w:r>
      <w:proofErr w:type="gramEnd"/>
      <w:r>
        <w:rPr>
          <w:rFonts w:eastAsiaTheme="minorEastAsia" w:cs="Times New Roman" w:hint="eastAsia"/>
          <w:sz w:val="28"/>
          <w:szCs w:val="28"/>
        </w:rPr>
        <w:t>河源头湿地区域、重要河流源头保护区域</w:t>
      </w:r>
      <w:r>
        <w:rPr>
          <w:rFonts w:eastAsiaTheme="minorEastAsia" w:cs="Times New Roman"/>
          <w:sz w:val="28"/>
          <w:szCs w:val="28"/>
        </w:rPr>
        <w:t>。加强流域范围内的湿地生态和生物多样性保护，防止生活和生产污水污染湿地。在确保区域内湿地得到有效保护的前提下，合理开发湿地资源，适度开展湿地生态旅游，注重保持湿地原生态，严禁开垦围垦和侵占湿地。</w:t>
      </w:r>
    </w:p>
    <w:p w14:paraId="51C059DB" w14:textId="77777777" w:rsidR="00317501" w:rsidRDefault="00837B11">
      <w:pPr>
        <w:ind w:firstLine="560"/>
        <w:rPr>
          <w:rFonts w:eastAsiaTheme="minorEastAsia" w:cs="Times New Roman"/>
          <w:sz w:val="28"/>
          <w:szCs w:val="28"/>
        </w:rPr>
      </w:pPr>
      <w:r>
        <w:rPr>
          <w:rFonts w:eastAsiaTheme="minorEastAsia" w:cs="Times New Roman"/>
          <w:sz w:val="28"/>
          <w:szCs w:val="28"/>
        </w:rPr>
        <w:t>（</w:t>
      </w:r>
      <w:r>
        <w:rPr>
          <w:rFonts w:eastAsiaTheme="minorEastAsia" w:cs="Times New Roman" w:hint="eastAsia"/>
          <w:sz w:val="28"/>
          <w:szCs w:val="28"/>
        </w:rPr>
        <w:t>五</w:t>
      </w:r>
      <w:r>
        <w:rPr>
          <w:rFonts w:eastAsiaTheme="minorEastAsia" w:cs="Times New Roman"/>
          <w:sz w:val="28"/>
          <w:szCs w:val="28"/>
        </w:rPr>
        <w:t>）</w:t>
      </w:r>
      <w:r>
        <w:rPr>
          <w:rFonts w:eastAsiaTheme="minorEastAsia" w:cs="Times New Roman" w:hint="eastAsia"/>
          <w:sz w:val="28"/>
          <w:szCs w:val="28"/>
        </w:rPr>
        <w:t>加强绿色田园建设</w:t>
      </w:r>
    </w:p>
    <w:p w14:paraId="5B440771"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因地制宜推广保护性耕作，加强土壤污染防治，推进畜禽粪污资源化利用和土地综合整治促进生态化农田景观建设。</w:t>
      </w:r>
      <w:r>
        <w:rPr>
          <w:rFonts w:eastAsiaTheme="minorEastAsia" w:cs="Times New Roman"/>
          <w:sz w:val="28"/>
          <w:szCs w:val="28"/>
        </w:rPr>
        <w:t>减少化肥和农药使用量。大力推进测土配方施肥，包括病虫害的绿色防控、综合防控措施，精准施肥，减少农药，化肥的使用量。对废弃物进行综合循环再利用，通过采取标准化养殖、清洁养殖，配套一些废弃物的综合处置设施，包括发展农村沼气工程、发展循环农业，使废弃物、粪便能够得到更高的有效利用。实行农膜的有效回收和处置以及循环利用，现在农膜广泛使用，这些农膜都容易老化，而且容易残留在土壤当中。这就需要采取一些有效政策措施，来支持和激励收储和回收利用，使用新型可</w:t>
      </w:r>
      <w:r>
        <w:rPr>
          <w:rFonts w:eastAsiaTheme="minorEastAsia" w:cs="Times New Roman"/>
          <w:sz w:val="28"/>
          <w:szCs w:val="28"/>
        </w:rPr>
        <w:lastRenderedPageBreak/>
        <w:t>降解农膜材料，减少污染源。</w:t>
      </w:r>
    </w:p>
    <w:p w14:paraId="5BDE5A08" w14:textId="77777777" w:rsidR="00317501" w:rsidRDefault="00837B11">
      <w:pPr>
        <w:pStyle w:val="2"/>
        <w:rPr>
          <w:rFonts w:ascii="Times New Roman" w:eastAsiaTheme="minorEastAsia" w:hAnsi="Times New Roman" w:cs="Times New Roman"/>
        </w:rPr>
      </w:pPr>
      <w:bookmarkStart w:id="46" w:name="_Toc148599144"/>
      <w:bookmarkEnd w:id="45"/>
      <w:r>
        <w:rPr>
          <w:rFonts w:ascii="Times New Roman" w:eastAsiaTheme="minorEastAsia" w:hAnsi="Times New Roman" w:cs="Times New Roman"/>
        </w:rPr>
        <w:t>第二节</w:t>
      </w:r>
      <w:r>
        <w:rPr>
          <w:rFonts w:ascii="Times New Roman" w:eastAsiaTheme="minorEastAsia" w:hAnsi="Times New Roman" w:cs="Times New Roman"/>
        </w:rPr>
        <w:t xml:space="preserve"> </w:t>
      </w:r>
      <w:r>
        <w:rPr>
          <w:rFonts w:ascii="Times New Roman" w:eastAsiaTheme="minorEastAsia" w:hAnsi="Times New Roman" w:cs="Times New Roman"/>
        </w:rPr>
        <w:t>加大环境保护力度</w:t>
      </w:r>
      <w:bookmarkEnd w:id="46"/>
    </w:p>
    <w:p w14:paraId="7C30D8E4" w14:textId="77777777" w:rsidR="00317501" w:rsidRDefault="00837B11">
      <w:pPr>
        <w:ind w:firstLine="560"/>
        <w:rPr>
          <w:rFonts w:eastAsiaTheme="minorEastAsia" w:cs="Times New Roman"/>
          <w:sz w:val="28"/>
          <w:szCs w:val="28"/>
        </w:rPr>
      </w:pPr>
      <w:r>
        <w:rPr>
          <w:rFonts w:eastAsiaTheme="minorEastAsia" w:cs="Times New Roman"/>
          <w:sz w:val="28"/>
          <w:szCs w:val="28"/>
        </w:rPr>
        <w:t>坚持</w:t>
      </w:r>
      <w:r>
        <w:rPr>
          <w:rFonts w:eastAsiaTheme="minorEastAsia" w:cs="Times New Roman"/>
          <w:sz w:val="28"/>
          <w:szCs w:val="28"/>
        </w:rPr>
        <w:t>“</w:t>
      </w:r>
      <w:r>
        <w:rPr>
          <w:rFonts w:eastAsiaTheme="minorEastAsia" w:cs="Times New Roman"/>
          <w:sz w:val="28"/>
          <w:szCs w:val="28"/>
        </w:rPr>
        <w:t>预防为主、防治结合</w:t>
      </w:r>
      <w:r>
        <w:rPr>
          <w:rFonts w:eastAsiaTheme="minorEastAsia" w:cs="Times New Roman"/>
          <w:sz w:val="28"/>
          <w:szCs w:val="28"/>
        </w:rPr>
        <w:t>”</w:t>
      </w:r>
      <w:r>
        <w:rPr>
          <w:rFonts w:eastAsiaTheme="minorEastAsia" w:cs="Times New Roman"/>
          <w:sz w:val="28"/>
          <w:szCs w:val="28"/>
        </w:rPr>
        <w:t>的原则，加强污染物减排，确保区域环境质量优良，促进区域经济与环境协调发展。</w:t>
      </w:r>
    </w:p>
    <w:p w14:paraId="78FDA9EC"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实施蓝天工程。推进大气污染综合治理，加大秸秆</w:t>
      </w:r>
      <w:proofErr w:type="gramStart"/>
      <w:r>
        <w:rPr>
          <w:rFonts w:eastAsiaTheme="minorEastAsia" w:cs="Times New Roman" w:hint="eastAsia"/>
          <w:sz w:val="28"/>
          <w:szCs w:val="28"/>
        </w:rPr>
        <w:t>禁烧管控</w:t>
      </w:r>
      <w:proofErr w:type="gramEnd"/>
      <w:r>
        <w:rPr>
          <w:rFonts w:eastAsiaTheme="minorEastAsia" w:cs="Times New Roman" w:hint="eastAsia"/>
          <w:sz w:val="28"/>
          <w:szCs w:val="28"/>
        </w:rPr>
        <w:t>力度，持续改善空气质量，确保优良天数达到</w:t>
      </w:r>
      <w:r>
        <w:rPr>
          <w:rFonts w:eastAsiaTheme="minorEastAsia" w:cs="Times New Roman" w:hint="eastAsia"/>
          <w:sz w:val="28"/>
          <w:szCs w:val="28"/>
        </w:rPr>
        <w:t>90%</w:t>
      </w:r>
      <w:r>
        <w:rPr>
          <w:rFonts w:eastAsiaTheme="minorEastAsia" w:cs="Times New Roman" w:hint="eastAsia"/>
          <w:sz w:val="28"/>
          <w:szCs w:val="28"/>
        </w:rPr>
        <w:t>以上。实施碧水工程。严格落实河长制，持续整治“四乱”，加强饮水水源保护，</w:t>
      </w:r>
      <w:proofErr w:type="gramStart"/>
      <w:r>
        <w:rPr>
          <w:rFonts w:eastAsiaTheme="minorEastAsia" w:cs="Times New Roman" w:hint="eastAsia"/>
          <w:sz w:val="28"/>
          <w:szCs w:val="28"/>
        </w:rPr>
        <w:t>确保国控断面</w:t>
      </w:r>
      <w:proofErr w:type="gramEnd"/>
      <w:r>
        <w:rPr>
          <w:rFonts w:eastAsiaTheme="minorEastAsia" w:cs="Times New Roman" w:hint="eastAsia"/>
          <w:sz w:val="28"/>
          <w:szCs w:val="28"/>
        </w:rPr>
        <w:t>、水源地水质全面达标。</w:t>
      </w:r>
      <w:r>
        <w:rPr>
          <w:rFonts w:eastAsiaTheme="minorEastAsia" w:cs="Times New Roman"/>
          <w:sz w:val="28"/>
          <w:szCs w:val="28"/>
        </w:rPr>
        <w:t>增强全社会生态环保意识，深入打好污染防治攻坚战。抓好抗</w:t>
      </w:r>
      <w:proofErr w:type="gramStart"/>
      <w:r>
        <w:rPr>
          <w:rFonts w:eastAsiaTheme="minorEastAsia" w:cs="Times New Roman"/>
          <w:sz w:val="28"/>
          <w:szCs w:val="28"/>
        </w:rPr>
        <w:t>霾</w:t>
      </w:r>
      <w:proofErr w:type="gramEnd"/>
      <w:r>
        <w:rPr>
          <w:rFonts w:eastAsiaTheme="minorEastAsia" w:cs="Times New Roman"/>
          <w:sz w:val="28"/>
          <w:szCs w:val="28"/>
        </w:rPr>
        <w:t>、控煤、</w:t>
      </w:r>
      <w:proofErr w:type="gramStart"/>
      <w:r>
        <w:rPr>
          <w:rFonts w:eastAsiaTheme="minorEastAsia" w:cs="Times New Roman"/>
          <w:sz w:val="28"/>
          <w:szCs w:val="28"/>
        </w:rPr>
        <w:t>控尘等</w:t>
      </w:r>
      <w:proofErr w:type="gramEnd"/>
      <w:r>
        <w:rPr>
          <w:rFonts w:eastAsiaTheme="minorEastAsia" w:cs="Times New Roman"/>
          <w:sz w:val="28"/>
          <w:szCs w:val="28"/>
        </w:rPr>
        <w:t>综合治理，持续改善大气环境质量，力争每年保持在二级空气质量标准。深化流域水污染防治，</w:t>
      </w:r>
      <w:proofErr w:type="gramStart"/>
      <w:r>
        <w:rPr>
          <w:rFonts w:eastAsiaTheme="minorEastAsia" w:cs="Times New Roman"/>
          <w:sz w:val="28"/>
          <w:szCs w:val="28"/>
        </w:rPr>
        <w:t>统筹抓好</w:t>
      </w:r>
      <w:proofErr w:type="gramEnd"/>
      <w:r>
        <w:rPr>
          <w:rFonts w:eastAsiaTheme="minorEastAsia" w:cs="Times New Roman"/>
          <w:sz w:val="28"/>
          <w:szCs w:val="28"/>
        </w:rPr>
        <w:t>水资源、水生态、水环境</w:t>
      </w:r>
      <w:r>
        <w:rPr>
          <w:rFonts w:eastAsiaTheme="minorEastAsia" w:cs="Times New Roman"/>
          <w:sz w:val="28"/>
          <w:szCs w:val="28"/>
        </w:rPr>
        <w:t>“</w:t>
      </w:r>
      <w:r>
        <w:rPr>
          <w:rFonts w:eastAsiaTheme="minorEastAsia" w:cs="Times New Roman"/>
          <w:sz w:val="28"/>
          <w:szCs w:val="28"/>
        </w:rPr>
        <w:t>三水</w:t>
      </w:r>
      <w:r>
        <w:rPr>
          <w:rFonts w:eastAsiaTheme="minorEastAsia" w:cs="Times New Roman"/>
          <w:sz w:val="28"/>
          <w:szCs w:val="28"/>
        </w:rPr>
        <w:t>”</w:t>
      </w:r>
      <w:r>
        <w:rPr>
          <w:rFonts w:eastAsiaTheme="minorEastAsia" w:cs="Times New Roman"/>
          <w:sz w:val="28"/>
          <w:szCs w:val="28"/>
        </w:rPr>
        <w:t>治理。</w:t>
      </w:r>
      <w:r>
        <w:rPr>
          <w:rFonts w:eastAsiaTheme="minorEastAsia" w:cs="Times New Roman" w:hint="eastAsia"/>
          <w:sz w:val="28"/>
          <w:szCs w:val="28"/>
        </w:rPr>
        <w:t>重点抓好大伙房水库入库河流</w:t>
      </w:r>
      <w:proofErr w:type="gramStart"/>
      <w:r>
        <w:rPr>
          <w:rFonts w:eastAsiaTheme="minorEastAsia" w:cs="Times New Roman" w:hint="eastAsia"/>
          <w:sz w:val="28"/>
          <w:szCs w:val="28"/>
        </w:rPr>
        <w:t>浑</w:t>
      </w:r>
      <w:proofErr w:type="gramEnd"/>
      <w:r>
        <w:rPr>
          <w:rFonts w:eastAsiaTheme="minorEastAsia" w:cs="Times New Roman" w:hint="eastAsia"/>
          <w:sz w:val="28"/>
          <w:szCs w:val="28"/>
        </w:rPr>
        <w:t>河水生态环境，</w:t>
      </w:r>
      <w:r>
        <w:rPr>
          <w:rFonts w:eastAsiaTheme="minorEastAsia" w:cs="Times New Roman"/>
          <w:sz w:val="28"/>
          <w:szCs w:val="28"/>
        </w:rPr>
        <w:t>落实</w:t>
      </w:r>
      <w:r>
        <w:rPr>
          <w:rFonts w:eastAsiaTheme="minorEastAsia" w:cs="Times New Roman"/>
          <w:sz w:val="28"/>
          <w:szCs w:val="28"/>
        </w:rPr>
        <w:t>“</w:t>
      </w:r>
      <w:r>
        <w:rPr>
          <w:rFonts w:eastAsiaTheme="minorEastAsia" w:cs="Times New Roman"/>
          <w:sz w:val="28"/>
          <w:szCs w:val="28"/>
        </w:rPr>
        <w:t>一河</w:t>
      </w:r>
      <w:proofErr w:type="gramStart"/>
      <w:r>
        <w:rPr>
          <w:rFonts w:eastAsiaTheme="minorEastAsia" w:cs="Times New Roman"/>
          <w:sz w:val="28"/>
          <w:szCs w:val="28"/>
        </w:rPr>
        <w:t>一</w:t>
      </w:r>
      <w:proofErr w:type="gramEnd"/>
      <w:r>
        <w:rPr>
          <w:rFonts w:eastAsiaTheme="minorEastAsia" w:cs="Times New Roman"/>
          <w:sz w:val="28"/>
          <w:szCs w:val="28"/>
        </w:rPr>
        <w:t>策</w:t>
      </w:r>
      <w:r>
        <w:rPr>
          <w:rFonts w:eastAsiaTheme="minorEastAsia" w:cs="Times New Roman"/>
          <w:sz w:val="28"/>
          <w:szCs w:val="28"/>
        </w:rPr>
        <w:t>”</w:t>
      </w:r>
      <w:r>
        <w:rPr>
          <w:rFonts w:eastAsiaTheme="minorEastAsia" w:cs="Times New Roman"/>
          <w:sz w:val="28"/>
          <w:szCs w:val="28"/>
        </w:rPr>
        <w:t>，从水环境治理和水生态修复方面着手，实施</w:t>
      </w:r>
      <w:r>
        <w:rPr>
          <w:rFonts w:eastAsiaTheme="minorEastAsia" w:cs="Times New Roman"/>
          <w:sz w:val="28"/>
          <w:szCs w:val="28"/>
        </w:rPr>
        <w:t>“</w:t>
      </w:r>
      <w:r>
        <w:rPr>
          <w:rFonts w:eastAsiaTheme="minorEastAsia" w:cs="Times New Roman"/>
          <w:sz w:val="28"/>
          <w:szCs w:val="28"/>
        </w:rPr>
        <w:t>一河</w:t>
      </w:r>
      <w:proofErr w:type="gramStart"/>
      <w:r>
        <w:rPr>
          <w:rFonts w:eastAsiaTheme="minorEastAsia" w:cs="Times New Roman"/>
          <w:sz w:val="28"/>
          <w:szCs w:val="28"/>
        </w:rPr>
        <w:t>一</w:t>
      </w:r>
      <w:proofErr w:type="gramEnd"/>
      <w:r>
        <w:rPr>
          <w:rFonts w:eastAsiaTheme="minorEastAsia" w:cs="Times New Roman"/>
          <w:sz w:val="28"/>
          <w:szCs w:val="28"/>
        </w:rPr>
        <w:t>策</w:t>
      </w:r>
      <w:r>
        <w:rPr>
          <w:rFonts w:eastAsiaTheme="minorEastAsia" w:cs="Times New Roman"/>
          <w:sz w:val="28"/>
          <w:szCs w:val="28"/>
        </w:rPr>
        <w:t>”</w:t>
      </w:r>
      <w:r>
        <w:rPr>
          <w:rFonts w:eastAsiaTheme="minorEastAsia" w:cs="Times New Roman"/>
          <w:sz w:val="28"/>
          <w:szCs w:val="28"/>
        </w:rPr>
        <w:t>达标方案。加强农村生活环境治理，推进城镇污水管网全覆盖，</w:t>
      </w:r>
      <w:r>
        <w:rPr>
          <w:rFonts w:eastAsiaTheme="minorEastAsia" w:cs="Times New Roman" w:hint="eastAsia"/>
          <w:sz w:val="28"/>
          <w:szCs w:val="28"/>
        </w:rPr>
        <w:t>到</w:t>
      </w:r>
      <w:r>
        <w:rPr>
          <w:rFonts w:eastAsiaTheme="minorEastAsia" w:cs="Times New Roman" w:hint="eastAsia"/>
          <w:sz w:val="28"/>
          <w:szCs w:val="28"/>
        </w:rPr>
        <w:t>2025</w:t>
      </w:r>
      <w:r>
        <w:rPr>
          <w:rFonts w:eastAsiaTheme="minorEastAsia" w:cs="Times New Roman" w:hint="eastAsia"/>
          <w:sz w:val="28"/>
          <w:szCs w:val="28"/>
        </w:rPr>
        <w:t>年，</w:t>
      </w:r>
      <w:r>
        <w:rPr>
          <w:rFonts w:eastAsiaTheme="minorEastAsia" w:cs="Times New Roman"/>
          <w:sz w:val="28"/>
          <w:szCs w:val="28"/>
        </w:rPr>
        <w:t>城镇生活污水集中处理率达</w:t>
      </w:r>
      <w:r>
        <w:rPr>
          <w:rFonts w:eastAsiaTheme="minorEastAsia" w:cs="Times New Roman"/>
          <w:sz w:val="28"/>
          <w:szCs w:val="28"/>
        </w:rPr>
        <w:t>100%</w:t>
      </w:r>
      <w:r>
        <w:rPr>
          <w:rFonts w:eastAsiaTheme="minorEastAsia" w:cs="Times New Roman"/>
          <w:sz w:val="28"/>
          <w:szCs w:val="28"/>
        </w:rPr>
        <w:t>。强化农村垃圾管理，农村生活垃圾无害化处理率达到</w:t>
      </w:r>
      <w:r>
        <w:rPr>
          <w:rFonts w:eastAsiaTheme="minorEastAsia" w:cs="Times New Roman"/>
          <w:sz w:val="28"/>
          <w:szCs w:val="28"/>
        </w:rPr>
        <w:t>100%</w:t>
      </w:r>
      <w:r>
        <w:rPr>
          <w:rFonts w:eastAsiaTheme="minorEastAsia" w:cs="Times New Roman"/>
          <w:sz w:val="28"/>
          <w:szCs w:val="28"/>
        </w:rPr>
        <w:t>。积极抓好土壤污染的治理与修复，推进种养殖废弃物资源化利用和无害化处置。</w:t>
      </w:r>
    </w:p>
    <w:p w14:paraId="366CAFC2" w14:textId="77777777" w:rsidR="00317501" w:rsidRDefault="00837B11">
      <w:pPr>
        <w:ind w:firstLine="560"/>
        <w:rPr>
          <w:rFonts w:eastAsiaTheme="minorEastAsia" w:cs="Times New Roman"/>
          <w:sz w:val="28"/>
          <w:szCs w:val="28"/>
        </w:rPr>
      </w:pPr>
      <w:r>
        <w:rPr>
          <w:rFonts w:eastAsiaTheme="minorEastAsia" w:cs="Times New Roman"/>
          <w:sz w:val="28"/>
          <w:szCs w:val="28"/>
        </w:rPr>
        <w:t>（一）强化污染减排和治理</w:t>
      </w:r>
    </w:p>
    <w:p w14:paraId="029F640C" w14:textId="112C20DB" w:rsidR="00317501" w:rsidRDefault="00837B11">
      <w:pPr>
        <w:ind w:firstLine="560"/>
        <w:rPr>
          <w:rFonts w:eastAsiaTheme="minorEastAsia" w:cs="Times New Roman"/>
          <w:sz w:val="28"/>
          <w:szCs w:val="28"/>
        </w:rPr>
      </w:pPr>
      <w:r>
        <w:rPr>
          <w:rFonts w:eastAsiaTheme="minorEastAsia" w:cs="Times New Roman"/>
          <w:sz w:val="28"/>
          <w:szCs w:val="28"/>
        </w:rPr>
        <w:t>工业污染减排与治理。调整工业布局及产业结构，依靠科技进步，推行清洁生产，减少工业废气对大气环境的污染。加强道路建设，不断提高中、高等级公路的比例；</w:t>
      </w:r>
      <w:r>
        <w:rPr>
          <w:rFonts w:eastAsiaTheme="minorEastAsia" w:cs="Times New Roman" w:hint="eastAsia"/>
          <w:sz w:val="28"/>
          <w:szCs w:val="28"/>
        </w:rPr>
        <w:t>加强对易扬尘类货物机动车运输的管理，</w:t>
      </w:r>
      <w:r>
        <w:rPr>
          <w:rFonts w:eastAsiaTheme="minorEastAsia" w:cs="Times New Roman"/>
          <w:sz w:val="28"/>
          <w:szCs w:val="28"/>
        </w:rPr>
        <w:t>应尽可能</w:t>
      </w:r>
      <w:r w:rsidR="001A6706">
        <w:rPr>
          <w:rFonts w:eastAsiaTheme="minorEastAsia" w:cs="Times New Roman" w:hint="eastAsia"/>
          <w:sz w:val="28"/>
          <w:szCs w:val="28"/>
        </w:rPr>
        <w:t>做</w:t>
      </w:r>
      <w:r>
        <w:rPr>
          <w:rFonts w:eastAsiaTheme="minorEastAsia" w:cs="Times New Roman"/>
          <w:sz w:val="28"/>
          <w:szCs w:val="28"/>
        </w:rPr>
        <w:t>密封或覆盖处理；加强道路绿化，使道路绿化面积达到道路面积的</w:t>
      </w:r>
      <w:r>
        <w:rPr>
          <w:rFonts w:eastAsiaTheme="minorEastAsia" w:cs="Times New Roman"/>
          <w:sz w:val="28"/>
          <w:szCs w:val="28"/>
        </w:rPr>
        <w:t>12%</w:t>
      </w:r>
      <w:r>
        <w:rPr>
          <w:rFonts w:eastAsiaTheme="minorEastAsia" w:cs="Times New Roman"/>
          <w:sz w:val="28"/>
          <w:szCs w:val="28"/>
        </w:rPr>
        <w:t>以上。改进建筑施工、建材运输和防尘技术及装备，提高施工工艺，规范施工管理，大力开展</w:t>
      </w:r>
      <w:r>
        <w:rPr>
          <w:rFonts w:eastAsiaTheme="minorEastAsia" w:cs="Times New Roman"/>
          <w:sz w:val="28"/>
          <w:szCs w:val="28"/>
        </w:rPr>
        <w:t>“</w:t>
      </w:r>
      <w:r>
        <w:rPr>
          <w:rFonts w:eastAsiaTheme="minorEastAsia" w:cs="Times New Roman"/>
          <w:sz w:val="28"/>
          <w:szCs w:val="28"/>
        </w:rPr>
        <w:t>绿色工地</w:t>
      </w:r>
      <w:r>
        <w:rPr>
          <w:rFonts w:eastAsiaTheme="minorEastAsia" w:cs="Times New Roman"/>
          <w:sz w:val="28"/>
          <w:szCs w:val="28"/>
        </w:rPr>
        <w:t>”</w:t>
      </w:r>
      <w:r>
        <w:rPr>
          <w:rFonts w:eastAsiaTheme="minorEastAsia" w:cs="Times New Roman"/>
          <w:sz w:val="28"/>
          <w:szCs w:val="28"/>
        </w:rPr>
        <w:t>创建活动，有效控制施工扬尘污染；限制燃油助力车、残疾人专用燃油车和摩托车，治理尾气排放不达标的机动车。大力开展城镇绿化，提高城镇软硬覆盖，减少道路扬尘。</w:t>
      </w:r>
    </w:p>
    <w:p w14:paraId="6C5EC045" w14:textId="77777777" w:rsidR="00317501" w:rsidRDefault="00837B11">
      <w:pPr>
        <w:ind w:firstLine="560"/>
        <w:rPr>
          <w:rFonts w:eastAsiaTheme="minorEastAsia" w:cs="Times New Roman"/>
          <w:sz w:val="28"/>
          <w:szCs w:val="28"/>
        </w:rPr>
      </w:pPr>
      <w:r>
        <w:rPr>
          <w:rFonts w:eastAsiaTheme="minorEastAsia" w:cs="Times New Roman"/>
          <w:sz w:val="28"/>
          <w:szCs w:val="28"/>
        </w:rPr>
        <w:t>生活污染减排与治理。改造城市管网，全面实现城市雨污分流、污水截流和集中处理，居民小区生活污水必须全部纳入污水处理管网。积极推进县城、乡镇生活污水处理，因地制宜建设农村生活污水处理设施。</w:t>
      </w:r>
    </w:p>
    <w:p w14:paraId="0A030D62" w14:textId="77777777" w:rsidR="00317501" w:rsidRDefault="00837B11">
      <w:pPr>
        <w:ind w:firstLine="560"/>
        <w:rPr>
          <w:rFonts w:eastAsiaTheme="minorEastAsia" w:cs="Times New Roman"/>
          <w:sz w:val="28"/>
          <w:szCs w:val="28"/>
        </w:rPr>
      </w:pPr>
      <w:r>
        <w:rPr>
          <w:rFonts w:eastAsiaTheme="minorEastAsia" w:cs="Times New Roman"/>
          <w:sz w:val="28"/>
          <w:szCs w:val="28"/>
        </w:rPr>
        <w:t>面源污染减排与治理。合理布局农业产业，禁止在重要饮用水水源保护地核心区、水库核心区布局集中农业产业区，开展水源保护径流区、库区农业面源污染防治。推动规模化畜禽养殖污染防治，推行集中养殖、集中治污和清洁养殖，加快建设规模化养殖场畜禽粪便生产有机肥和各种实用型沼气工程。</w:t>
      </w:r>
    </w:p>
    <w:p w14:paraId="322514E3" w14:textId="77777777" w:rsidR="00317501" w:rsidRDefault="00837B11">
      <w:pPr>
        <w:ind w:firstLine="560"/>
        <w:rPr>
          <w:rFonts w:eastAsiaTheme="minorEastAsia" w:cs="Times New Roman"/>
          <w:sz w:val="28"/>
          <w:szCs w:val="28"/>
        </w:rPr>
      </w:pPr>
      <w:r>
        <w:rPr>
          <w:rFonts w:eastAsiaTheme="minorEastAsia" w:cs="Times New Roman"/>
          <w:sz w:val="28"/>
          <w:szCs w:val="28"/>
        </w:rPr>
        <w:t>重点流域水污染防治。</w:t>
      </w:r>
      <w:proofErr w:type="gramStart"/>
      <w:r>
        <w:rPr>
          <w:rFonts w:eastAsiaTheme="minorEastAsia" w:cs="Times New Roman"/>
          <w:sz w:val="28"/>
          <w:szCs w:val="28"/>
        </w:rPr>
        <w:t>统筹抓好</w:t>
      </w:r>
      <w:proofErr w:type="gramEnd"/>
      <w:r>
        <w:rPr>
          <w:rFonts w:eastAsiaTheme="minorEastAsia" w:cs="Times New Roman"/>
          <w:sz w:val="28"/>
          <w:szCs w:val="28"/>
        </w:rPr>
        <w:t>水资源、水生态、水环境</w:t>
      </w:r>
      <w:r>
        <w:rPr>
          <w:rFonts w:eastAsiaTheme="minorEastAsia" w:cs="Times New Roman"/>
          <w:sz w:val="28"/>
          <w:szCs w:val="28"/>
        </w:rPr>
        <w:t>“</w:t>
      </w:r>
      <w:r>
        <w:rPr>
          <w:rFonts w:eastAsiaTheme="minorEastAsia" w:cs="Times New Roman"/>
          <w:sz w:val="28"/>
          <w:szCs w:val="28"/>
        </w:rPr>
        <w:t>三水</w:t>
      </w:r>
      <w:r>
        <w:rPr>
          <w:rFonts w:eastAsiaTheme="minorEastAsia" w:cs="Times New Roman"/>
          <w:sz w:val="28"/>
          <w:szCs w:val="28"/>
        </w:rPr>
        <w:t>”</w:t>
      </w:r>
      <w:r>
        <w:rPr>
          <w:rFonts w:eastAsiaTheme="minorEastAsia" w:cs="Times New Roman"/>
          <w:sz w:val="28"/>
          <w:szCs w:val="28"/>
        </w:rPr>
        <w:t>治理。</w:t>
      </w:r>
      <w:bookmarkStart w:id="47" w:name="_Hlk144216647"/>
      <w:r>
        <w:rPr>
          <w:rFonts w:eastAsiaTheme="minorEastAsia" w:cs="Times New Roman" w:hint="eastAsia"/>
          <w:sz w:val="28"/>
          <w:szCs w:val="28"/>
        </w:rPr>
        <w:t>重点抓好大伙房水库入库河流</w:t>
      </w:r>
      <w:proofErr w:type="gramStart"/>
      <w:r>
        <w:rPr>
          <w:rFonts w:eastAsiaTheme="minorEastAsia" w:cs="Times New Roman" w:hint="eastAsia"/>
          <w:sz w:val="28"/>
          <w:szCs w:val="28"/>
        </w:rPr>
        <w:t>浑</w:t>
      </w:r>
      <w:proofErr w:type="gramEnd"/>
      <w:r>
        <w:rPr>
          <w:rFonts w:eastAsiaTheme="minorEastAsia" w:cs="Times New Roman" w:hint="eastAsia"/>
          <w:sz w:val="28"/>
          <w:szCs w:val="28"/>
        </w:rPr>
        <w:t>河水生态环境</w:t>
      </w:r>
      <w:r>
        <w:rPr>
          <w:rFonts w:eastAsiaTheme="minorEastAsia" w:cs="Times New Roman"/>
          <w:sz w:val="28"/>
          <w:szCs w:val="28"/>
        </w:rPr>
        <w:t>，落实</w:t>
      </w:r>
      <w:r>
        <w:rPr>
          <w:rFonts w:eastAsiaTheme="minorEastAsia" w:cs="Times New Roman"/>
          <w:sz w:val="28"/>
          <w:szCs w:val="28"/>
        </w:rPr>
        <w:t>“</w:t>
      </w:r>
      <w:r>
        <w:rPr>
          <w:rFonts w:eastAsiaTheme="minorEastAsia" w:cs="Times New Roman"/>
          <w:sz w:val="28"/>
          <w:szCs w:val="28"/>
        </w:rPr>
        <w:t>一河</w:t>
      </w:r>
      <w:proofErr w:type="gramStart"/>
      <w:r>
        <w:rPr>
          <w:rFonts w:eastAsiaTheme="minorEastAsia" w:cs="Times New Roman"/>
          <w:sz w:val="28"/>
          <w:szCs w:val="28"/>
        </w:rPr>
        <w:t>一</w:t>
      </w:r>
      <w:proofErr w:type="gramEnd"/>
      <w:r>
        <w:rPr>
          <w:rFonts w:eastAsiaTheme="minorEastAsia" w:cs="Times New Roman"/>
          <w:sz w:val="28"/>
          <w:szCs w:val="28"/>
        </w:rPr>
        <w:t>策</w:t>
      </w:r>
      <w:r>
        <w:rPr>
          <w:rFonts w:eastAsiaTheme="minorEastAsia" w:cs="Times New Roman"/>
          <w:sz w:val="28"/>
          <w:szCs w:val="28"/>
        </w:rPr>
        <w:t>”</w:t>
      </w:r>
      <w:bookmarkEnd w:id="47"/>
      <w:r>
        <w:rPr>
          <w:rFonts w:eastAsiaTheme="minorEastAsia" w:cs="Times New Roman"/>
          <w:sz w:val="28"/>
          <w:szCs w:val="28"/>
        </w:rPr>
        <w:t>，从水环境治理和水生态修复方面着手，实施</w:t>
      </w:r>
      <w:r>
        <w:rPr>
          <w:rFonts w:eastAsiaTheme="minorEastAsia" w:cs="Times New Roman"/>
          <w:sz w:val="28"/>
          <w:szCs w:val="28"/>
        </w:rPr>
        <w:t>“</w:t>
      </w:r>
      <w:r>
        <w:rPr>
          <w:rFonts w:eastAsiaTheme="minorEastAsia" w:cs="Times New Roman"/>
          <w:sz w:val="28"/>
          <w:szCs w:val="28"/>
        </w:rPr>
        <w:t>一河</w:t>
      </w:r>
      <w:proofErr w:type="gramStart"/>
      <w:r>
        <w:rPr>
          <w:rFonts w:eastAsiaTheme="minorEastAsia" w:cs="Times New Roman"/>
          <w:sz w:val="28"/>
          <w:szCs w:val="28"/>
        </w:rPr>
        <w:t>一</w:t>
      </w:r>
      <w:proofErr w:type="gramEnd"/>
      <w:r>
        <w:rPr>
          <w:rFonts w:eastAsiaTheme="minorEastAsia" w:cs="Times New Roman"/>
          <w:sz w:val="28"/>
          <w:szCs w:val="28"/>
        </w:rPr>
        <w:t>策</w:t>
      </w:r>
      <w:r>
        <w:rPr>
          <w:rFonts w:eastAsiaTheme="minorEastAsia" w:cs="Times New Roman"/>
          <w:sz w:val="28"/>
          <w:szCs w:val="28"/>
        </w:rPr>
        <w:t>”</w:t>
      </w:r>
      <w:r>
        <w:rPr>
          <w:rFonts w:eastAsiaTheme="minorEastAsia" w:cs="Times New Roman"/>
          <w:sz w:val="28"/>
          <w:szCs w:val="28"/>
        </w:rPr>
        <w:t>达标方案，确保</w:t>
      </w:r>
      <w:proofErr w:type="gramStart"/>
      <w:r>
        <w:rPr>
          <w:rFonts w:eastAsiaTheme="minorEastAsia" w:cs="Times New Roman"/>
          <w:sz w:val="28"/>
          <w:szCs w:val="28"/>
        </w:rPr>
        <w:t>出境及跨界河</w:t>
      </w:r>
      <w:proofErr w:type="gramEnd"/>
      <w:r>
        <w:rPr>
          <w:rFonts w:eastAsiaTheme="minorEastAsia" w:cs="Times New Roman"/>
          <w:sz w:val="28"/>
          <w:szCs w:val="28"/>
        </w:rPr>
        <w:t>流水质稳定达标，保障辽宁省重要水资源重要源头。</w:t>
      </w:r>
    </w:p>
    <w:p w14:paraId="539F095A" w14:textId="77777777" w:rsidR="00317501" w:rsidRDefault="00837B11">
      <w:pPr>
        <w:ind w:firstLine="560"/>
        <w:rPr>
          <w:rFonts w:eastAsiaTheme="minorEastAsia" w:cs="Times New Roman"/>
          <w:sz w:val="28"/>
          <w:szCs w:val="28"/>
        </w:rPr>
      </w:pPr>
      <w:r>
        <w:rPr>
          <w:rFonts w:eastAsiaTheme="minorEastAsia" w:cs="Times New Roman"/>
          <w:sz w:val="28"/>
          <w:szCs w:val="28"/>
        </w:rPr>
        <w:t>机动车尾气治理。提高机动车环境准入门槛，禁止不符合国家机动车排放标准车辆的销售和注册登记。严格执行老旧机动车强制淘汰制度，加快淘汰</w:t>
      </w:r>
      <w:r>
        <w:rPr>
          <w:rFonts w:eastAsiaTheme="minorEastAsia" w:cs="Times New Roman"/>
          <w:sz w:val="28"/>
          <w:szCs w:val="28"/>
        </w:rPr>
        <w:t>“</w:t>
      </w:r>
      <w:r>
        <w:rPr>
          <w:rFonts w:eastAsiaTheme="minorEastAsia" w:cs="Times New Roman"/>
          <w:sz w:val="28"/>
          <w:szCs w:val="28"/>
        </w:rPr>
        <w:t>黄标车</w:t>
      </w:r>
      <w:r>
        <w:rPr>
          <w:rFonts w:eastAsiaTheme="minorEastAsia" w:cs="Times New Roman"/>
          <w:sz w:val="28"/>
          <w:szCs w:val="28"/>
        </w:rPr>
        <w:t>”</w:t>
      </w:r>
      <w:r>
        <w:rPr>
          <w:rFonts w:eastAsiaTheme="minorEastAsia" w:cs="Times New Roman"/>
          <w:sz w:val="28"/>
          <w:szCs w:val="28"/>
        </w:rPr>
        <w:t>。有效管理和监控营运车辆，实施机动车环保定期检验和环保标志管理。积极推动车用燃油低硫化进程。</w:t>
      </w:r>
    </w:p>
    <w:p w14:paraId="1736A713" w14:textId="77777777" w:rsidR="00317501" w:rsidRDefault="00837B11">
      <w:pPr>
        <w:ind w:firstLine="560"/>
        <w:rPr>
          <w:rFonts w:eastAsiaTheme="minorEastAsia" w:cs="Times New Roman"/>
          <w:sz w:val="28"/>
          <w:szCs w:val="28"/>
        </w:rPr>
      </w:pPr>
      <w:r>
        <w:rPr>
          <w:rFonts w:eastAsiaTheme="minorEastAsia" w:cs="Times New Roman"/>
          <w:sz w:val="28"/>
          <w:szCs w:val="28"/>
        </w:rPr>
        <w:t>（二）严格保护饮用水水源地</w:t>
      </w:r>
    </w:p>
    <w:p w14:paraId="26B45487" w14:textId="34739341" w:rsidR="00317501" w:rsidRDefault="00837B11">
      <w:pPr>
        <w:ind w:firstLine="560"/>
        <w:rPr>
          <w:rFonts w:eastAsiaTheme="minorEastAsia" w:cs="Times New Roman"/>
          <w:sz w:val="28"/>
          <w:szCs w:val="28"/>
        </w:rPr>
      </w:pPr>
      <w:r>
        <w:rPr>
          <w:rFonts w:eastAsiaTheme="minorEastAsia" w:cs="Times New Roman"/>
          <w:sz w:val="28"/>
          <w:szCs w:val="28"/>
        </w:rPr>
        <w:t>加强集中式饮用水水源地保护，完善城市饮用水水源保护区划，</w:t>
      </w:r>
      <w:bookmarkStart w:id="48" w:name="_Hlk144216925"/>
      <w:r>
        <w:rPr>
          <w:rFonts w:eastAsiaTheme="minorEastAsia" w:cs="Times New Roman" w:hint="eastAsia"/>
          <w:sz w:val="28"/>
          <w:szCs w:val="28"/>
        </w:rPr>
        <w:t>严格按照上级有关规定和要求，做好千人以上乡镇级饮用水水源保护</w:t>
      </w:r>
      <w:proofErr w:type="gramStart"/>
      <w:r>
        <w:rPr>
          <w:rFonts w:eastAsiaTheme="minorEastAsia" w:cs="Times New Roman" w:hint="eastAsia"/>
          <w:sz w:val="28"/>
          <w:szCs w:val="28"/>
        </w:rPr>
        <w:t>区划定</w:t>
      </w:r>
      <w:proofErr w:type="gramEnd"/>
      <w:r>
        <w:rPr>
          <w:rFonts w:eastAsiaTheme="minorEastAsia" w:cs="Times New Roman" w:hint="eastAsia"/>
          <w:sz w:val="28"/>
          <w:szCs w:val="28"/>
        </w:rPr>
        <w:t>工作</w:t>
      </w:r>
      <w:bookmarkEnd w:id="48"/>
      <w:r>
        <w:rPr>
          <w:rFonts w:eastAsiaTheme="minorEastAsia" w:cs="Times New Roman"/>
          <w:sz w:val="28"/>
          <w:szCs w:val="28"/>
        </w:rPr>
        <w:t>。界定</w:t>
      </w:r>
      <w:r>
        <w:rPr>
          <w:rFonts w:eastAsiaTheme="minorEastAsia" w:cs="Times New Roman"/>
          <w:sz w:val="28"/>
          <w:szCs w:val="28"/>
        </w:rPr>
        <w:lastRenderedPageBreak/>
        <w:t>并加强水源涵养林保护和植被恢复。调查水源地各种环境风险，加强环境风险防控。定期开展水质</w:t>
      </w:r>
      <w:r w:rsidR="00805CFF">
        <w:rPr>
          <w:rFonts w:eastAsiaTheme="minorEastAsia" w:cs="Times New Roman" w:hint="eastAsia"/>
          <w:sz w:val="28"/>
          <w:szCs w:val="28"/>
        </w:rPr>
        <w:t>安</w:t>
      </w:r>
      <w:r>
        <w:rPr>
          <w:rFonts w:eastAsiaTheme="minorEastAsia" w:cs="Times New Roman"/>
          <w:sz w:val="28"/>
          <w:szCs w:val="28"/>
        </w:rPr>
        <w:t>全分析，建立健全饮用水水源安全预警制度，定期发布饮用水水源地水质监测信息。</w:t>
      </w:r>
    </w:p>
    <w:p w14:paraId="6F1B839A" w14:textId="77777777" w:rsidR="00317501" w:rsidRDefault="00837B11">
      <w:pPr>
        <w:ind w:firstLine="560"/>
        <w:rPr>
          <w:rFonts w:eastAsiaTheme="minorEastAsia" w:cs="Times New Roman"/>
          <w:sz w:val="28"/>
          <w:szCs w:val="28"/>
        </w:rPr>
      </w:pPr>
      <w:r>
        <w:rPr>
          <w:rFonts w:eastAsiaTheme="minorEastAsia" w:cs="Times New Roman"/>
          <w:sz w:val="28"/>
          <w:szCs w:val="28"/>
        </w:rPr>
        <w:t>以改善水环境质量为核心，抓好水源保护工作，协同推进水污染防治、水生态保护和水资源管理。对饮用水源地、水源涵养区、重要湿地、自然保护区等重要生态功能区，严格实施生态空间管制，做好矿产、耕地等国土资源，河砂、地下水等水利资源的保护，提高矿产资源开发环境准入条件，严格执行</w:t>
      </w:r>
      <w:r>
        <w:rPr>
          <w:rFonts w:eastAsiaTheme="minorEastAsia" w:cs="Times New Roman"/>
          <w:sz w:val="28"/>
          <w:szCs w:val="28"/>
        </w:rPr>
        <w:t>“</w:t>
      </w:r>
      <w:r>
        <w:rPr>
          <w:rFonts w:eastAsiaTheme="minorEastAsia" w:cs="Times New Roman"/>
          <w:sz w:val="28"/>
          <w:szCs w:val="28"/>
        </w:rPr>
        <w:t>禁止在饮用水源井附近发展高污染工业和矿山作业</w:t>
      </w:r>
      <w:r>
        <w:rPr>
          <w:rFonts w:eastAsiaTheme="minorEastAsia" w:cs="Times New Roman"/>
          <w:sz w:val="28"/>
          <w:szCs w:val="28"/>
        </w:rPr>
        <w:t>”</w:t>
      </w:r>
      <w:r>
        <w:rPr>
          <w:rFonts w:eastAsiaTheme="minorEastAsia" w:cs="Times New Roman"/>
          <w:sz w:val="28"/>
          <w:szCs w:val="28"/>
        </w:rPr>
        <w:t>的规定，防止和减轻对饮用水水源的污染。严格水资源论证和取水许可制度，控制县城建成区地下水资源开采，进一步加强河流禁渔和河道管护工作，严厉打击河道采砂等违法行为。</w:t>
      </w:r>
      <w:bookmarkStart w:id="49" w:name="_Hlk144217074"/>
      <w:r>
        <w:rPr>
          <w:rFonts w:eastAsiaTheme="minorEastAsia" w:cs="Times New Roman" w:hint="eastAsia"/>
          <w:sz w:val="28"/>
          <w:szCs w:val="28"/>
        </w:rPr>
        <w:t>做好城镇污水处理厂及乡镇污水处理设施运营，出水水质达到设计标准</w:t>
      </w:r>
      <w:bookmarkEnd w:id="49"/>
      <w:r>
        <w:rPr>
          <w:rFonts w:eastAsiaTheme="minorEastAsia" w:cs="Times New Roman"/>
          <w:sz w:val="28"/>
          <w:szCs w:val="28"/>
        </w:rPr>
        <w:t>。</w:t>
      </w:r>
    </w:p>
    <w:p w14:paraId="0D948C81" w14:textId="77777777" w:rsidR="00317501" w:rsidRDefault="00837B11">
      <w:pPr>
        <w:ind w:firstLine="560"/>
        <w:rPr>
          <w:rFonts w:eastAsiaTheme="minorEastAsia" w:cs="Times New Roman"/>
          <w:sz w:val="28"/>
          <w:szCs w:val="28"/>
        </w:rPr>
      </w:pPr>
      <w:r>
        <w:rPr>
          <w:rFonts w:eastAsiaTheme="minorEastAsia" w:cs="Times New Roman"/>
          <w:sz w:val="28"/>
          <w:szCs w:val="28"/>
        </w:rPr>
        <w:t>（三）加强农村环境整治</w:t>
      </w:r>
    </w:p>
    <w:p w14:paraId="16DEF786" w14:textId="4EDD1B6F" w:rsidR="00317501" w:rsidRDefault="00837B11">
      <w:pPr>
        <w:ind w:firstLine="560"/>
        <w:rPr>
          <w:rFonts w:eastAsiaTheme="minorEastAsia" w:cs="Times New Roman"/>
          <w:sz w:val="28"/>
          <w:szCs w:val="28"/>
        </w:rPr>
      </w:pPr>
      <w:r>
        <w:rPr>
          <w:rFonts w:eastAsiaTheme="minorEastAsia" w:cs="Times New Roman"/>
          <w:sz w:val="28"/>
          <w:szCs w:val="28"/>
        </w:rPr>
        <w:t>全面推行</w:t>
      </w:r>
      <w:r>
        <w:rPr>
          <w:rFonts w:eastAsiaTheme="minorEastAsia" w:cs="Times New Roman"/>
          <w:sz w:val="28"/>
          <w:szCs w:val="28"/>
        </w:rPr>
        <w:t>“</w:t>
      </w:r>
      <w:r>
        <w:rPr>
          <w:rFonts w:eastAsiaTheme="minorEastAsia" w:cs="Times New Roman"/>
          <w:sz w:val="28"/>
          <w:szCs w:val="28"/>
        </w:rPr>
        <w:t>千村美丽</w:t>
      </w:r>
      <w:r>
        <w:rPr>
          <w:rFonts w:eastAsiaTheme="minorEastAsia" w:cs="Times New Roman"/>
          <w:sz w:val="28"/>
          <w:szCs w:val="28"/>
        </w:rPr>
        <w:t xml:space="preserve"> </w:t>
      </w:r>
      <w:r>
        <w:rPr>
          <w:rFonts w:eastAsiaTheme="minorEastAsia" w:cs="Times New Roman"/>
          <w:sz w:val="28"/>
          <w:szCs w:val="28"/>
        </w:rPr>
        <w:t>万村整洁</w:t>
      </w:r>
      <w:r>
        <w:rPr>
          <w:rFonts w:eastAsiaTheme="minorEastAsia" w:cs="Times New Roman"/>
          <w:sz w:val="28"/>
          <w:szCs w:val="28"/>
        </w:rPr>
        <w:t>”</w:t>
      </w:r>
      <w:r>
        <w:rPr>
          <w:rFonts w:eastAsiaTheme="minorEastAsia" w:cs="Times New Roman"/>
          <w:sz w:val="28"/>
          <w:szCs w:val="28"/>
        </w:rPr>
        <w:t>行动，以实现村容整洁美观、生活生态宜居、风景特色</w:t>
      </w:r>
      <w:r w:rsidR="001A6706">
        <w:rPr>
          <w:rFonts w:eastAsiaTheme="minorEastAsia" w:cs="Times New Roman" w:hint="eastAsia"/>
          <w:sz w:val="28"/>
          <w:szCs w:val="28"/>
        </w:rPr>
        <w:t>宜</w:t>
      </w:r>
      <w:r>
        <w:rPr>
          <w:rFonts w:eastAsiaTheme="minorEastAsia" w:cs="Times New Roman"/>
          <w:sz w:val="28"/>
          <w:szCs w:val="28"/>
        </w:rPr>
        <w:t>人为建设目标，以治理</w:t>
      </w:r>
      <w:r>
        <w:rPr>
          <w:rFonts w:eastAsiaTheme="minorEastAsia" w:cs="Times New Roman"/>
          <w:sz w:val="28"/>
          <w:szCs w:val="28"/>
        </w:rPr>
        <w:t>“</w:t>
      </w:r>
      <w:r>
        <w:rPr>
          <w:rFonts w:eastAsiaTheme="minorEastAsia" w:cs="Times New Roman"/>
          <w:sz w:val="28"/>
          <w:szCs w:val="28"/>
        </w:rPr>
        <w:t>脏、乱、差、散</w:t>
      </w:r>
      <w:r>
        <w:rPr>
          <w:rFonts w:eastAsiaTheme="minorEastAsia" w:cs="Times New Roman"/>
          <w:sz w:val="28"/>
          <w:szCs w:val="28"/>
        </w:rPr>
        <w:t>”</w:t>
      </w:r>
      <w:r>
        <w:rPr>
          <w:rFonts w:eastAsiaTheme="minorEastAsia" w:cs="Times New Roman"/>
          <w:sz w:val="28"/>
          <w:szCs w:val="28"/>
        </w:rPr>
        <w:t>生产生活环境为主要任务，到</w:t>
      </w:r>
      <w:r>
        <w:rPr>
          <w:rFonts w:eastAsiaTheme="minorEastAsia" w:cs="Times New Roman"/>
          <w:sz w:val="28"/>
          <w:szCs w:val="28"/>
        </w:rPr>
        <w:t>2025</w:t>
      </w:r>
      <w:r>
        <w:rPr>
          <w:rFonts w:eastAsiaTheme="minorEastAsia" w:cs="Times New Roman"/>
          <w:sz w:val="28"/>
          <w:szCs w:val="28"/>
        </w:rPr>
        <w:t>年，全县美丽</w:t>
      </w:r>
      <w:r>
        <w:rPr>
          <w:rFonts w:eastAsiaTheme="minorEastAsia" w:cs="Times New Roman" w:hint="eastAsia"/>
          <w:sz w:val="28"/>
          <w:szCs w:val="28"/>
        </w:rPr>
        <w:t>宜居</w:t>
      </w:r>
      <w:r>
        <w:rPr>
          <w:rFonts w:eastAsiaTheme="minorEastAsia" w:cs="Times New Roman"/>
          <w:sz w:val="28"/>
          <w:szCs w:val="28"/>
        </w:rPr>
        <w:t>村创建数量达到</w:t>
      </w:r>
      <w:r>
        <w:rPr>
          <w:rFonts w:eastAsiaTheme="minorEastAsia" w:cs="Times New Roman"/>
          <w:sz w:val="28"/>
          <w:szCs w:val="28"/>
        </w:rPr>
        <w:t>10%</w:t>
      </w:r>
      <w:r>
        <w:rPr>
          <w:rFonts w:eastAsiaTheme="minorEastAsia" w:cs="Times New Roman"/>
          <w:sz w:val="28"/>
          <w:szCs w:val="28"/>
        </w:rPr>
        <w:t>以上，整洁村数量达到</w:t>
      </w:r>
      <w:r>
        <w:rPr>
          <w:rFonts w:eastAsiaTheme="minorEastAsia" w:cs="Times New Roman"/>
          <w:sz w:val="28"/>
          <w:szCs w:val="28"/>
        </w:rPr>
        <w:t>90%</w:t>
      </w:r>
      <w:r>
        <w:rPr>
          <w:rFonts w:eastAsiaTheme="minorEastAsia" w:cs="Times New Roman"/>
          <w:sz w:val="28"/>
          <w:szCs w:val="28"/>
        </w:rPr>
        <w:t>以上，实现农村人居环境整体水平全面提升，实现农村生活垃圾分类处理行政村</w:t>
      </w:r>
      <w:r>
        <w:rPr>
          <w:rFonts w:eastAsiaTheme="minorEastAsia" w:cs="Times New Roman"/>
          <w:sz w:val="28"/>
          <w:szCs w:val="28"/>
        </w:rPr>
        <w:t>100%</w:t>
      </w:r>
      <w:r>
        <w:rPr>
          <w:rFonts w:eastAsiaTheme="minorEastAsia" w:cs="Times New Roman"/>
          <w:sz w:val="28"/>
          <w:szCs w:val="28"/>
        </w:rPr>
        <w:t>全覆盖，农户厕所实现无害化改造。</w:t>
      </w:r>
    </w:p>
    <w:p w14:paraId="2FBCF432" w14:textId="77777777" w:rsidR="00317501" w:rsidRDefault="00837B11">
      <w:pPr>
        <w:pStyle w:val="2"/>
        <w:rPr>
          <w:rFonts w:ascii="Times New Roman" w:eastAsiaTheme="minorEastAsia" w:hAnsi="Times New Roman" w:cs="Times New Roman"/>
        </w:rPr>
      </w:pPr>
      <w:bookmarkStart w:id="50" w:name="_Toc148599145"/>
      <w:r>
        <w:rPr>
          <w:rFonts w:ascii="Times New Roman" w:eastAsiaTheme="minorEastAsia" w:hAnsi="Times New Roman" w:cs="Times New Roman"/>
        </w:rPr>
        <w:t>第三节</w:t>
      </w:r>
      <w:r>
        <w:rPr>
          <w:rFonts w:ascii="Times New Roman" w:eastAsiaTheme="minorEastAsia" w:hAnsi="Times New Roman" w:cs="Times New Roman"/>
        </w:rPr>
        <w:t xml:space="preserve"> </w:t>
      </w:r>
      <w:r>
        <w:rPr>
          <w:rFonts w:ascii="Times New Roman" w:eastAsiaTheme="minorEastAsia" w:hAnsi="Times New Roman" w:cs="Times New Roman"/>
        </w:rPr>
        <w:t>加强生态环境监管</w:t>
      </w:r>
      <w:bookmarkEnd w:id="50"/>
    </w:p>
    <w:p w14:paraId="7EF0DD35" w14:textId="77777777" w:rsidR="00317501" w:rsidRDefault="00837B11">
      <w:pPr>
        <w:ind w:firstLine="560"/>
        <w:rPr>
          <w:rFonts w:eastAsiaTheme="minorEastAsia" w:cs="Times New Roman"/>
          <w:sz w:val="28"/>
          <w:szCs w:val="28"/>
        </w:rPr>
      </w:pPr>
      <w:r>
        <w:rPr>
          <w:rFonts w:eastAsiaTheme="minorEastAsia" w:cs="Times New Roman"/>
          <w:sz w:val="28"/>
          <w:szCs w:val="28"/>
        </w:rPr>
        <w:t>建立健全对所有污染物排放的监管体系，规范资源开发过程中生态环境的监管，划定生态保护红线并严格执行，建立科学有效、全面覆盖的生态环境监管体系，提升监管能力。</w:t>
      </w:r>
    </w:p>
    <w:p w14:paraId="79633030" w14:textId="77777777" w:rsidR="00317501" w:rsidRDefault="00837B11">
      <w:pPr>
        <w:ind w:firstLine="560"/>
        <w:rPr>
          <w:rFonts w:eastAsiaTheme="minorEastAsia" w:cs="Times New Roman"/>
          <w:sz w:val="28"/>
          <w:szCs w:val="28"/>
        </w:rPr>
      </w:pPr>
      <w:r>
        <w:rPr>
          <w:rFonts w:eastAsiaTheme="minorEastAsia" w:cs="Times New Roman"/>
          <w:sz w:val="28"/>
          <w:szCs w:val="28"/>
        </w:rPr>
        <w:t>（一）严格环境执法</w:t>
      </w:r>
    </w:p>
    <w:p w14:paraId="6D3C9E0A" w14:textId="77777777" w:rsidR="00317501" w:rsidRDefault="00837B11">
      <w:pPr>
        <w:ind w:firstLine="560"/>
        <w:rPr>
          <w:rFonts w:eastAsiaTheme="minorEastAsia" w:cs="Times New Roman"/>
          <w:sz w:val="28"/>
          <w:szCs w:val="28"/>
        </w:rPr>
      </w:pPr>
      <w:r>
        <w:rPr>
          <w:rFonts w:eastAsiaTheme="minorEastAsia" w:cs="Times New Roman"/>
          <w:sz w:val="28"/>
          <w:szCs w:val="28"/>
        </w:rPr>
        <w:t>完善环境污染事故追究制度和环境污染损害赔偿制度，严格执行国家环保标准，创新完善环境执法手段，依法从严查处环境违法行为，强化环境监管。规范执法程序，建立环境案件审核、环境执法公开等制度，保证环境执法的客观性和公正性。依法开展环境影响评价，强化产业转移承接的环境监管，加强工业、医疗等危险废物的处置和监管，严格防范环境风险。</w:t>
      </w:r>
    </w:p>
    <w:p w14:paraId="4987E888" w14:textId="77777777" w:rsidR="00317501" w:rsidRDefault="00837B11">
      <w:pPr>
        <w:ind w:firstLine="560"/>
        <w:rPr>
          <w:rFonts w:eastAsiaTheme="minorEastAsia" w:cs="Times New Roman"/>
          <w:sz w:val="28"/>
          <w:szCs w:val="28"/>
        </w:rPr>
      </w:pPr>
      <w:r>
        <w:rPr>
          <w:rFonts w:eastAsiaTheme="minorEastAsia" w:cs="Times New Roman"/>
          <w:sz w:val="28"/>
          <w:szCs w:val="28"/>
        </w:rPr>
        <w:t>（二）强化开发建设的生态环境监管</w:t>
      </w:r>
    </w:p>
    <w:p w14:paraId="7DF08FD4" w14:textId="77777777" w:rsidR="00317501" w:rsidRDefault="00837B11">
      <w:pPr>
        <w:ind w:firstLine="560"/>
        <w:rPr>
          <w:rFonts w:eastAsiaTheme="minorEastAsia" w:cs="Times New Roman"/>
          <w:sz w:val="28"/>
          <w:szCs w:val="28"/>
        </w:rPr>
      </w:pPr>
      <w:r>
        <w:rPr>
          <w:rFonts w:eastAsiaTheme="minorEastAsia" w:cs="Times New Roman"/>
          <w:sz w:val="28"/>
          <w:szCs w:val="28"/>
        </w:rPr>
        <w:t>加大旅游区环境污染和生态破坏情况的检查力度，加强对重点生态功能区和生态敏感区域旅游开发项目的监管。严格依法执行水土保持方案制度，有效控制生产建设中的地貌植被破坏和人为水土流失。严格新建矿山的环保准入条件，</w:t>
      </w:r>
      <w:bookmarkStart w:id="51" w:name="_Hlk145682975"/>
      <w:r>
        <w:rPr>
          <w:rFonts w:eastAsiaTheme="minorEastAsia" w:cs="Times New Roman" w:hint="eastAsia"/>
          <w:sz w:val="28"/>
          <w:szCs w:val="28"/>
        </w:rPr>
        <w:t>实现</w:t>
      </w:r>
      <w:r>
        <w:rPr>
          <w:rFonts w:eastAsiaTheme="minorEastAsia" w:cs="Times New Roman" w:hint="eastAsia"/>
          <w:sz w:val="28"/>
          <w:szCs w:val="28"/>
        </w:rPr>
        <w:t>100%</w:t>
      </w:r>
      <w:r>
        <w:rPr>
          <w:rFonts w:eastAsiaTheme="minorEastAsia" w:cs="Times New Roman" w:hint="eastAsia"/>
          <w:sz w:val="28"/>
          <w:szCs w:val="28"/>
        </w:rPr>
        <w:t>达到绿色矿山建设要求，每年组织辖区内有效矿山企业申请列入省级绿色矿山创建库，</w:t>
      </w:r>
      <w:bookmarkEnd w:id="51"/>
      <w:r>
        <w:rPr>
          <w:rFonts w:eastAsiaTheme="minorEastAsia" w:cs="Times New Roman"/>
          <w:sz w:val="28"/>
          <w:szCs w:val="28"/>
        </w:rPr>
        <w:t>对矿山生态环境进行日常性监督，加强尾矿库</w:t>
      </w:r>
      <w:r>
        <w:rPr>
          <w:rFonts w:eastAsiaTheme="minorEastAsia" w:cs="Times New Roman"/>
          <w:sz w:val="28"/>
          <w:szCs w:val="28"/>
        </w:rPr>
        <w:t>“</w:t>
      </w:r>
      <w:r>
        <w:rPr>
          <w:rFonts w:eastAsiaTheme="minorEastAsia" w:cs="Times New Roman"/>
          <w:sz w:val="28"/>
          <w:szCs w:val="28"/>
        </w:rPr>
        <w:t>三同时</w:t>
      </w:r>
      <w:r>
        <w:rPr>
          <w:rFonts w:eastAsiaTheme="minorEastAsia" w:cs="Times New Roman"/>
          <w:sz w:val="28"/>
          <w:szCs w:val="28"/>
        </w:rPr>
        <w:t>”</w:t>
      </w:r>
      <w:r>
        <w:rPr>
          <w:rFonts w:eastAsiaTheme="minorEastAsia" w:cs="Times New Roman"/>
          <w:sz w:val="28"/>
          <w:szCs w:val="28"/>
        </w:rPr>
        <w:t>监管，服务期满后的矿山必须按有关要求进行复垦或恢复植被。加强库区生态环境保护和景观建设。交通建设要注重生态环境保护，公路、铁路规划和建设要预留野生动物通道。划定生物多样性保护区，重大开发利用的规划和建设项目要有生物多样性影响评估。</w:t>
      </w:r>
    </w:p>
    <w:p w14:paraId="10CAC3D6" w14:textId="77777777" w:rsidR="00317501" w:rsidRDefault="00837B11">
      <w:pPr>
        <w:ind w:firstLine="560"/>
        <w:rPr>
          <w:rFonts w:eastAsiaTheme="minorEastAsia" w:cs="Times New Roman"/>
          <w:sz w:val="28"/>
          <w:szCs w:val="28"/>
        </w:rPr>
      </w:pPr>
      <w:r>
        <w:rPr>
          <w:rFonts w:eastAsiaTheme="minorEastAsia" w:cs="Times New Roman"/>
          <w:sz w:val="28"/>
          <w:szCs w:val="28"/>
        </w:rPr>
        <w:t>（三）提升监管能力</w:t>
      </w:r>
    </w:p>
    <w:p w14:paraId="4DC79A1F" w14:textId="77777777" w:rsidR="00317501" w:rsidRDefault="00837B11">
      <w:pPr>
        <w:ind w:firstLine="560"/>
        <w:rPr>
          <w:rFonts w:eastAsiaTheme="minorEastAsia" w:cs="Times New Roman"/>
          <w:sz w:val="28"/>
          <w:szCs w:val="28"/>
        </w:rPr>
      </w:pPr>
      <w:proofErr w:type="gramStart"/>
      <w:r>
        <w:rPr>
          <w:rFonts w:eastAsiaTheme="minorEastAsia" w:cs="Times New Roman"/>
          <w:sz w:val="28"/>
          <w:szCs w:val="28"/>
        </w:rPr>
        <w:t>以国控和</w:t>
      </w:r>
      <w:proofErr w:type="gramEnd"/>
      <w:r>
        <w:rPr>
          <w:rFonts w:eastAsiaTheme="minorEastAsia" w:cs="Times New Roman"/>
          <w:sz w:val="28"/>
          <w:szCs w:val="28"/>
        </w:rPr>
        <w:t>省</w:t>
      </w:r>
      <w:proofErr w:type="gramStart"/>
      <w:r>
        <w:rPr>
          <w:rFonts w:eastAsiaTheme="minorEastAsia" w:cs="Times New Roman"/>
          <w:sz w:val="28"/>
          <w:szCs w:val="28"/>
        </w:rPr>
        <w:t>控重点</w:t>
      </w:r>
      <w:proofErr w:type="gramEnd"/>
      <w:r>
        <w:rPr>
          <w:rFonts w:eastAsiaTheme="minorEastAsia" w:cs="Times New Roman"/>
          <w:sz w:val="28"/>
          <w:szCs w:val="28"/>
        </w:rPr>
        <w:t>污染源监督性监测为重点，加强污染源监管和污染减排体系建设。强化环境监察能力建设，实施环境监察标准化建设提标升级工程。积极建设包括城市空气质量、区域环境质量、空气质量背景、水土流失动态和重点流域、重要水体等相关环境要素组成的监测网络。加强环境预警与应急能</w:t>
      </w:r>
      <w:r>
        <w:rPr>
          <w:rFonts w:eastAsiaTheme="minorEastAsia" w:cs="Times New Roman"/>
          <w:sz w:val="28"/>
          <w:szCs w:val="28"/>
        </w:rPr>
        <w:lastRenderedPageBreak/>
        <w:t>力建设，防范环境风险。加强生物多样性保护能力建设，建立生物多样性监测、评估与预警体系。</w:t>
      </w:r>
    </w:p>
    <w:p w14:paraId="7D7065A2" w14:textId="77777777" w:rsidR="00317501" w:rsidRDefault="00837B11">
      <w:pPr>
        <w:ind w:firstLine="560"/>
        <w:rPr>
          <w:rFonts w:eastAsiaTheme="minorEastAsia" w:cs="Times New Roman"/>
          <w:sz w:val="28"/>
          <w:szCs w:val="28"/>
        </w:rPr>
      </w:pPr>
      <w:r>
        <w:rPr>
          <w:rFonts w:eastAsiaTheme="minorEastAsia" w:cs="Times New Roman"/>
          <w:sz w:val="28"/>
          <w:szCs w:val="28"/>
        </w:rPr>
        <w:t>（四）加强社会监督</w:t>
      </w:r>
    </w:p>
    <w:p w14:paraId="5BF7F7E7" w14:textId="77777777" w:rsidR="00317501" w:rsidRDefault="00837B11">
      <w:pPr>
        <w:ind w:firstLine="560"/>
        <w:rPr>
          <w:rFonts w:eastAsiaTheme="minorEastAsia" w:cs="Times New Roman"/>
          <w:sz w:val="28"/>
          <w:szCs w:val="28"/>
        </w:rPr>
      </w:pPr>
      <w:r>
        <w:rPr>
          <w:rFonts w:eastAsiaTheme="minorEastAsia" w:cs="Times New Roman"/>
          <w:sz w:val="28"/>
          <w:szCs w:val="28"/>
        </w:rPr>
        <w:t>充分发挥新闻媒体、非政府组织、民众的监督作用，对企业的环境违法行为和政府环境执法行为进行监督，健全举报制度。加强环境宣传与教育，提高公众参与意识和参与度。加强环境信息公开，及时公布生态环境信息。</w:t>
      </w:r>
    </w:p>
    <w:p w14:paraId="52EE4317" w14:textId="77777777" w:rsidR="00317501" w:rsidRDefault="00317501">
      <w:pPr>
        <w:ind w:firstLine="560"/>
        <w:rPr>
          <w:rFonts w:eastAsiaTheme="minorEastAsia" w:cs="Times New Roman"/>
          <w:sz w:val="28"/>
          <w:szCs w:val="28"/>
        </w:rPr>
      </w:pPr>
    </w:p>
    <w:tbl>
      <w:tblPr>
        <w:tblStyle w:val="ac"/>
        <w:tblW w:w="0" w:type="auto"/>
        <w:jc w:val="center"/>
        <w:tblLook w:val="04A0" w:firstRow="1" w:lastRow="0" w:firstColumn="1" w:lastColumn="0" w:noHBand="0" w:noVBand="1"/>
      </w:tblPr>
      <w:tblGrid>
        <w:gridCol w:w="9468"/>
      </w:tblGrid>
      <w:tr w:rsidR="00317501" w14:paraId="5F07CD5B" w14:textId="77777777" w:rsidTr="00FE290F">
        <w:trPr>
          <w:jc w:val="center"/>
        </w:trPr>
        <w:tc>
          <w:tcPr>
            <w:tcW w:w="9468" w:type="dxa"/>
            <w:vAlign w:val="center"/>
          </w:tcPr>
          <w:p w14:paraId="1990B1F5" w14:textId="77777777" w:rsidR="00317501" w:rsidRDefault="00837B11">
            <w:pPr>
              <w:spacing w:beforeLines="50" w:before="217" w:afterLines="50" w:after="217" w:line="276" w:lineRule="auto"/>
              <w:ind w:firstLineChars="0" w:firstLine="0"/>
              <w:jc w:val="center"/>
              <w:rPr>
                <w:rFonts w:eastAsiaTheme="minorEastAsia" w:cs="Times New Roman"/>
                <w:b/>
                <w:bCs/>
                <w:sz w:val="28"/>
                <w:szCs w:val="28"/>
              </w:rPr>
            </w:pPr>
            <w:bookmarkStart w:id="52" w:name="_Hlk145683000"/>
            <w:r>
              <w:rPr>
                <w:rFonts w:eastAsiaTheme="minorEastAsia" w:cs="Times New Roman" w:hint="eastAsia"/>
                <w:b/>
                <w:bCs/>
                <w:sz w:val="28"/>
                <w:szCs w:val="28"/>
              </w:rPr>
              <w:t>专栏</w:t>
            </w:r>
            <w:r>
              <w:rPr>
                <w:rFonts w:eastAsiaTheme="minorEastAsia" w:cs="Times New Roman"/>
                <w:b/>
                <w:bCs/>
                <w:sz w:val="28"/>
                <w:szCs w:val="28"/>
              </w:rPr>
              <w:t xml:space="preserve">6 </w:t>
            </w:r>
            <w:r>
              <w:rPr>
                <w:rFonts w:eastAsiaTheme="minorEastAsia" w:cs="Times New Roman" w:hint="eastAsia"/>
                <w:b/>
                <w:bCs/>
                <w:sz w:val="28"/>
                <w:szCs w:val="28"/>
              </w:rPr>
              <w:t>生态建设和环境保护试验示范工程</w:t>
            </w:r>
          </w:p>
        </w:tc>
      </w:tr>
      <w:tr w:rsidR="00317501" w14:paraId="30BA5E06" w14:textId="77777777" w:rsidTr="00FE290F">
        <w:trPr>
          <w:jc w:val="center"/>
        </w:trPr>
        <w:tc>
          <w:tcPr>
            <w:tcW w:w="9468" w:type="dxa"/>
          </w:tcPr>
          <w:p w14:paraId="495E1598" w14:textId="77777777" w:rsidR="00317501" w:rsidRDefault="00837B11">
            <w:pPr>
              <w:spacing w:line="276" w:lineRule="auto"/>
              <w:ind w:firstLineChars="0" w:firstLine="0"/>
              <w:rPr>
                <w:rFonts w:eastAsiaTheme="minorEastAsia" w:cs="Times New Roman"/>
                <w:b/>
                <w:bCs/>
                <w:sz w:val="22"/>
              </w:rPr>
            </w:pPr>
            <w:r>
              <w:rPr>
                <w:rFonts w:eastAsiaTheme="minorEastAsia" w:cs="Times New Roman" w:hint="eastAsia"/>
                <w:b/>
                <w:bCs/>
                <w:sz w:val="22"/>
              </w:rPr>
              <w:t>生态环境综合治理工程</w:t>
            </w:r>
          </w:p>
          <w:p w14:paraId="396F3386"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示范区实施项目：</w:t>
            </w:r>
          </w:p>
          <w:p w14:paraId="7A186435"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 </w:t>
            </w:r>
            <w:r>
              <w:rPr>
                <w:rFonts w:eastAsiaTheme="minorEastAsia" w:cs="Times New Roman" w:hint="eastAsia"/>
                <w:sz w:val="22"/>
              </w:rPr>
              <w:t>浑河上游城区段生态治理项目：主要包括县城老城区污水收集管网、雨水收集管网、供热管网、给水管网等地下管网综合改造；污水处理厂收集管网、污水调峰池建设及厂内维修改造等；垃圾填埋场浓缩液深度处理设施建设及场内维修改造等；浑河城区段南侧、北侧健身步道综合维修改造，生态绿廊修复；县城东部黄土大坝范围内生态绿化建设；城区段橡胶</w:t>
            </w:r>
            <w:proofErr w:type="gramStart"/>
            <w:r>
              <w:rPr>
                <w:rFonts w:eastAsiaTheme="minorEastAsia" w:cs="Times New Roman" w:hint="eastAsia"/>
                <w:sz w:val="22"/>
              </w:rPr>
              <w:t>坝及西郊桥</w:t>
            </w:r>
            <w:proofErr w:type="gramEnd"/>
            <w:r>
              <w:rPr>
                <w:rFonts w:eastAsiaTheme="minorEastAsia" w:cs="Times New Roman" w:hint="eastAsia"/>
                <w:sz w:val="22"/>
              </w:rPr>
              <w:t>综合维修改造；新建县城区域内</w:t>
            </w:r>
            <w:r>
              <w:rPr>
                <w:rFonts w:eastAsiaTheme="minorEastAsia" w:cs="Times New Roman" w:hint="eastAsia"/>
                <w:sz w:val="22"/>
              </w:rPr>
              <w:t>6</w:t>
            </w:r>
            <w:r>
              <w:rPr>
                <w:rFonts w:eastAsiaTheme="minorEastAsia" w:cs="Times New Roman" w:hint="eastAsia"/>
                <w:sz w:val="22"/>
              </w:rPr>
              <w:t>处污水、雨水收集管网（包括配套市政基础设施），总投资</w:t>
            </w:r>
            <w:r>
              <w:rPr>
                <w:rFonts w:eastAsiaTheme="minorEastAsia" w:cs="Times New Roman" w:hint="eastAsia"/>
                <w:sz w:val="22"/>
              </w:rPr>
              <w:t>2.5</w:t>
            </w:r>
            <w:r>
              <w:rPr>
                <w:rFonts w:eastAsiaTheme="minorEastAsia" w:cs="Times New Roman" w:hint="eastAsia"/>
                <w:sz w:val="22"/>
              </w:rPr>
              <w:t>亿元。</w:t>
            </w:r>
          </w:p>
          <w:p w14:paraId="14C93EDE"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2. </w:t>
            </w:r>
            <w:r>
              <w:rPr>
                <w:rFonts w:eastAsiaTheme="minorEastAsia" w:cs="Times New Roman" w:hint="eastAsia"/>
                <w:sz w:val="22"/>
              </w:rPr>
              <w:t>清原满族自治县城区段生态修复工程：对城区段北山进行绿地广场、植被覆盖、截洪渠道、市政道路等综合建设，修复北山整体生态环境，总投资</w:t>
            </w:r>
            <w:r>
              <w:rPr>
                <w:rFonts w:eastAsiaTheme="minorEastAsia" w:cs="Times New Roman" w:hint="eastAsia"/>
                <w:sz w:val="22"/>
              </w:rPr>
              <w:t>1.03</w:t>
            </w:r>
            <w:r>
              <w:rPr>
                <w:rFonts w:eastAsiaTheme="minorEastAsia" w:cs="Times New Roman" w:hint="eastAsia"/>
                <w:sz w:val="22"/>
              </w:rPr>
              <w:t>亿元。</w:t>
            </w:r>
          </w:p>
          <w:p w14:paraId="077D76A3" w14:textId="77777777" w:rsidR="00317501" w:rsidRDefault="00837B11">
            <w:pPr>
              <w:spacing w:line="276" w:lineRule="auto"/>
              <w:ind w:firstLineChars="0" w:firstLine="0"/>
              <w:rPr>
                <w:rFonts w:eastAsiaTheme="minorEastAsia" w:cs="Times New Roman"/>
                <w:sz w:val="22"/>
              </w:rPr>
            </w:pPr>
            <w:r>
              <w:rPr>
                <w:rFonts w:eastAsiaTheme="minorEastAsia" w:cs="Times New Roman"/>
                <w:sz w:val="22"/>
              </w:rPr>
              <w:t>3</w:t>
            </w:r>
            <w:r>
              <w:rPr>
                <w:rFonts w:eastAsiaTheme="minorEastAsia" w:cs="Times New Roman" w:hint="eastAsia"/>
                <w:sz w:val="22"/>
              </w:rPr>
              <w:t xml:space="preserve">. </w:t>
            </w:r>
            <w:r>
              <w:rPr>
                <w:rFonts w:eastAsiaTheme="minorEastAsia" w:cs="Times New Roman" w:hint="eastAsia"/>
                <w:sz w:val="22"/>
              </w:rPr>
              <w:t>辉发河流域（南山城段）水环境治理项目：总占地约为</w:t>
            </w:r>
            <w:r>
              <w:rPr>
                <w:rFonts w:eastAsiaTheme="minorEastAsia" w:cs="Times New Roman" w:hint="eastAsia"/>
                <w:sz w:val="22"/>
              </w:rPr>
              <w:t>6400m</w:t>
            </w:r>
            <w:r>
              <w:rPr>
                <w:rFonts w:eastAsiaTheme="minorEastAsia" w:cs="Times New Roman" w:hint="eastAsia"/>
                <w:sz w:val="22"/>
                <w:vertAlign w:val="superscript"/>
              </w:rPr>
              <w:t>2</w:t>
            </w:r>
            <w:r>
              <w:rPr>
                <w:rFonts w:eastAsiaTheme="minorEastAsia" w:cs="Times New Roman" w:hint="eastAsia"/>
                <w:sz w:val="22"/>
              </w:rPr>
              <w:t>，其中人工湿地占地约为</w:t>
            </w:r>
            <w:r>
              <w:rPr>
                <w:rFonts w:eastAsiaTheme="minorEastAsia" w:cs="Times New Roman" w:hint="eastAsia"/>
                <w:sz w:val="22"/>
              </w:rPr>
              <w:t>3100m</w:t>
            </w:r>
            <w:r>
              <w:rPr>
                <w:rFonts w:eastAsiaTheme="minorEastAsia" w:cs="Times New Roman" w:hint="eastAsia"/>
                <w:sz w:val="22"/>
                <w:vertAlign w:val="superscript"/>
              </w:rPr>
              <w:t>2</w:t>
            </w:r>
            <w:r>
              <w:rPr>
                <w:rFonts w:eastAsiaTheme="minorEastAsia" w:cs="Times New Roman" w:hint="eastAsia"/>
                <w:sz w:val="22"/>
              </w:rPr>
              <w:t>，总投资</w:t>
            </w:r>
            <w:r>
              <w:rPr>
                <w:rFonts w:eastAsiaTheme="minorEastAsia" w:cs="Times New Roman" w:hint="eastAsia"/>
                <w:sz w:val="22"/>
              </w:rPr>
              <w:t>509</w:t>
            </w:r>
            <w:r>
              <w:rPr>
                <w:rFonts w:eastAsiaTheme="minorEastAsia" w:cs="Times New Roman" w:hint="eastAsia"/>
                <w:sz w:val="22"/>
              </w:rPr>
              <w:t>万元。</w:t>
            </w:r>
          </w:p>
          <w:p w14:paraId="733CF03A" w14:textId="77777777" w:rsidR="00317501" w:rsidRDefault="00837B11">
            <w:pPr>
              <w:spacing w:line="276" w:lineRule="auto"/>
              <w:ind w:firstLineChars="0" w:firstLine="0"/>
              <w:rPr>
                <w:rFonts w:eastAsiaTheme="minorEastAsia" w:cs="Times New Roman"/>
                <w:sz w:val="22"/>
              </w:rPr>
            </w:pPr>
            <w:r>
              <w:rPr>
                <w:rFonts w:eastAsiaTheme="minorEastAsia" w:cs="Times New Roman"/>
                <w:sz w:val="22"/>
              </w:rPr>
              <w:t>4</w:t>
            </w:r>
            <w:r>
              <w:rPr>
                <w:rFonts w:eastAsiaTheme="minorEastAsia" w:cs="Times New Roman" w:hint="eastAsia"/>
                <w:sz w:val="22"/>
              </w:rPr>
              <w:t xml:space="preserve">. </w:t>
            </w:r>
            <w:r>
              <w:rPr>
                <w:rFonts w:eastAsiaTheme="minorEastAsia" w:cs="Times New Roman" w:hint="eastAsia"/>
                <w:sz w:val="22"/>
              </w:rPr>
              <w:t>国家水土保持重点工程清原满族自治县西南沟河小流域（</w:t>
            </w:r>
            <w:r>
              <w:rPr>
                <w:rFonts w:eastAsiaTheme="minorEastAsia" w:cs="Times New Roman" w:hint="eastAsia"/>
                <w:sz w:val="22"/>
              </w:rPr>
              <w:t>2023</w:t>
            </w:r>
            <w:r>
              <w:rPr>
                <w:rFonts w:eastAsiaTheme="minorEastAsia" w:cs="Times New Roman" w:hint="eastAsia"/>
                <w:sz w:val="22"/>
              </w:rPr>
              <w:t>年）等</w:t>
            </w:r>
            <w:r>
              <w:rPr>
                <w:rFonts w:eastAsiaTheme="minorEastAsia" w:cs="Times New Roman" w:hint="eastAsia"/>
                <w:sz w:val="22"/>
              </w:rPr>
              <w:t>3</w:t>
            </w:r>
            <w:r>
              <w:rPr>
                <w:rFonts w:eastAsiaTheme="minorEastAsia" w:cs="Times New Roman" w:hint="eastAsia"/>
                <w:sz w:val="22"/>
              </w:rPr>
              <w:t>条小流域综合治理项目：建设地址位于大孤家镇、夏家堡镇、英额门镇，小流域综合治理面积</w:t>
            </w:r>
            <w:r>
              <w:rPr>
                <w:rFonts w:eastAsiaTheme="minorEastAsia" w:cs="Times New Roman" w:hint="eastAsia"/>
                <w:sz w:val="22"/>
              </w:rPr>
              <w:t>23km</w:t>
            </w:r>
            <w:r>
              <w:rPr>
                <w:rFonts w:eastAsiaTheme="minorEastAsia" w:cs="Times New Roman" w:hint="eastAsia"/>
                <w:sz w:val="22"/>
                <w:vertAlign w:val="superscript"/>
              </w:rPr>
              <w:t>2</w:t>
            </w:r>
            <w:r>
              <w:rPr>
                <w:rFonts w:eastAsiaTheme="minorEastAsia" w:cs="Times New Roman" w:hint="eastAsia"/>
                <w:sz w:val="22"/>
              </w:rPr>
              <w:t>，治理中型侵蚀沟</w:t>
            </w:r>
            <w:r>
              <w:rPr>
                <w:rFonts w:eastAsiaTheme="minorEastAsia" w:cs="Times New Roman" w:hint="eastAsia"/>
                <w:sz w:val="22"/>
              </w:rPr>
              <w:t>32</w:t>
            </w:r>
            <w:r>
              <w:rPr>
                <w:rFonts w:eastAsiaTheme="minorEastAsia" w:cs="Times New Roman" w:hint="eastAsia"/>
                <w:sz w:val="22"/>
              </w:rPr>
              <w:t>条，总投资</w:t>
            </w:r>
            <w:r>
              <w:rPr>
                <w:rFonts w:eastAsiaTheme="minorEastAsia" w:cs="Times New Roman" w:hint="eastAsia"/>
                <w:sz w:val="22"/>
              </w:rPr>
              <w:t>1219</w:t>
            </w:r>
            <w:r>
              <w:rPr>
                <w:rFonts w:eastAsiaTheme="minorEastAsia" w:cs="Times New Roman" w:hint="eastAsia"/>
                <w:sz w:val="22"/>
              </w:rPr>
              <w:t>万元。</w:t>
            </w:r>
          </w:p>
          <w:p w14:paraId="03D8D6F0" w14:textId="77777777" w:rsidR="00317501" w:rsidRDefault="00837B11">
            <w:pPr>
              <w:spacing w:line="276" w:lineRule="auto"/>
              <w:ind w:firstLineChars="0" w:firstLine="0"/>
              <w:rPr>
                <w:rFonts w:eastAsiaTheme="minorEastAsia" w:cs="Times New Roman"/>
                <w:sz w:val="22"/>
              </w:rPr>
            </w:pPr>
            <w:r>
              <w:rPr>
                <w:rFonts w:eastAsiaTheme="minorEastAsia" w:cs="Times New Roman"/>
                <w:sz w:val="22"/>
              </w:rPr>
              <w:t>5</w:t>
            </w:r>
            <w:r>
              <w:rPr>
                <w:rFonts w:eastAsiaTheme="minorEastAsia" w:cs="Times New Roman" w:hint="eastAsia"/>
                <w:sz w:val="22"/>
              </w:rPr>
              <w:t xml:space="preserve">. </w:t>
            </w:r>
            <w:r>
              <w:rPr>
                <w:rFonts w:eastAsiaTheme="minorEastAsia" w:cs="Times New Roman" w:hint="eastAsia"/>
                <w:sz w:val="22"/>
              </w:rPr>
              <w:t>国家水土保持重点工程清原满族</w:t>
            </w:r>
            <w:proofErr w:type="gramStart"/>
            <w:r>
              <w:rPr>
                <w:rFonts w:eastAsiaTheme="minorEastAsia" w:cs="Times New Roman" w:hint="eastAsia"/>
                <w:sz w:val="22"/>
              </w:rPr>
              <w:t>自治县英额河源</w:t>
            </w:r>
            <w:proofErr w:type="gramEnd"/>
            <w:r>
              <w:rPr>
                <w:rFonts w:eastAsiaTheme="minorEastAsia" w:cs="Times New Roman" w:hint="eastAsia"/>
                <w:sz w:val="22"/>
              </w:rPr>
              <w:t>头、</w:t>
            </w:r>
            <w:proofErr w:type="gramStart"/>
            <w:r>
              <w:rPr>
                <w:rFonts w:eastAsiaTheme="minorEastAsia" w:cs="Times New Roman" w:hint="eastAsia"/>
                <w:sz w:val="22"/>
              </w:rPr>
              <w:t>茨</w:t>
            </w:r>
            <w:proofErr w:type="gramEnd"/>
            <w:r>
              <w:rPr>
                <w:rFonts w:eastAsiaTheme="minorEastAsia" w:cs="Times New Roman" w:hint="eastAsia"/>
                <w:sz w:val="22"/>
              </w:rPr>
              <w:t>沟河、大苏河源头小流域综合治理工程（</w:t>
            </w:r>
            <w:r>
              <w:rPr>
                <w:rFonts w:eastAsiaTheme="minorEastAsia" w:cs="Times New Roman" w:hint="eastAsia"/>
                <w:sz w:val="22"/>
              </w:rPr>
              <w:t>2023</w:t>
            </w:r>
            <w:r>
              <w:rPr>
                <w:rFonts w:eastAsiaTheme="minorEastAsia" w:cs="Times New Roman" w:hint="eastAsia"/>
                <w:sz w:val="22"/>
              </w:rPr>
              <w:t>年第二批）：小流域综合治理面积</w:t>
            </w:r>
            <w:r>
              <w:rPr>
                <w:rFonts w:eastAsiaTheme="minorEastAsia" w:cs="Times New Roman" w:hint="eastAsia"/>
                <w:sz w:val="22"/>
              </w:rPr>
              <w:t>27km</w:t>
            </w:r>
            <w:r>
              <w:rPr>
                <w:rFonts w:eastAsiaTheme="minorEastAsia" w:cs="Times New Roman" w:hint="eastAsia"/>
                <w:sz w:val="22"/>
                <w:vertAlign w:val="superscript"/>
              </w:rPr>
              <w:t>2</w:t>
            </w:r>
            <w:r>
              <w:rPr>
                <w:rFonts w:eastAsiaTheme="minorEastAsia" w:cs="Times New Roman" w:hint="eastAsia"/>
                <w:sz w:val="22"/>
              </w:rPr>
              <w:t>，治理中型侵蚀沟</w:t>
            </w:r>
            <w:r>
              <w:rPr>
                <w:rFonts w:eastAsiaTheme="minorEastAsia" w:cs="Times New Roman" w:hint="eastAsia"/>
                <w:sz w:val="22"/>
              </w:rPr>
              <w:t>26</w:t>
            </w:r>
            <w:r>
              <w:rPr>
                <w:rFonts w:eastAsiaTheme="minorEastAsia" w:cs="Times New Roman" w:hint="eastAsia"/>
                <w:sz w:val="22"/>
              </w:rPr>
              <w:t>条，总投资</w:t>
            </w:r>
            <w:r>
              <w:rPr>
                <w:rFonts w:eastAsiaTheme="minorEastAsia" w:cs="Times New Roman" w:hint="eastAsia"/>
                <w:sz w:val="22"/>
              </w:rPr>
              <w:t>1431</w:t>
            </w:r>
            <w:r>
              <w:rPr>
                <w:rFonts w:eastAsiaTheme="minorEastAsia" w:cs="Times New Roman" w:hint="eastAsia"/>
                <w:sz w:val="22"/>
              </w:rPr>
              <w:t>万元。</w:t>
            </w:r>
          </w:p>
        </w:tc>
      </w:tr>
      <w:tr w:rsidR="00317501" w14:paraId="0056F4FA" w14:textId="77777777" w:rsidTr="00FE290F">
        <w:trPr>
          <w:jc w:val="center"/>
        </w:trPr>
        <w:tc>
          <w:tcPr>
            <w:tcW w:w="9468" w:type="dxa"/>
          </w:tcPr>
          <w:p w14:paraId="78B5E5CA" w14:textId="77777777" w:rsidR="00317501" w:rsidRDefault="00837B11">
            <w:pPr>
              <w:spacing w:line="276" w:lineRule="auto"/>
              <w:ind w:firstLineChars="0" w:firstLine="0"/>
              <w:rPr>
                <w:rFonts w:eastAsiaTheme="minorEastAsia" w:cs="Times New Roman"/>
                <w:b/>
                <w:bCs/>
                <w:sz w:val="22"/>
              </w:rPr>
            </w:pPr>
            <w:r>
              <w:rPr>
                <w:rFonts w:eastAsiaTheme="minorEastAsia" w:cs="Times New Roman" w:hint="eastAsia"/>
                <w:b/>
                <w:bCs/>
                <w:sz w:val="22"/>
              </w:rPr>
              <w:t>人居环境综合整治工程</w:t>
            </w:r>
          </w:p>
          <w:p w14:paraId="753D7FE0"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示范区实施项目：</w:t>
            </w:r>
          </w:p>
          <w:p w14:paraId="535F9A34"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1. </w:t>
            </w:r>
            <w:r>
              <w:rPr>
                <w:rFonts w:eastAsiaTheme="minorEastAsia" w:cs="Times New Roman" w:hint="eastAsia"/>
                <w:sz w:val="22"/>
              </w:rPr>
              <w:t>英额门镇镇头综合整治项目：包括景观绿化工程、道路及场地硬化工程、照明工程、拦河闸工程、文化活动室工程、垃圾转运设备购置，总投资</w:t>
            </w:r>
            <w:r>
              <w:rPr>
                <w:rFonts w:eastAsiaTheme="minorEastAsia" w:cs="Times New Roman" w:hint="eastAsia"/>
                <w:sz w:val="22"/>
              </w:rPr>
              <w:t>833.4</w:t>
            </w:r>
            <w:r>
              <w:rPr>
                <w:rFonts w:eastAsiaTheme="minorEastAsia" w:cs="Times New Roman" w:hint="eastAsia"/>
                <w:sz w:val="22"/>
              </w:rPr>
              <w:t>万元。</w:t>
            </w:r>
          </w:p>
          <w:p w14:paraId="15AB910A"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2. </w:t>
            </w:r>
            <w:r>
              <w:rPr>
                <w:rFonts w:eastAsiaTheme="minorEastAsia" w:cs="Times New Roman" w:hint="eastAsia"/>
                <w:sz w:val="22"/>
              </w:rPr>
              <w:t>草市镇镇头村人居环境整治工程项目：在</w:t>
            </w:r>
            <w:proofErr w:type="gramStart"/>
            <w:r>
              <w:rPr>
                <w:rFonts w:eastAsiaTheme="minorEastAsia" w:cs="Times New Roman" w:hint="eastAsia"/>
                <w:sz w:val="22"/>
              </w:rPr>
              <w:t>草市村</w:t>
            </w:r>
            <w:proofErr w:type="gramEnd"/>
            <w:r>
              <w:rPr>
                <w:rFonts w:eastAsiaTheme="minorEastAsia" w:cs="Times New Roman" w:hint="eastAsia"/>
                <w:sz w:val="22"/>
              </w:rPr>
              <w:t>建设围墙、路灯、边沟、牙石及铺设步道砖等，总投资</w:t>
            </w:r>
            <w:r>
              <w:rPr>
                <w:rFonts w:eastAsiaTheme="minorEastAsia" w:cs="Times New Roman" w:hint="eastAsia"/>
                <w:sz w:val="22"/>
              </w:rPr>
              <w:t>690</w:t>
            </w:r>
            <w:r>
              <w:rPr>
                <w:rFonts w:eastAsiaTheme="minorEastAsia" w:cs="Times New Roman" w:hint="eastAsia"/>
                <w:sz w:val="22"/>
              </w:rPr>
              <w:t>万元。</w:t>
            </w:r>
          </w:p>
          <w:p w14:paraId="71E7DF6E"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3. </w:t>
            </w:r>
            <w:r>
              <w:rPr>
                <w:rFonts w:eastAsiaTheme="minorEastAsia" w:cs="Times New Roman" w:hint="eastAsia"/>
                <w:sz w:val="22"/>
              </w:rPr>
              <w:t>草市镇二洼村移民美丽家园示范村建设工程：在二洼村新建围墙、步道砖人行道、边沟以及新安装路灯</w:t>
            </w:r>
            <w:r>
              <w:rPr>
                <w:rFonts w:eastAsiaTheme="minorEastAsia" w:cs="Times New Roman" w:hint="eastAsia"/>
                <w:sz w:val="22"/>
              </w:rPr>
              <w:t>100</w:t>
            </w:r>
            <w:r>
              <w:rPr>
                <w:rFonts w:eastAsiaTheme="minorEastAsia" w:cs="Times New Roman" w:hint="eastAsia"/>
                <w:sz w:val="22"/>
              </w:rPr>
              <w:t>盏，总投资</w:t>
            </w:r>
            <w:r>
              <w:rPr>
                <w:rFonts w:eastAsiaTheme="minorEastAsia" w:cs="Times New Roman" w:hint="eastAsia"/>
                <w:sz w:val="22"/>
              </w:rPr>
              <w:t>550</w:t>
            </w:r>
            <w:r>
              <w:rPr>
                <w:rFonts w:eastAsiaTheme="minorEastAsia" w:cs="Times New Roman" w:hint="eastAsia"/>
                <w:sz w:val="22"/>
              </w:rPr>
              <w:t>万元。</w:t>
            </w:r>
          </w:p>
          <w:p w14:paraId="67738501"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4. 2023</w:t>
            </w:r>
            <w:r>
              <w:rPr>
                <w:rFonts w:eastAsiaTheme="minorEastAsia" w:cs="Times New Roman" w:hint="eastAsia"/>
                <w:sz w:val="22"/>
              </w:rPr>
              <w:t>年人居环境整治项目：计划在南口前、夏家堡、敖家堡、北三家等乡镇</w:t>
            </w:r>
            <w:r>
              <w:rPr>
                <w:rFonts w:eastAsiaTheme="minorEastAsia" w:cs="Times New Roman" w:hint="eastAsia"/>
                <w:sz w:val="22"/>
              </w:rPr>
              <w:t>15</w:t>
            </w:r>
            <w:r>
              <w:rPr>
                <w:rFonts w:eastAsiaTheme="minorEastAsia" w:cs="Times New Roman" w:hint="eastAsia"/>
                <w:sz w:val="22"/>
              </w:rPr>
              <w:t>个村配置</w:t>
            </w:r>
            <w:r>
              <w:rPr>
                <w:rFonts w:eastAsiaTheme="minorEastAsia" w:cs="Times New Roman" w:hint="eastAsia"/>
                <w:sz w:val="22"/>
              </w:rPr>
              <w:t>27</w:t>
            </w:r>
            <w:r>
              <w:rPr>
                <w:rFonts w:eastAsiaTheme="minorEastAsia" w:cs="Times New Roman" w:hint="eastAsia"/>
                <w:sz w:val="22"/>
              </w:rPr>
              <w:t>台</w:t>
            </w:r>
            <w:r>
              <w:rPr>
                <w:rFonts w:eastAsiaTheme="minorEastAsia" w:cs="Times New Roman" w:hint="eastAsia"/>
                <w:sz w:val="22"/>
              </w:rPr>
              <w:t>低温磁化降解炉，总投资</w:t>
            </w:r>
            <w:r>
              <w:rPr>
                <w:rFonts w:eastAsiaTheme="minorEastAsia" w:cs="Times New Roman" w:hint="eastAsia"/>
                <w:sz w:val="22"/>
              </w:rPr>
              <w:t>2200</w:t>
            </w:r>
            <w:r>
              <w:rPr>
                <w:rFonts w:eastAsiaTheme="minorEastAsia" w:cs="Times New Roman" w:hint="eastAsia"/>
                <w:sz w:val="22"/>
              </w:rPr>
              <w:t>万元。</w:t>
            </w:r>
          </w:p>
          <w:p w14:paraId="55C275EB"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5. </w:t>
            </w:r>
            <w:r>
              <w:rPr>
                <w:rFonts w:eastAsiaTheme="minorEastAsia" w:cs="Times New Roman" w:hint="eastAsia"/>
                <w:sz w:val="22"/>
              </w:rPr>
              <w:t>大苏河乡</w:t>
            </w:r>
            <w:r>
              <w:rPr>
                <w:rFonts w:eastAsiaTheme="minorEastAsia" w:cs="Times New Roman" w:hint="eastAsia"/>
                <w:sz w:val="22"/>
              </w:rPr>
              <w:t>2024</w:t>
            </w:r>
            <w:r>
              <w:rPr>
                <w:rFonts w:eastAsiaTheme="minorEastAsia" w:cs="Times New Roman" w:hint="eastAsia"/>
                <w:sz w:val="22"/>
              </w:rPr>
              <w:t>年人居环境整治项目：农村道路升级、集中供水、农村垃圾处理、环保污水处理、强弱</w:t>
            </w:r>
            <w:proofErr w:type="gramStart"/>
            <w:r>
              <w:rPr>
                <w:rFonts w:eastAsiaTheme="minorEastAsia" w:cs="Times New Roman" w:hint="eastAsia"/>
                <w:sz w:val="22"/>
              </w:rPr>
              <w:t>电改造</w:t>
            </w:r>
            <w:proofErr w:type="gramEnd"/>
            <w:r>
              <w:rPr>
                <w:rFonts w:eastAsiaTheme="minorEastAsia" w:cs="Times New Roman" w:hint="eastAsia"/>
                <w:sz w:val="22"/>
              </w:rPr>
              <w:t>等七个民生方面内容，涵盖了大苏河乡</w:t>
            </w:r>
            <w:r>
              <w:rPr>
                <w:rFonts w:eastAsiaTheme="minorEastAsia" w:cs="Times New Roman" w:hint="eastAsia"/>
                <w:sz w:val="22"/>
              </w:rPr>
              <w:t>3</w:t>
            </w:r>
            <w:r>
              <w:rPr>
                <w:rFonts w:eastAsiaTheme="minorEastAsia" w:cs="Times New Roman" w:hint="eastAsia"/>
                <w:sz w:val="22"/>
              </w:rPr>
              <w:t>个行政村，总投资</w:t>
            </w:r>
            <w:r>
              <w:rPr>
                <w:rFonts w:eastAsiaTheme="minorEastAsia" w:cs="Times New Roman" w:hint="eastAsia"/>
                <w:sz w:val="22"/>
              </w:rPr>
              <w:t>4162</w:t>
            </w:r>
            <w:r>
              <w:rPr>
                <w:rFonts w:eastAsiaTheme="minorEastAsia" w:cs="Times New Roman" w:hint="eastAsia"/>
                <w:sz w:val="22"/>
              </w:rPr>
              <w:t>万元。</w:t>
            </w:r>
          </w:p>
          <w:p w14:paraId="20328A32"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6. </w:t>
            </w:r>
            <w:r>
              <w:rPr>
                <w:rFonts w:eastAsiaTheme="minorEastAsia" w:cs="Times New Roman" w:hint="eastAsia"/>
                <w:sz w:val="22"/>
              </w:rPr>
              <w:t>抚顺市清原满族自治县柴河源头区农村生活污水处理项目：新建小型污水处理站</w:t>
            </w:r>
            <w:r>
              <w:rPr>
                <w:rFonts w:eastAsiaTheme="minorEastAsia" w:cs="Times New Roman" w:hint="eastAsia"/>
                <w:sz w:val="22"/>
              </w:rPr>
              <w:t>1</w:t>
            </w:r>
            <w:r>
              <w:rPr>
                <w:rFonts w:eastAsiaTheme="minorEastAsia" w:cs="Times New Roman" w:hint="eastAsia"/>
                <w:sz w:val="22"/>
              </w:rPr>
              <w:t>座，日处理污水</w:t>
            </w:r>
            <w:r>
              <w:rPr>
                <w:rFonts w:eastAsiaTheme="minorEastAsia" w:cs="Times New Roman" w:hint="eastAsia"/>
                <w:sz w:val="22"/>
              </w:rPr>
              <w:t>150m</w:t>
            </w:r>
            <w:r>
              <w:rPr>
                <w:rFonts w:eastAsiaTheme="minorEastAsia" w:cs="Times New Roman"/>
                <w:sz w:val="22"/>
                <w:vertAlign w:val="superscript"/>
              </w:rPr>
              <w:t>3</w:t>
            </w:r>
            <w:r>
              <w:rPr>
                <w:rFonts w:eastAsiaTheme="minorEastAsia" w:cs="Times New Roman" w:hint="eastAsia"/>
                <w:sz w:val="22"/>
              </w:rPr>
              <w:t>/d</w:t>
            </w:r>
            <w:r>
              <w:rPr>
                <w:rFonts w:eastAsiaTheme="minorEastAsia" w:cs="Times New Roman" w:hint="eastAsia"/>
                <w:sz w:val="22"/>
              </w:rPr>
              <w:t>，配套建设污水管网长度合计</w:t>
            </w:r>
            <w:r>
              <w:rPr>
                <w:rFonts w:eastAsiaTheme="minorEastAsia" w:cs="Times New Roman" w:hint="eastAsia"/>
                <w:sz w:val="22"/>
              </w:rPr>
              <w:t>7500</w:t>
            </w:r>
            <w:r>
              <w:rPr>
                <w:rFonts w:eastAsiaTheme="minorEastAsia" w:cs="Times New Roman" w:hint="eastAsia"/>
                <w:sz w:val="22"/>
              </w:rPr>
              <w:t>米，检查井</w:t>
            </w:r>
            <w:r>
              <w:rPr>
                <w:rFonts w:eastAsiaTheme="minorEastAsia" w:cs="Times New Roman" w:hint="eastAsia"/>
                <w:sz w:val="22"/>
              </w:rPr>
              <w:t>300</w:t>
            </w:r>
            <w:r>
              <w:rPr>
                <w:rFonts w:eastAsiaTheme="minorEastAsia" w:cs="Times New Roman" w:hint="eastAsia"/>
                <w:sz w:val="22"/>
              </w:rPr>
              <w:t>座；新建灰水土地渗滤系统</w:t>
            </w:r>
            <w:r>
              <w:rPr>
                <w:rFonts w:eastAsiaTheme="minorEastAsia" w:cs="Times New Roman" w:hint="eastAsia"/>
                <w:sz w:val="22"/>
              </w:rPr>
              <w:t>1443</w:t>
            </w:r>
            <w:r>
              <w:rPr>
                <w:rFonts w:eastAsiaTheme="minorEastAsia" w:cs="Times New Roman" w:hint="eastAsia"/>
                <w:sz w:val="22"/>
              </w:rPr>
              <w:t>座，总投资</w:t>
            </w:r>
            <w:r>
              <w:rPr>
                <w:rFonts w:eastAsiaTheme="minorEastAsia" w:cs="Times New Roman" w:hint="eastAsia"/>
                <w:sz w:val="22"/>
              </w:rPr>
              <w:t>2363</w:t>
            </w:r>
            <w:r>
              <w:rPr>
                <w:rFonts w:eastAsiaTheme="minorEastAsia" w:cs="Times New Roman" w:hint="eastAsia"/>
                <w:sz w:val="22"/>
              </w:rPr>
              <w:t>万元。</w:t>
            </w:r>
          </w:p>
          <w:p w14:paraId="4DEC6120"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 xml:space="preserve">7. </w:t>
            </w:r>
            <w:r>
              <w:rPr>
                <w:rFonts w:eastAsiaTheme="minorEastAsia" w:cs="Times New Roman" w:hint="eastAsia"/>
                <w:sz w:val="22"/>
              </w:rPr>
              <w:t>南山城镇镇头综合治理改造项目：新建围墙、边沟、垛口墙、污水沉淀池、围墙压帽、路灯，围墙喷漆，休息区六处，卫生环境治理，巷道照明等其他附属设施，总投资</w:t>
            </w:r>
            <w:r>
              <w:rPr>
                <w:rFonts w:eastAsiaTheme="minorEastAsia" w:cs="Times New Roman" w:hint="eastAsia"/>
                <w:sz w:val="22"/>
              </w:rPr>
              <w:t>600</w:t>
            </w:r>
            <w:r>
              <w:rPr>
                <w:rFonts w:eastAsiaTheme="minorEastAsia" w:cs="Times New Roman" w:hint="eastAsia"/>
                <w:sz w:val="22"/>
              </w:rPr>
              <w:t>万元。</w:t>
            </w:r>
          </w:p>
        </w:tc>
      </w:tr>
      <w:tr w:rsidR="00317501" w14:paraId="2F79D9F1" w14:textId="77777777" w:rsidTr="00FE290F">
        <w:trPr>
          <w:jc w:val="center"/>
        </w:trPr>
        <w:tc>
          <w:tcPr>
            <w:tcW w:w="9468" w:type="dxa"/>
          </w:tcPr>
          <w:p w14:paraId="2300C0F6" w14:textId="77777777" w:rsidR="00317501" w:rsidRDefault="00837B11">
            <w:pPr>
              <w:spacing w:line="276" w:lineRule="auto"/>
              <w:ind w:firstLineChars="0" w:firstLine="0"/>
              <w:rPr>
                <w:rFonts w:eastAsiaTheme="minorEastAsia" w:cs="Times New Roman"/>
                <w:b/>
                <w:bCs/>
                <w:sz w:val="22"/>
              </w:rPr>
            </w:pPr>
            <w:r>
              <w:rPr>
                <w:rFonts w:eastAsiaTheme="minorEastAsia" w:cs="Times New Roman" w:hint="eastAsia"/>
                <w:b/>
                <w:bCs/>
                <w:sz w:val="22"/>
              </w:rPr>
              <w:t>示范区重点推进项目</w:t>
            </w:r>
          </w:p>
          <w:p w14:paraId="6EF7624D" w14:textId="77777777"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1</w:t>
            </w:r>
            <w:r>
              <w:rPr>
                <w:rFonts w:eastAsiaTheme="minorEastAsia" w:cs="Times New Roman"/>
                <w:sz w:val="22"/>
              </w:rPr>
              <w:t xml:space="preserve">. </w:t>
            </w:r>
            <w:r>
              <w:rPr>
                <w:rFonts w:eastAsiaTheme="minorEastAsia" w:cs="Times New Roman" w:hint="eastAsia"/>
                <w:sz w:val="22"/>
              </w:rPr>
              <w:t>推进包装生态环境导向的开发模式</w:t>
            </w:r>
            <w:r>
              <w:rPr>
                <w:rFonts w:eastAsiaTheme="minorEastAsia" w:cs="Times New Roman" w:hint="eastAsia"/>
                <w:sz w:val="22"/>
              </w:rPr>
              <w:t>EOD</w:t>
            </w:r>
            <w:r>
              <w:rPr>
                <w:rFonts w:eastAsiaTheme="minorEastAsia" w:cs="Times New Roman" w:hint="eastAsia"/>
                <w:sz w:val="22"/>
              </w:rPr>
              <w:t>项目入库，资金规模</w:t>
            </w:r>
            <w:r>
              <w:rPr>
                <w:rFonts w:eastAsiaTheme="minorEastAsia" w:cs="Times New Roman" w:hint="eastAsia"/>
                <w:sz w:val="22"/>
              </w:rPr>
              <w:t>2</w:t>
            </w:r>
            <w:r>
              <w:rPr>
                <w:rFonts w:eastAsiaTheme="minorEastAsia" w:cs="Times New Roman"/>
                <w:sz w:val="22"/>
              </w:rPr>
              <w:t>0</w:t>
            </w:r>
            <w:r>
              <w:rPr>
                <w:rFonts w:eastAsiaTheme="minorEastAsia" w:cs="Times New Roman" w:hint="eastAsia"/>
                <w:sz w:val="22"/>
              </w:rPr>
              <w:t>亿以上。</w:t>
            </w:r>
          </w:p>
          <w:p w14:paraId="23831065" w14:textId="13725C40" w:rsidR="00317501" w:rsidRDefault="00837B11">
            <w:pPr>
              <w:spacing w:line="276" w:lineRule="auto"/>
              <w:ind w:firstLineChars="0" w:firstLine="0"/>
              <w:rPr>
                <w:rFonts w:eastAsiaTheme="minorEastAsia" w:cs="Times New Roman"/>
                <w:sz w:val="22"/>
              </w:rPr>
            </w:pPr>
            <w:r>
              <w:rPr>
                <w:rFonts w:eastAsiaTheme="minorEastAsia" w:cs="Times New Roman" w:hint="eastAsia"/>
                <w:sz w:val="22"/>
              </w:rPr>
              <w:t>2</w:t>
            </w:r>
            <w:r>
              <w:rPr>
                <w:rFonts w:eastAsiaTheme="minorEastAsia" w:cs="Times New Roman"/>
                <w:sz w:val="22"/>
              </w:rPr>
              <w:t xml:space="preserve">. </w:t>
            </w:r>
            <w:r>
              <w:rPr>
                <w:rFonts w:eastAsiaTheme="minorEastAsia" w:cs="Times New Roman" w:hint="eastAsia"/>
                <w:sz w:val="22"/>
              </w:rPr>
              <w:t>包装申请解决大伙房水库氮超标综合防治项目，包括农村厕所和畜禽面源污染综合整治，河道护岸生态化改造与湿地建设。</w:t>
            </w:r>
          </w:p>
        </w:tc>
      </w:tr>
    </w:tbl>
    <w:bookmarkEnd w:id="52"/>
    <w:p w14:paraId="70AACCFD" w14:textId="5BD1CA5E" w:rsidR="00317501" w:rsidRDefault="00837B11">
      <w:pPr>
        <w:ind w:firstLineChars="0" w:firstLine="0"/>
        <w:rPr>
          <w:rFonts w:eastAsiaTheme="minorEastAsia" w:cs="Times New Roman"/>
          <w:sz w:val="22"/>
        </w:rPr>
      </w:pPr>
      <w:r>
        <w:rPr>
          <w:rFonts w:eastAsiaTheme="minorEastAsia" w:cs="Times New Roman" w:hint="eastAsia"/>
          <w:sz w:val="22"/>
        </w:rPr>
        <w:t>注：</w:t>
      </w:r>
      <w:r w:rsidR="00BF274C">
        <w:rPr>
          <w:rFonts w:eastAsiaTheme="minorEastAsia" w:cs="Times New Roman" w:hint="eastAsia"/>
          <w:sz w:val="22"/>
        </w:rPr>
        <w:t>规划中所有项目根据情况动态调整</w:t>
      </w:r>
      <w:r>
        <w:rPr>
          <w:rFonts w:eastAsiaTheme="minorEastAsia" w:cs="Times New Roman" w:hint="eastAsia"/>
          <w:sz w:val="22"/>
        </w:rPr>
        <w:t>。</w:t>
      </w:r>
    </w:p>
    <w:p w14:paraId="6386E8F7" w14:textId="77777777" w:rsidR="00317501" w:rsidRDefault="00837B11">
      <w:pPr>
        <w:widowControl/>
        <w:spacing w:line="240" w:lineRule="auto"/>
        <w:ind w:firstLineChars="0" w:firstLine="0"/>
        <w:jc w:val="left"/>
        <w:rPr>
          <w:rFonts w:eastAsiaTheme="minorEastAsia" w:cs="Times New Roman"/>
          <w:b/>
          <w:bCs/>
          <w:kern w:val="44"/>
          <w:sz w:val="36"/>
          <w:szCs w:val="48"/>
        </w:rPr>
      </w:pPr>
      <w:r>
        <w:rPr>
          <w:rFonts w:eastAsiaTheme="minorEastAsia" w:cs="Times New Roman"/>
          <w:sz w:val="36"/>
          <w:szCs w:val="48"/>
        </w:rPr>
        <w:br w:type="page"/>
      </w:r>
    </w:p>
    <w:p w14:paraId="49A42AAA" w14:textId="77777777" w:rsidR="00317501" w:rsidRDefault="00837B11">
      <w:pPr>
        <w:pStyle w:val="1"/>
        <w:rPr>
          <w:rFonts w:eastAsiaTheme="minorEastAsia" w:cs="Times New Roman"/>
          <w:sz w:val="36"/>
          <w:szCs w:val="48"/>
        </w:rPr>
      </w:pPr>
      <w:bookmarkStart w:id="53" w:name="_Toc148599146"/>
      <w:r>
        <w:rPr>
          <w:rFonts w:eastAsiaTheme="minorEastAsia" w:cs="Times New Roman"/>
          <w:sz w:val="36"/>
          <w:szCs w:val="48"/>
        </w:rPr>
        <w:lastRenderedPageBreak/>
        <w:t>第八章</w:t>
      </w:r>
      <w:r>
        <w:rPr>
          <w:rFonts w:eastAsiaTheme="minorEastAsia" w:cs="Times New Roman"/>
          <w:sz w:val="36"/>
          <w:szCs w:val="48"/>
        </w:rPr>
        <w:t xml:space="preserve"> </w:t>
      </w:r>
      <w:r>
        <w:rPr>
          <w:rFonts w:eastAsiaTheme="minorEastAsia" w:cs="Times New Roman"/>
          <w:sz w:val="36"/>
          <w:szCs w:val="48"/>
        </w:rPr>
        <w:t>强化绿色发展的基础设施支撑</w:t>
      </w:r>
      <w:bookmarkEnd w:id="53"/>
    </w:p>
    <w:p w14:paraId="3A059AEB" w14:textId="77777777" w:rsidR="00317501" w:rsidRDefault="00837B11">
      <w:pPr>
        <w:pStyle w:val="2"/>
        <w:rPr>
          <w:rFonts w:ascii="Times New Roman" w:eastAsiaTheme="minorEastAsia" w:hAnsi="Times New Roman" w:cs="Times New Roman"/>
        </w:rPr>
      </w:pPr>
      <w:bookmarkStart w:id="54" w:name="_Toc148599147"/>
      <w:r>
        <w:rPr>
          <w:rFonts w:ascii="Times New Roman" w:eastAsiaTheme="minorEastAsia" w:hAnsi="Times New Roman" w:cs="Times New Roman"/>
        </w:rPr>
        <w:t>第一节</w:t>
      </w:r>
      <w:r>
        <w:rPr>
          <w:rFonts w:ascii="Times New Roman" w:eastAsiaTheme="minorEastAsia" w:hAnsi="Times New Roman" w:cs="Times New Roman"/>
        </w:rPr>
        <w:t xml:space="preserve"> </w:t>
      </w:r>
      <w:r>
        <w:rPr>
          <w:rFonts w:ascii="Times New Roman" w:eastAsiaTheme="minorEastAsia" w:hAnsi="Times New Roman" w:cs="Times New Roman"/>
        </w:rPr>
        <w:t>加快综合交通体系建设</w:t>
      </w:r>
      <w:bookmarkEnd w:id="54"/>
    </w:p>
    <w:p w14:paraId="0414F713" w14:textId="77777777" w:rsidR="00317501" w:rsidRDefault="00837B11">
      <w:pPr>
        <w:ind w:firstLine="560"/>
        <w:rPr>
          <w:rFonts w:eastAsiaTheme="minorEastAsia" w:cs="Times New Roman"/>
          <w:sz w:val="28"/>
          <w:szCs w:val="28"/>
        </w:rPr>
      </w:pPr>
      <w:r>
        <w:rPr>
          <w:rFonts w:eastAsiaTheme="minorEastAsia" w:cs="Times New Roman"/>
          <w:sz w:val="28"/>
          <w:szCs w:val="28"/>
        </w:rPr>
        <w:t>（一）推进公路体系建设</w:t>
      </w:r>
    </w:p>
    <w:p w14:paraId="3357553E" w14:textId="77777777" w:rsidR="00317501" w:rsidRDefault="00837B11">
      <w:pPr>
        <w:ind w:firstLine="560"/>
        <w:rPr>
          <w:rFonts w:eastAsiaTheme="minorEastAsia" w:cs="Times New Roman"/>
          <w:sz w:val="28"/>
          <w:szCs w:val="28"/>
        </w:rPr>
      </w:pPr>
      <w:r>
        <w:rPr>
          <w:rFonts w:eastAsiaTheme="minorEastAsia" w:cs="Times New Roman"/>
          <w:sz w:val="28"/>
          <w:szCs w:val="28"/>
        </w:rPr>
        <w:t>继续打造</w:t>
      </w:r>
      <w:r>
        <w:rPr>
          <w:rFonts w:eastAsiaTheme="minorEastAsia" w:cs="Times New Roman"/>
          <w:sz w:val="28"/>
          <w:szCs w:val="28"/>
        </w:rPr>
        <w:t>“</w:t>
      </w:r>
      <w:r>
        <w:rPr>
          <w:rFonts w:eastAsiaTheme="minorEastAsia" w:cs="Times New Roman"/>
          <w:sz w:val="28"/>
          <w:szCs w:val="28"/>
        </w:rPr>
        <w:t>公路绿色长廊</w:t>
      </w:r>
      <w:r>
        <w:rPr>
          <w:rFonts w:eastAsiaTheme="minorEastAsia" w:cs="Times New Roman"/>
          <w:sz w:val="28"/>
          <w:szCs w:val="28"/>
        </w:rPr>
        <w:t>”</w:t>
      </w:r>
      <w:r>
        <w:rPr>
          <w:rFonts w:eastAsiaTheme="minorEastAsia" w:cs="Times New Roman"/>
          <w:sz w:val="28"/>
          <w:szCs w:val="28"/>
        </w:rPr>
        <w:t>，实现县级以上宜林绿化里程绿化率</w:t>
      </w:r>
      <w:r>
        <w:rPr>
          <w:rFonts w:eastAsiaTheme="minorEastAsia" w:cs="Times New Roman"/>
          <w:sz w:val="28"/>
          <w:szCs w:val="28"/>
        </w:rPr>
        <w:t>100%</w:t>
      </w:r>
      <w:r>
        <w:rPr>
          <w:rFonts w:eastAsiaTheme="minorEastAsia" w:cs="Times New Roman"/>
          <w:sz w:val="28"/>
          <w:szCs w:val="28"/>
        </w:rPr>
        <w:t>。构建以高速公路、国省干线公路为主骨架，县乡公路为次骨架，通村公路为血脉，旅游路、产业路为补充的县域公路网体系。构建</w:t>
      </w:r>
      <w:r>
        <w:rPr>
          <w:rFonts w:eastAsiaTheme="minorEastAsia" w:cs="Times New Roman"/>
          <w:sz w:val="28"/>
          <w:szCs w:val="28"/>
        </w:rPr>
        <w:t>“</w:t>
      </w:r>
      <w:r>
        <w:rPr>
          <w:rFonts w:eastAsiaTheme="minorEastAsia" w:cs="Times New Roman"/>
          <w:sz w:val="28"/>
          <w:szCs w:val="28"/>
        </w:rPr>
        <w:t>一横一纵</w:t>
      </w:r>
      <w:r>
        <w:rPr>
          <w:rFonts w:eastAsiaTheme="minorEastAsia" w:cs="Times New Roman"/>
          <w:sz w:val="28"/>
          <w:szCs w:val="28"/>
        </w:rPr>
        <w:t>”</w:t>
      </w:r>
      <w:r>
        <w:rPr>
          <w:rFonts w:eastAsiaTheme="minorEastAsia" w:cs="Times New Roman"/>
          <w:sz w:val="28"/>
          <w:szCs w:val="28"/>
        </w:rPr>
        <w:t>高速公路网（</w:t>
      </w:r>
      <w:r>
        <w:rPr>
          <w:rFonts w:eastAsiaTheme="minorEastAsia" w:cs="Times New Roman"/>
          <w:sz w:val="28"/>
          <w:szCs w:val="28"/>
        </w:rPr>
        <w:t>“</w:t>
      </w:r>
      <w:r>
        <w:rPr>
          <w:rFonts w:eastAsiaTheme="minorEastAsia" w:cs="Times New Roman"/>
          <w:sz w:val="28"/>
          <w:szCs w:val="28"/>
        </w:rPr>
        <w:t>一横</w:t>
      </w:r>
      <w:r>
        <w:rPr>
          <w:rFonts w:eastAsiaTheme="minorEastAsia" w:cs="Times New Roman"/>
          <w:sz w:val="28"/>
          <w:szCs w:val="28"/>
        </w:rPr>
        <w:t>”</w:t>
      </w:r>
      <w:r>
        <w:rPr>
          <w:rFonts w:eastAsiaTheme="minorEastAsia" w:cs="Times New Roman"/>
          <w:sz w:val="28"/>
          <w:szCs w:val="28"/>
        </w:rPr>
        <w:t>为原沈吉高速公路，</w:t>
      </w:r>
      <w:r>
        <w:rPr>
          <w:rFonts w:eastAsiaTheme="minorEastAsia" w:cs="Times New Roman"/>
          <w:sz w:val="28"/>
          <w:szCs w:val="28"/>
        </w:rPr>
        <w:t>“</w:t>
      </w:r>
      <w:r>
        <w:rPr>
          <w:rFonts w:eastAsiaTheme="minorEastAsia" w:cs="Times New Roman"/>
          <w:sz w:val="28"/>
          <w:szCs w:val="28"/>
        </w:rPr>
        <w:t>一纵</w:t>
      </w:r>
      <w:r>
        <w:rPr>
          <w:rFonts w:eastAsiaTheme="minorEastAsia" w:cs="Times New Roman"/>
          <w:sz w:val="28"/>
          <w:szCs w:val="28"/>
        </w:rPr>
        <w:t>”</w:t>
      </w:r>
      <w:r>
        <w:rPr>
          <w:rFonts w:eastAsiaTheme="minorEastAsia" w:cs="Times New Roman"/>
          <w:sz w:val="28"/>
          <w:szCs w:val="28"/>
        </w:rPr>
        <w:t>为新增西丰</w:t>
      </w:r>
      <w:r>
        <w:rPr>
          <w:rFonts w:eastAsiaTheme="minorEastAsia" w:cs="Times New Roman"/>
          <w:sz w:val="28"/>
          <w:szCs w:val="28"/>
        </w:rPr>
        <w:t>—</w:t>
      </w:r>
      <w:r>
        <w:rPr>
          <w:rFonts w:eastAsiaTheme="minorEastAsia" w:cs="Times New Roman"/>
          <w:sz w:val="28"/>
          <w:szCs w:val="28"/>
        </w:rPr>
        <w:t>清原</w:t>
      </w:r>
      <w:r>
        <w:rPr>
          <w:rFonts w:eastAsiaTheme="minorEastAsia" w:cs="Times New Roman"/>
          <w:sz w:val="28"/>
          <w:szCs w:val="28"/>
        </w:rPr>
        <w:t>—</w:t>
      </w:r>
      <w:r>
        <w:rPr>
          <w:rFonts w:eastAsiaTheme="minorEastAsia" w:cs="Times New Roman"/>
          <w:sz w:val="28"/>
          <w:szCs w:val="28"/>
        </w:rPr>
        <w:t>新宾高速公路）。</w:t>
      </w:r>
    </w:p>
    <w:p w14:paraId="386DEDFC"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推动国道黑大线（</w:t>
      </w:r>
      <w:r>
        <w:rPr>
          <w:rFonts w:eastAsiaTheme="minorEastAsia" w:cs="Times New Roman" w:hint="eastAsia"/>
          <w:sz w:val="28"/>
          <w:szCs w:val="28"/>
        </w:rPr>
        <w:t>G202</w:t>
      </w:r>
      <w:r>
        <w:rPr>
          <w:rFonts w:eastAsiaTheme="minorEastAsia" w:cs="Times New Roman" w:hint="eastAsia"/>
          <w:sz w:val="28"/>
          <w:szCs w:val="28"/>
        </w:rPr>
        <w:t>）清原城区段</w:t>
      </w:r>
      <w:r>
        <w:rPr>
          <w:rFonts w:eastAsiaTheme="minorEastAsia" w:cs="Times New Roman" w:hint="eastAsia"/>
          <w:sz w:val="28"/>
          <w:szCs w:val="28"/>
        </w:rPr>
        <w:t>11.6</w:t>
      </w:r>
      <w:r>
        <w:rPr>
          <w:rFonts w:eastAsiaTheme="minorEastAsia" w:cs="Times New Roman" w:hint="eastAsia"/>
          <w:sz w:val="28"/>
          <w:szCs w:val="28"/>
        </w:rPr>
        <w:t>公里改线新建工程，争取西丰到清原到新宾县高速公路立项。推进县城新建东西两桥贯通，县城长白桥道路、龙岗桥道路、浑河河堤旅游道路、金凤街过河人行桥工程、清原满族自治县城道路综合工程进行开通建设，县城</w:t>
      </w:r>
      <w:proofErr w:type="gramStart"/>
      <w:r>
        <w:rPr>
          <w:rFonts w:eastAsiaTheme="minorEastAsia" w:cs="Times New Roman" w:hint="eastAsia"/>
          <w:sz w:val="28"/>
          <w:szCs w:val="28"/>
        </w:rPr>
        <w:t>莱</w:t>
      </w:r>
      <w:proofErr w:type="gramEnd"/>
      <w:r>
        <w:rPr>
          <w:rFonts w:eastAsiaTheme="minorEastAsia" w:cs="Times New Roman" w:hint="eastAsia"/>
          <w:sz w:val="28"/>
          <w:szCs w:val="28"/>
        </w:rPr>
        <w:t>河</w:t>
      </w:r>
      <w:proofErr w:type="gramStart"/>
      <w:r>
        <w:rPr>
          <w:rFonts w:eastAsiaTheme="minorEastAsia" w:cs="Times New Roman" w:hint="eastAsia"/>
          <w:sz w:val="28"/>
          <w:szCs w:val="28"/>
        </w:rPr>
        <w:t>路东西</w:t>
      </w:r>
      <w:proofErr w:type="gramEnd"/>
      <w:r>
        <w:rPr>
          <w:rFonts w:eastAsiaTheme="minorEastAsia" w:cs="Times New Roman" w:hint="eastAsia"/>
          <w:sz w:val="28"/>
          <w:szCs w:val="28"/>
        </w:rPr>
        <w:t>段延伸，缓解县城交通压力。全面推进“四好农村路”建设，推进县级公路南敖线、双长线、</w:t>
      </w:r>
      <w:proofErr w:type="gramStart"/>
      <w:r>
        <w:rPr>
          <w:rFonts w:eastAsiaTheme="minorEastAsia" w:cs="Times New Roman" w:hint="eastAsia"/>
          <w:sz w:val="28"/>
          <w:szCs w:val="28"/>
        </w:rPr>
        <w:t>平尖线加宽</w:t>
      </w:r>
      <w:proofErr w:type="gramEnd"/>
      <w:r>
        <w:rPr>
          <w:rFonts w:eastAsiaTheme="minorEastAsia" w:cs="Times New Roman" w:hint="eastAsia"/>
          <w:sz w:val="28"/>
          <w:szCs w:val="28"/>
        </w:rPr>
        <w:t>改扩建项目、实施农村公路危桥改造</w:t>
      </w:r>
      <w:r>
        <w:rPr>
          <w:rFonts w:eastAsiaTheme="minorEastAsia" w:cs="Times New Roman" w:hint="eastAsia"/>
          <w:sz w:val="28"/>
          <w:szCs w:val="28"/>
        </w:rPr>
        <w:t>46</w:t>
      </w:r>
      <w:r>
        <w:rPr>
          <w:rFonts w:eastAsiaTheme="minorEastAsia" w:cs="Times New Roman" w:hint="eastAsia"/>
          <w:sz w:val="28"/>
          <w:szCs w:val="28"/>
        </w:rPr>
        <w:t>座、处治隐患路段</w:t>
      </w:r>
      <w:r>
        <w:rPr>
          <w:rFonts w:eastAsiaTheme="minorEastAsia" w:cs="Times New Roman" w:hint="eastAsia"/>
          <w:sz w:val="28"/>
          <w:szCs w:val="28"/>
        </w:rPr>
        <w:t>542.6</w:t>
      </w:r>
      <w:r>
        <w:rPr>
          <w:rFonts w:eastAsiaTheme="minorEastAsia" w:cs="Times New Roman" w:hint="eastAsia"/>
          <w:sz w:val="28"/>
          <w:szCs w:val="28"/>
        </w:rPr>
        <w:t>公里，推动乡村交通基础设施提档升级，促进交通建设与农村地区资源开发、产业发展有机融合，支持绕城路、旅游路、产业路建设。形成全县特色旅游公路网，规划建设北三家至筐子</w:t>
      </w:r>
      <w:proofErr w:type="gramStart"/>
      <w:r>
        <w:rPr>
          <w:rFonts w:eastAsiaTheme="minorEastAsia" w:cs="Times New Roman" w:hint="eastAsia"/>
          <w:sz w:val="28"/>
          <w:szCs w:val="28"/>
        </w:rPr>
        <w:t>沟旅游</w:t>
      </w:r>
      <w:proofErr w:type="gramEnd"/>
      <w:r>
        <w:rPr>
          <w:rFonts w:eastAsiaTheme="minorEastAsia" w:cs="Times New Roman" w:hint="eastAsia"/>
          <w:sz w:val="28"/>
          <w:szCs w:val="28"/>
        </w:rPr>
        <w:t>路、夏家堡至筐子</w:t>
      </w:r>
      <w:proofErr w:type="gramStart"/>
      <w:r>
        <w:rPr>
          <w:rFonts w:eastAsiaTheme="minorEastAsia" w:cs="Times New Roman" w:hint="eastAsia"/>
          <w:sz w:val="28"/>
          <w:szCs w:val="28"/>
        </w:rPr>
        <w:t>沟旅游</w:t>
      </w:r>
      <w:proofErr w:type="gramEnd"/>
      <w:r>
        <w:rPr>
          <w:rFonts w:eastAsiaTheme="minorEastAsia" w:cs="Times New Roman" w:hint="eastAsia"/>
          <w:sz w:val="28"/>
          <w:szCs w:val="28"/>
        </w:rPr>
        <w:t>路、乡级</w:t>
      </w:r>
      <w:proofErr w:type="gramStart"/>
      <w:r>
        <w:rPr>
          <w:rFonts w:eastAsiaTheme="minorEastAsia" w:cs="Times New Roman" w:hint="eastAsia"/>
          <w:sz w:val="28"/>
          <w:szCs w:val="28"/>
        </w:rPr>
        <w:t>公路吴小线</w:t>
      </w:r>
      <w:proofErr w:type="gramEnd"/>
      <w:r>
        <w:rPr>
          <w:rFonts w:eastAsiaTheme="minorEastAsia" w:cs="Times New Roman" w:hint="eastAsia"/>
          <w:sz w:val="28"/>
          <w:szCs w:val="28"/>
        </w:rPr>
        <w:t>旅游路项目、村级公路南沙</w:t>
      </w:r>
      <w:proofErr w:type="gramStart"/>
      <w:r>
        <w:rPr>
          <w:rFonts w:eastAsiaTheme="minorEastAsia" w:cs="Times New Roman" w:hint="eastAsia"/>
          <w:sz w:val="28"/>
          <w:szCs w:val="28"/>
        </w:rPr>
        <w:t>线旅游</w:t>
      </w:r>
      <w:proofErr w:type="gramEnd"/>
      <w:r>
        <w:rPr>
          <w:rFonts w:eastAsiaTheme="minorEastAsia" w:cs="Times New Roman" w:hint="eastAsia"/>
          <w:sz w:val="28"/>
          <w:szCs w:val="28"/>
        </w:rPr>
        <w:t>路项目、村级</w:t>
      </w:r>
      <w:proofErr w:type="gramStart"/>
      <w:r>
        <w:rPr>
          <w:rFonts w:eastAsiaTheme="minorEastAsia" w:cs="Times New Roman" w:hint="eastAsia"/>
          <w:sz w:val="28"/>
          <w:szCs w:val="28"/>
        </w:rPr>
        <w:t>公路南柳线</w:t>
      </w:r>
      <w:proofErr w:type="gramEnd"/>
      <w:r>
        <w:rPr>
          <w:rFonts w:eastAsiaTheme="minorEastAsia" w:cs="Times New Roman" w:hint="eastAsia"/>
          <w:sz w:val="28"/>
          <w:szCs w:val="28"/>
        </w:rPr>
        <w:t>、牛筐线（牛肺</w:t>
      </w:r>
      <w:proofErr w:type="gramStart"/>
      <w:r>
        <w:rPr>
          <w:rFonts w:eastAsiaTheme="minorEastAsia" w:cs="Times New Roman" w:hint="eastAsia"/>
          <w:sz w:val="28"/>
          <w:szCs w:val="28"/>
        </w:rPr>
        <w:t>子沟至筐子</w:t>
      </w:r>
      <w:proofErr w:type="gramEnd"/>
      <w:r>
        <w:rPr>
          <w:rFonts w:eastAsiaTheme="minorEastAsia" w:cs="Times New Roman" w:hint="eastAsia"/>
          <w:sz w:val="28"/>
          <w:szCs w:val="28"/>
        </w:rPr>
        <w:t>沟段）、三斗线（三道关至牛肺子沟段）升级改造工程等旅游路项目。推进傅桓线（北三家</w:t>
      </w:r>
      <w:r>
        <w:rPr>
          <w:rFonts w:eastAsiaTheme="minorEastAsia" w:cs="Times New Roman" w:hint="eastAsia"/>
          <w:sz w:val="28"/>
          <w:szCs w:val="28"/>
        </w:rPr>
        <w:t>-</w:t>
      </w:r>
      <w:r>
        <w:rPr>
          <w:rFonts w:eastAsiaTheme="minorEastAsia" w:cs="Times New Roman" w:hint="eastAsia"/>
          <w:sz w:val="28"/>
          <w:szCs w:val="28"/>
        </w:rPr>
        <w:t>阿尔当段）、</w:t>
      </w:r>
      <w:proofErr w:type="gramStart"/>
      <w:r>
        <w:rPr>
          <w:rFonts w:eastAsiaTheme="minorEastAsia" w:cs="Times New Roman" w:hint="eastAsia"/>
          <w:sz w:val="28"/>
          <w:szCs w:val="28"/>
        </w:rPr>
        <w:t>平桓线低标</w:t>
      </w:r>
      <w:proofErr w:type="gramEnd"/>
      <w:r>
        <w:rPr>
          <w:rFonts w:eastAsiaTheme="minorEastAsia" w:cs="Times New Roman" w:hint="eastAsia"/>
          <w:sz w:val="28"/>
          <w:szCs w:val="28"/>
        </w:rPr>
        <w:t>路段改造工程，</w:t>
      </w:r>
      <w:proofErr w:type="gramStart"/>
      <w:r>
        <w:rPr>
          <w:rFonts w:eastAsiaTheme="minorEastAsia" w:cs="Times New Roman" w:hint="eastAsia"/>
          <w:sz w:val="28"/>
          <w:szCs w:val="28"/>
        </w:rPr>
        <w:t>饶盖线</w:t>
      </w:r>
      <w:proofErr w:type="gramEnd"/>
      <w:r>
        <w:rPr>
          <w:rFonts w:eastAsiaTheme="minorEastAsia" w:cs="Times New Roman" w:hint="eastAsia"/>
          <w:sz w:val="28"/>
          <w:szCs w:val="28"/>
        </w:rPr>
        <w:t>（彰</w:t>
      </w:r>
      <w:proofErr w:type="gramStart"/>
      <w:r>
        <w:rPr>
          <w:rFonts w:eastAsiaTheme="minorEastAsia" w:cs="Times New Roman" w:hint="eastAsia"/>
          <w:sz w:val="28"/>
          <w:szCs w:val="28"/>
        </w:rPr>
        <w:t>桓</w:t>
      </w:r>
      <w:proofErr w:type="gramEnd"/>
      <w:r>
        <w:rPr>
          <w:rFonts w:eastAsiaTheme="minorEastAsia" w:cs="Times New Roman" w:hint="eastAsia"/>
          <w:sz w:val="28"/>
          <w:szCs w:val="28"/>
        </w:rPr>
        <w:t>线）</w:t>
      </w:r>
      <w:proofErr w:type="gramStart"/>
      <w:r>
        <w:rPr>
          <w:rFonts w:eastAsiaTheme="minorEastAsia" w:cs="Times New Roman" w:hint="eastAsia"/>
          <w:sz w:val="28"/>
          <w:szCs w:val="28"/>
        </w:rPr>
        <w:t>五道沟岭段</w:t>
      </w:r>
      <w:proofErr w:type="gramEnd"/>
      <w:r>
        <w:rPr>
          <w:rFonts w:eastAsiaTheme="minorEastAsia" w:cs="Times New Roman" w:hint="eastAsia"/>
          <w:sz w:val="28"/>
          <w:szCs w:val="28"/>
        </w:rPr>
        <w:t>、南长岭段、金凤岭段改建工程。</w:t>
      </w:r>
    </w:p>
    <w:p w14:paraId="6C4FBACE" w14:textId="77777777" w:rsidR="00317501" w:rsidRDefault="00837B11">
      <w:pPr>
        <w:ind w:firstLine="560"/>
        <w:rPr>
          <w:rFonts w:eastAsiaTheme="minorEastAsia" w:cs="Times New Roman"/>
          <w:sz w:val="28"/>
          <w:szCs w:val="28"/>
        </w:rPr>
      </w:pPr>
      <w:r>
        <w:rPr>
          <w:rFonts w:eastAsiaTheme="minorEastAsia" w:cs="Times New Roman"/>
          <w:sz w:val="28"/>
          <w:szCs w:val="28"/>
        </w:rPr>
        <w:t>（二）推进铁路提质升级</w:t>
      </w:r>
    </w:p>
    <w:p w14:paraId="49BE5E02" w14:textId="77777777" w:rsidR="00317501" w:rsidRDefault="00837B11">
      <w:pPr>
        <w:ind w:firstLine="560"/>
        <w:rPr>
          <w:rFonts w:eastAsiaTheme="minorEastAsia" w:cs="Times New Roman"/>
          <w:sz w:val="28"/>
          <w:szCs w:val="28"/>
        </w:rPr>
      </w:pPr>
      <w:r>
        <w:rPr>
          <w:rFonts w:eastAsiaTheme="minorEastAsia" w:cs="Times New Roman"/>
          <w:sz w:val="28"/>
          <w:szCs w:val="28"/>
        </w:rPr>
        <w:t>争取以高速铁路、普速铁路、城际铁路为支撑的区域轨道交通路网。积极融入抚顺市域</w:t>
      </w:r>
      <w:r>
        <w:rPr>
          <w:rFonts w:eastAsiaTheme="minorEastAsia" w:cs="Times New Roman"/>
          <w:sz w:val="28"/>
          <w:szCs w:val="28"/>
        </w:rPr>
        <w:t>“</w:t>
      </w:r>
      <w:r>
        <w:rPr>
          <w:rFonts w:eastAsiaTheme="minorEastAsia" w:cs="Times New Roman"/>
          <w:sz w:val="28"/>
          <w:szCs w:val="28"/>
        </w:rPr>
        <w:t>人字形</w:t>
      </w:r>
      <w:r>
        <w:rPr>
          <w:rFonts w:eastAsiaTheme="minorEastAsia" w:cs="Times New Roman"/>
          <w:sz w:val="28"/>
          <w:szCs w:val="28"/>
        </w:rPr>
        <w:t>”</w:t>
      </w:r>
      <w:r>
        <w:rPr>
          <w:rFonts w:eastAsiaTheme="minorEastAsia" w:cs="Times New Roman"/>
          <w:sz w:val="28"/>
          <w:szCs w:val="28"/>
        </w:rPr>
        <w:t>快速铁路通道格局，推进沈吉铁路</w:t>
      </w:r>
      <w:proofErr w:type="gramStart"/>
      <w:r>
        <w:rPr>
          <w:rFonts w:eastAsiaTheme="minorEastAsia" w:cs="Times New Roman"/>
          <w:sz w:val="28"/>
          <w:szCs w:val="28"/>
        </w:rPr>
        <w:t>提质扩能</w:t>
      </w:r>
      <w:proofErr w:type="gramEnd"/>
      <w:r>
        <w:rPr>
          <w:rFonts w:eastAsiaTheme="minorEastAsia" w:cs="Times New Roman"/>
          <w:sz w:val="28"/>
          <w:szCs w:val="28"/>
        </w:rPr>
        <w:t>改造及沿线</w:t>
      </w:r>
      <w:r>
        <w:rPr>
          <w:rFonts w:eastAsiaTheme="minorEastAsia" w:cs="Times New Roman"/>
          <w:sz w:val="28"/>
          <w:szCs w:val="28"/>
        </w:rPr>
        <w:t>6</w:t>
      </w:r>
      <w:r>
        <w:rPr>
          <w:rFonts w:eastAsiaTheme="minorEastAsia" w:cs="Times New Roman"/>
          <w:sz w:val="28"/>
          <w:szCs w:val="28"/>
        </w:rPr>
        <w:t>个</w:t>
      </w:r>
      <w:proofErr w:type="gramStart"/>
      <w:r>
        <w:rPr>
          <w:rFonts w:eastAsiaTheme="minorEastAsia" w:cs="Times New Roman"/>
          <w:sz w:val="28"/>
          <w:szCs w:val="28"/>
        </w:rPr>
        <w:t>道口平改立</w:t>
      </w:r>
      <w:proofErr w:type="gramEnd"/>
      <w:r>
        <w:rPr>
          <w:rFonts w:eastAsiaTheme="minorEastAsia" w:cs="Times New Roman"/>
          <w:sz w:val="28"/>
          <w:szCs w:val="28"/>
        </w:rPr>
        <w:t>项目。</w:t>
      </w:r>
    </w:p>
    <w:p w14:paraId="27293F3B" w14:textId="77777777" w:rsidR="00317501" w:rsidRDefault="00837B11">
      <w:pPr>
        <w:ind w:firstLine="560"/>
        <w:rPr>
          <w:rFonts w:eastAsiaTheme="minorEastAsia" w:cs="Times New Roman"/>
          <w:sz w:val="28"/>
          <w:szCs w:val="28"/>
        </w:rPr>
      </w:pPr>
      <w:r>
        <w:rPr>
          <w:rFonts w:eastAsiaTheme="minorEastAsia" w:cs="Times New Roman"/>
          <w:sz w:val="28"/>
          <w:szCs w:val="28"/>
        </w:rPr>
        <w:t>（三）民航</w:t>
      </w:r>
    </w:p>
    <w:p w14:paraId="746B7F5D" w14:textId="77777777" w:rsidR="00317501" w:rsidRDefault="00837B11">
      <w:pPr>
        <w:ind w:firstLine="560"/>
        <w:rPr>
          <w:rFonts w:eastAsiaTheme="minorEastAsia" w:cs="Times New Roman"/>
          <w:sz w:val="28"/>
          <w:szCs w:val="28"/>
        </w:rPr>
      </w:pPr>
      <w:r>
        <w:rPr>
          <w:rFonts w:eastAsiaTheme="minorEastAsia" w:cs="Times New Roman"/>
          <w:sz w:val="28"/>
          <w:szCs w:val="28"/>
        </w:rPr>
        <w:t>积极融入全市机场全覆盖的空间布局，规划清原通用机场，推进通用航空与旅游融合发展，在更高层面推动辽东绿色经济区交通基础设施提质增效。推进通用航空与旅游业融合发展，推动辽东绿色经济区交通基础设施提质增效。</w:t>
      </w:r>
    </w:p>
    <w:p w14:paraId="5B02172F" w14:textId="77777777" w:rsidR="00317501" w:rsidRDefault="00837B11">
      <w:pPr>
        <w:ind w:firstLine="560"/>
        <w:rPr>
          <w:rFonts w:eastAsiaTheme="minorEastAsia" w:cs="Times New Roman"/>
          <w:sz w:val="28"/>
          <w:szCs w:val="28"/>
        </w:rPr>
      </w:pPr>
      <w:r>
        <w:rPr>
          <w:rFonts w:eastAsiaTheme="minorEastAsia" w:cs="Times New Roman"/>
          <w:sz w:val="28"/>
          <w:szCs w:val="28"/>
        </w:rPr>
        <w:t>（四）邮政，物流</w:t>
      </w:r>
    </w:p>
    <w:p w14:paraId="7A403E69" w14:textId="77777777" w:rsidR="00317501" w:rsidRDefault="00837B11">
      <w:pPr>
        <w:ind w:firstLine="560"/>
        <w:jc w:val="left"/>
        <w:rPr>
          <w:rFonts w:eastAsiaTheme="minorEastAsia" w:cs="Times New Roman"/>
          <w:sz w:val="28"/>
          <w:szCs w:val="28"/>
        </w:rPr>
      </w:pPr>
      <w:r>
        <w:rPr>
          <w:rFonts w:eastAsiaTheme="minorEastAsia" w:cs="Times New Roman"/>
          <w:sz w:val="28"/>
          <w:szCs w:val="28"/>
        </w:rPr>
        <w:t>推进物流业一体化发展，密切物流与产业布局发展的关系，打造通道化、枢纽化物流网络，实现高效互联互通。优化综合运输通道布局，有效支撑现代物流体系建设。以提质、降本、增效为导向，在调整运输结构、优化组织方式、完善末端配送网络等方面持续发力，畅通农产品进城、工业品下乡双向流通渠道。加快县乡村三级物流体系建设，深入实施</w:t>
      </w:r>
      <w:r>
        <w:rPr>
          <w:rFonts w:eastAsiaTheme="minorEastAsia" w:cs="Times New Roman"/>
          <w:sz w:val="28"/>
          <w:szCs w:val="28"/>
        </w:rPr>
        <w:t>“</w:t>
      </w:r>
      <w:r>
        <w:rPr>
          <w:rFonts w:eastAsiaTheme="minorEastAsia" w:cs="Times New Roman"/>
          <w:sz w:val="28"/>
          <w:szCs w:val="28"/>
        </w:rPr>
        <w:t>快递进村</w:t>
      </w:r>
      <w:r>
        <w:rPr>
          <w:rFonts w:eastAsiaTheme="minorEastAsia" w:cs="Times New Roman"/>
          <w:sz w:val="28"/>
          <w:szCs w:val="28"/>
        </w:rPr>
        <w:t>”</w:t>
      </w:r>
      <w:r>
        <w:rPr>
          <w:rFonts w:eastAsiaTheme="minorEastAsia" w:cs="Times New Roman"/>
          <w:sz w:val="28"/>
          <w:szCs w:val="28"/>
        </w:rPr>
        <w:t>工程。加快形成高效率、高水平的综合运输体系，有力支撑生产、流通、分配、消费的经济大循环。利用清原大商超市，改建成东北物流仓储集散基地，利用清原镇工业园区，引进商贸物流企业，打造商品集散中心。在清原满族自治县各乡镇实施物流仓储配送项目</w:t>
      </w:r>
      <w:r>
        <w:rPr>
          <w:rFonts w:eastAsiaTheme="minorEastAsia" w:cs="Times New Roman" w:hint="eastAsia"/>
          <w:sz w:val="28"/>
          <w:szCs w:val="28"/>
        </w:rPr>
        <w:t>，</w:t>
      </w:r>
      <w:r>
        <w:rPr>
          <w:rFonts w:eastAsiaTheme="minorEastAsia" w:cs="Times New Roman"/>
          <w:sz w:val="28"/>
          <w:szCs w:val="28"/>
        </w:rPr>
        <w:t>建设满足城乡仓储、配送供应链的整体服务功能物流基础设施建设。</w:t>
      </w:r>
    </w:p>
    <w:p w14:paraId="0DA74845" w14:textId="77777777" w:rsidR="00317501" w:rsidRDefault="00837B11">
      <w:pPr>
        <w:pStyle w:val="2"/>
        <w:rPr>
          <w:rFonts w:ascii="Times New Roman" w:eastAsiaTheme="minorEastAsia" w:hAnsi="Times New Roman" w:cs="Times New Roman"/>
        </w:rPr>
      </w:pPr>
      <w:bookmarkStart w:id="55" w:name="_Toc148599148"/>
      <w:r>
        <w:rPr>
          <w:rFonts w:ascii="Times New Roman" w:eastAsiaTheme="minorEastAsia" w:hAnsi="Times New Roman" w:cs="Times New Roman"/>
        </w:rPr>
        <w:t>第二节</w:t>
      </w:r>
      <w:r>
        <w:rPr>
          <w:rFonts w:ascii="Times New Roman" w:eastAsiaTheme="minorEastAsia" w:hAnsi="Times New Roman" w:cs="Times New Roman"/>
        </w:rPr>
        <w:t xml:space="preserve"> </w:t>
      </w:r>
      <w:r>
        <w:rPr>
          <w:rFonts w:ascii="Times New Roman" w:eastAsiaTheme="minorEastAsia" w:hAnsi="Times New Roman" w:cs="Times New Roman"/>
        </w:rPr>
        <w:t>加强</w:t>
      </w:r>
      <w:bookmarkStart w:id="56" w:name="_Hlk145751472"/>
      <w:r>
        <w:rPr>
          <w:rFonts w:ascii="Times New Roman" w:eastAsiaTheme="minorEastAsia" w:hAnsi="Times New Roman" w:cs="Times New Roman" w:hint="eastAsia"/>
        </w:rPr>
        <w:t>绿色智慧</w:t>
      </w:r>
      <w:bookmarkEnd w:id="56"/>
      <w:r>
        <w:rPr>
          <w:rFonts w:ascii="Times New Roman" w:eastAsiaTheme="minorEastAsia" w:hAnsi="Times New Roman" w:cs="Times New Roman"/>
        </w:rPr>
        <w:t>水利基础设施建设</w:t>
      </w:r>
      <w:bookmarkEnd w:id="55"/>
    </w:p>
    <w:p w14:paraId="658C37EF" w14:textId="77777777" w:rsidR="00317501" w:rsidRDefault="00837B11">
      <w:pPr>
        <w:ind w:firstLine="560"/>
        <w:rPr>
          <w:rFonts w:eastAsiaTheme="minorEastAsia" w:cs="Times New Roman"/>
          <w:sz w:val="28"/>
          <w:szCs w:val="28"/>
        </w:rPr>
      </w:pPr>
      <w:r>
        <w:rPr>
          <w:rFonts w:eastAsiaTheme="minorEastAsia" w:cs="Times New Roman"/>
          <w:sz w:val="28"/>
          <w:szCs w:val="28"/>
        </w:rPr>
        <w:t>针对清原满族自治县的实际情况和存在的问题，要加大水利投资力度，着重解决涉及民生水利的重点工作，从实际出发，首先解决涉及民生的重大项目；</w:t>
      </w:r>
      <w:r>
        <w:rPr>
          <w:rFonts w:eastAsiaTheme="minorEastAsia" w:cs="Times New Roman"/>
          <w:sz w:val="28"/>
          <w:szCs w:val="28"/>
        </w:rPr>
        <w:lastRenderedPageBreak/>
        <w:t>以产业包装项目，结合乡村振兴的需要优先排列项目；优化设计结构，使工程发挥治理有效、生态宜居、产业兴旺的综合治理效能。</w:t>
      </w:r>
    </w:p>
    <w:p w14:paraId="4F4AC6DB" w14:textId="77777777" w:rsidR="00317501" w:rsidRDefault="00837B11">
      <w:pPr>
        <w:ind w:firstLine="560"/>
        <w:rPr>
          <w:rFonts w:eastAsiaTheme="minorEastAsia" w:cs="Times New Roman"/>
          <w:sz w:val="28"/>
          <w:szCs w:val="28"/>
        </w:rPr>
      </w:pPr>
      <w:r>
        <w:rPr>
          <w:rFonts w:eastAsiaTheme="minorEastAsia" w:cs="Times New Roman"/>
          <w:sz w:val="28"/>
          <w:szCs w:val="28"/>
        </w:rPr>
        <w:t>（一）解决城乡供水的危机局面。全面提高城乡供水保障能力，实施小孤家、红河水库清淤工程，增加水库蓄水量，保障县城供水需求。加大对农村饮水工程投资力度，解决农村居民饮水安全问题，保障全县农村居民的饮水安全。</w:t>
      </w:r>
    </w:p>
    <w:p w14:paraId="02BBA324" w14:textId="77777777" w:rsidR="00317501" w:rsidRDefault="00837B11">
      <w:pPr>
        <w:ind w:firstLine="560"/>
        <w:rPr>
          <w:rFonts w:eastAsiaTheme="minorEastAsia" w:cs="Times New Roman"/>
          <w:sz w:val="28"/>
          <w:szCs w:val="28"/>
        </w:rPr>
      </w:pPr>
      <w:r>
        <w:rPr>
          <w:rFonts w:eastAsiaTheme="minorEastAsia" w:cs="Times New Roman"/>
          <w:sz w:val="28"/>
          <w:szCs w:val="28"/>
        </w:rPr>
        <w:t>（二）实施水库、大中型</w:t>
      </w:r>
      <w:proofErr w:type="gramStart"/>
      <w:r>
        <w:rPr>
          <w:rFonts w:eastAsiaTheme="minorEastAsia" w:cs="Times New Roman"/>
          <w:sz w:val="28"/>
          <w:szCs w:val="28"/>
        </w:rPr>
        <w:t>闸</w:t>
      </w:r>
      <w:proofErr w:type="gramEnd"/>
      <w:r>
        <w:rPr>
          <w:rFonts w:eastAsiaTheme="minorEastAsia" w:cs="Times New Roman"/>
          <w:sz w:val="28"/>
          <w:szCs w:val="28"/>
        </w:rPr>
        <w:t>除险加固工程，使水利基础设施建设稳固，保障农业生产稳步提高。</w:t>
      </w:r>
    </w:p>
    <w:p w14:paraId="736E5EE9" w14:textId="1CF6F4F7" w:rsidR="00317501" w:rsidRDefault="00837B11">
      <w:pPr>
        <w:ind w:firstLine="560"/>
        <w:rPr>
          <w:rFonts w:eastAsiaTheme="minorEastAsia" w:cs="Times New Roman"/>
          <w:sz w:val="28"/>
          <w:szCs w:val="28"/>
        </w:rPr>
      </w:pPr>
      <w:r>
        <w:rPr>
          <w:rFonts w:eastAsiaTheme="minorEastAsia" w:cs="Times New Roman"/>
          <w:sz w:val="28"/>
          <w:szCs w:val="28"/>
        </w:rPr>
        <w:t>（三）投资进行水源地治理与保护，合理开发利用水资源。改变水消耗模式，转变为节水型社会，实现水资源总量控制。分析河湖演变过程有针对性</w:t>
      </w:r>
      <w:r w:rsidR="008F30D5">
        <w:rPr>
          <w:rFonts w:eastAsiaTheme="minorEastAsia" w:cs="Times New Roman" w:hint="eastAsia"/>
          <w:sz w:val="28"/>
          <w:szCs w:val="28"/>
        </w:rPr>
        <w:t>地</w:t>
      </w:r>
      <w:r>
        <w:rPr>
          <w:rFonts w:eastAsiaTheme="minorEastAsia" w:cs="Times New Roman"/>
          <w:sz w:val="28"/>
          <w:szCs w:val="28"/>
        </w:rPr>
        <w:t>开展工作，抑制水土流失，提高水源地水源涵养能力和水污染防治能力，提高广大群众饮用水质量和健康指数。</w:t>
      </w:r>
    </w:p>
    <w:p w14:paraId="5781BBF4" w14:textId="77777777" w:rsidR="00317501" w:rsidRDefault="00837B11">
      <w:pPr>
        <w:ind w:firstLine="560"/>
        <w:rPr>
          <w:rFonts w:eastAsiaTheme="minorEastAsia" w:cs="Times New Roman"/>
        </w:rPr>
      </w:pPr>
      <w:r>
        <w:rPr>
          <w:rFonts w:eastAsiaTheme="minorEastAsia" w:cs="Times New Roman"/>
          <w:sz w:val="28"/>
          <w:szCs w:val="28"/>
        </w:rPr>
        <w:t>（四）加强防洪工程建设，在确保完成浑河、清河、</w:t>
      </w:r>
      <w:proofErr w:type="gramStart"/>
      <w:r>
        <w:rPr>
          <w:rFonts w:eastAsiaTheme="minorEastAsia" w:cs="Times New Roman"/>
          <w:sz w:val="28"/>
          <w:szCs w:val="28"/>
        </w:rPr>
        <w:t>英额河</w:t>
      </w:r>
      <w:proofErr w:type="gramEnd"/>
      <w:r>
        <w:rPr>
          <w:rFonts w:eastAsiaTheme="minorEastAsia" w:cs="Times New Roman"/>
          <w:sz w:val="28"/>
          <w:szCs w:val="28"/>
        </w:rPr>
        <w:t>治理等重大防洪工程建设任务的同时，同时投资小型河流的护村堤治理工程和水库塘坝的除险加固工程，使清原满族自治县形成坚实的防洪体系。</w:t>
      </w:r>
    </w:p>
    <w:p w14:paraId="27146B50" w14:textId="77777777" w:rsidR="00317501" w:rsidRDefault="00837B11">
      <w:pPr>
        <w:pStyle w:val="2"/>
        <w:rPr>
          <w:rFonts w:ascii="Times New Roman" w:eastAsiaTheme="minorEastAsia" w:hAnsi="Times New Roman" w:cs="Times New Roman"/>
        </w:rPr>
      </w:pPr>
      <w:bookmarkStart w:id="57" w:name="_Toc148599149"/>
      <w:r>
        <w:rPr>
          <w:rFonts w:ascii="Times New Roman" w:eastAsiaTheme="minorEastAsia" w:hAnsi="Times New Roman" w:cs="Times New Roman"/>
        </w:rPr>
        <w:t>第三节</w:t>
      </w:r>
      <w:r>
        <w:rPr>
          <w:rFonts w:ascii="Times New Roman" w:eastAsiaTheme="minorEastAsia" w:hAnsi="Times New Roman" w:cs="Times New Roman"/>
        </w:rPr>
        <w:t xml:space="preserve"> </w:t>
      </w:r>
      <w:r>
        <w:rPr>
          <w:rFonts w:ascii="Times New Roman" w:eastAsiaTheme="minorEastAsia" w:hAnsi="Times New Roman" w:cs="Times New Roman"/>
        </w:rPr>
        <w:t>加快城乡污水垃圾处理设施建设</w:t>
      </w:r>
      <w:bookmarkEnd w:id="57"/>
    </w:p>
    <w:p w14:paraId="5565B693" w14:textId="77777777" w:rsidR="00317501" w:rsidRDefault="00837B11">
      <w:pPr>
        <w:ind w:firstLine="560"/>
        <w:rPr>
          <w:rFonts w:eastAsiaTheme="minorEastAsia" w:cs="Times New Roman"/>
          <w:sz w:val="28"/>
          <w:szCs w:val="28"/>
        </w:rPr>
      </w:pPr>
      <w:r>
        <w:rPr>
          <w:rFonts w:eastAsiaTheme="minorEastAsia" w:cs="Times New Roman"/>
          <w:sz w:val="28"/>
          <w:szCs w:val="28"/>
        </w:rPr>
        <w:t>至</w:t>
      </w:r>
      <w:r>
        <w:rPr>
          <w:rFonts w:eastAsiaTheme="minorEastAsia" w:cs="Times New Roman"/>
          <w:sz w:val="28"/>
          <w:szCs w:val="28"/>
        </w:rPr>
        <w:t xml:space="preserve">2035 </w:t>
      </w:r>
      <w:r>
        <w:rPr>
          <w:rFonts w:eastAsiaTheme="minorEastAsia" w:cs="Times New Roman"/>
          <w:sz w:val="28"/>
          <w:szCs w:val="28"/>
        </w:rPr>
        <w:t>年，中心城区保留</w:t>
      </w:r>
      <w:r>
        <w:rPr>
          <w:rFonts w:eastAsiaTheme="minorEastAsia" w:cs="Times New Roman" w:hint="eastAsia"/>
          <w:sz w:val="28"/>
          <w:szCs w:val="28"/>
        </w:rPr>
        <w:t>清原镇</w:t>
      </w:r>
      <w:r>
        <w:rPr>
          <w:rFonts w:eastAsiaTheme="minorEastAsia" w:cs="Times New Roman"/>
          <w:sz w:val="28"/>
          <w:szCs w:val="28"/>
        </w:rPr>
        <w:t>污水处理厂，</w:t>
      </w:r>
      <w:r>
        <w:rPr>
          <w:rFonts w:eastAsiaTheme="minorEastAsia" w:cs="Times New Roman" w:hint="eastAsia"/>
          <w:sz w:val="28"/>
          <w:szCs w:val="28"/>
        </w:rPr>
        <w:t>河南新建</w:t>
      </w:r>
      <w:r>
        <w:rPr>
          <w:rFonts w:eastAsiaTheme="minorEastAsia" w:cs="Times New Roman" w:hint="eastAsia"/>
          <w:sz w:val="28"/>
          <w:szCs w:val="28"/>
        </w:rPr>
        <w:t>1</w:t>
      </w:r>
      <w:r>
        <w:rPr>
          <w:rFonts w:eastAsiaTheme="minorEastAsia" w:cs="Times New Roman" w:hint="eastAsia"/>
          <w:sz w:val="28"/>
          <w:szCs w:val="28"/>
        </w:rPr>
        <w:t>座</w:t>
      </w:r>
      <w:r>
        <w:rPr>
          <w:rFonts w:eastAsiaTheme="minorEastAsia" w:cs="Times New Roman" w:hint="eastAsia"/>
          <w:sz w:val="28"/>
          <w:szCs w:val="28"/>
        </w:rPr>
        <w:t>1</w:t>
      </w:r>
      <w:r>
        <w:rPr>
          <w:rFonts w:eastAsiaTheme="minorEastAsia" w:cs="Times New Roman" w:hint="eastAsia"/>
          <w:sz w:val="28"/>
          <w:szCs w:val="28"/>
        </w:rPr>
        <w:t>万吨</w:t>
      </w:r>
      <w:r>
        <w:rPr>
          <w:rFonts w:eastAsiaTheme="minorEastAsia" w:cs="Times New Roman" w:hint="eastAsia"/>
          <w:sz w:val="28"/>
          <w:szCs w:val="28"/>
        </w:rPr>
        <w:t>/</w:t>
      </w:r>
      <w:r>
        <w:rPr>
          <w:rFonts w:eastAsiaTheme="minorEastAsia" w:cs="Times New Roman" w:hint="eastAsia"/>
          <w:sz w:val="28"/>
          <w:szCs w:val="28"/>
        </w:rPr>
        <w:t>日处理规模污水提升泵站及配套管网项目，</w:t>
      </w:r>
      <w:r>
        <w:rPr>
          <w:rFonts w:eastAsiaTheme="minorEastAsia" w:cs="Times New Roman"/>
          <w:sz w:val="28"/>
          <w:szCs w:val="28"/>
        </w:rPr>
        <w:t>工业规模达到配建程度后，新建工业污水处理厂</w:t>
      </w:r>
      <w:r>
        <w:rPr>
          <w:rFonts w:eastAsiaTheme="minorEastAsia" w:cs="Times New Roman"/>
          <w:sz w:val="28"/>
          <w:szCs w:val="28"/>
        </w:rPr>
        <w:t>1</w:t>
      </w:r>
      <w:r>
        <w:rPr>
          <w:rFonts w:eastAsiaTheme="minorEastAsia" w:cs="Times New Roman"/>
          <w:sz w:val="28"/>
          <w:szCs w:val="28"/>
        </w:rPr>
        <w:t>座；尾水排放需达到《城镇污水处理厂污染物排放标准》（</w:t>
      </w:r>
      <w:r>
        <w:rPr>
          <w:rFonts w:eastAsiaTheme="minorEastAsia" w:cs="Times New Roman"/>
          <w:sz w:val="28"/>
          <w:szCs w:val="28"/>
        </w:rPr>
        <w:t>GB18918—2002</w:t>
      </w:r>
      <w:r>
        <w:rPr>
          <w:rFonts w:eastAsiaTheme="minorEastAsia" w:cs="Times New Roman"/>
          <w:sz w:val="28"/>
          <w:szCs w:val="28"/>
        </w:rPr>
        <w:t>）一级</w:t>
      </w:r>
      <w:r>
        <w:rPr>
          <w:rFonts w:eastAsiaTheme="minorEastAsia" w:cs="Times New Roman"/>
          <w:sz w:val="28"/>
          <w:szCs w:val="28"/>
        </w:rPr>
        <w:t>A</w:t>
      </w:r>
      <w:r>
        <w:rPr>
          <w:rFonts w:eastAsiaTheme="minorEastAsia" w:cs="Times New Roman"/>
          <w:sz w:val="28"/>
          <w:szCs w:val="28"/>
        </w:rPr>
        <w:t>。保留红透山镇污水处理</w:t>
      </w:r>
      <w:r>
        <w:rPr>
          <w:rFonts w:eastAsiaTheme="minorEastAsia" w:cs="Times New Roman" w:hint="eastAsia"/>
          <w:sz w:val="28"/>
          <w:szCs w:val="28"/>
        </w:rPr>
        <w:t>厂</w:t>
      </w:r>
      <w:r>
        <w:rPr>
          <w:rFonts w:eastAsiaTheme="minorEastAsia" w:cs="Times New Roman"/>
          <w:sz w:val="28"/>
          <w:szCs w:val="28"/>
        </w:rPr>
        <w:t>、南口前镇污水处理设施，新建镇区污水处理设施</w:t>
      </w:r>
      <w:r>
        <w:rPr>
          <w:rFonts w:eastAsiaTheme="minorEastAsia" w:cs="Times New Roman"/>
          <w:sz w:val="28"/>
          <w:szCs w:val="28"/>
        </w:rPr>
        <w:t xml:space="preserve">11 </w:t>
      </w:r>
      <w:r>
        <w:rPr>
          <w:rFonts w:eastAsiaTheme="minorEastAsia" w:cs="Times New Roman"/>
          <w:sz w:val="28"/>
          <w:szCs w:val="28"/>
        </w:rPr>
        <w:t>座；农村地区结合当地条件，采用氧化塘、湿地、土地渗透技术或小型集成污水处理设施。</w:t>
      </w:r>
    </w:p>
    <w:p w14:paraId="3A1A0F6D" w14:textId="77777777" w:rsidR="00317501" w:rsidRDefault="00837B11">
      <w:pPr>
        <w:ind w:firstLine="560"/>
        <w:rPr>
          <w:rFonts w:eastAsiaTheme="minorEastAsia" w:cs="Times New Roman"/>
          <w:sz w:val="28"/>
          <w:szCs w:val="28"/>
        </w:rPr>
      </w:pPr>
      <w:r>
        <w:rPr>
          <w:rFonts w:eastAsiaTheme="minorEastAsia" w:cs="Times New Roman"/>
          <w:sz w:val="28"/>
          <w:szCs w:val="28"/>
        </w:rPr>
        <w:t>（一）加快污水处理设施建设</w:t>
      </w:r>
    </w:p>
    <w:p w14:paraId="14CEA344" w14:textId="77777777" w:rsidR="00317501" w:rsidRDefault="00837B11">
      <w:pPr>
        <w:ind w:firstLine="560"/>
        <w:rPr>
          <w:rFonts w:eastAsiaTheme="minorEastAsia" w:cs="Times New Roman"/>
          <w:sz w:val="28"/>
          <w:szCs w:val="28"/>
        </w:rPr>
      </w:pPr>
      <w:r>
        <w:rPr>
          <w:rFonts w:eastAsiaTheme="minorEastAsia" w:cs="Times New Roman"/>
          <w:sz w:val="28"/>
          <w:szCs w:val="28"/>
        </w:rPr>
        <w:t>县城老城区的市政管网进行一次综合性的维修改造，改造范围内逐步实现</w:t>
      </w:r>
      <w:r>
        <w:rPr>
          <w:rFonts w:eastAsiaTheme="minorEastAsia" w:cs="Times New Roman"/>
          <w:sz w:val="28"/>
          <w:szCs w:val="28"/>
        </w:rPr>
        <w:t>“</w:t>
      </w:r>
      <w:r>
        <w:rPr>
          <w:rFonts w:eastAsiaTheme="minorEastAsia" w:cs="Times New Roman"/>
          <w:sz w:val="28"/>
          <w:szCs w:val="28"/>
        </w:rPr>
        <w:t>雨污分流</w:t>
      </w:r>
      <w:r>
        <w:rPr>
          <w:rFonts w:eastAsiaTheme="minorEastAsia" w:cs="Times New Roman"/>
          <w:sz w:val="28"/>
          <w:szCs w:val="28"/>
        </w:rPr>
        <w:t>”</w:t>
      </w:r>
      <w:r>
        <w:rPr>
          <w:rFonts w:eastAsiaTheme="minorEastAsia" w:cs="Times New Roman"/>
          <w:sz w:val="28"/>
          <w:szCs w:val="28"/>
        </w:rPr>
        <w:t>，降低自来水</w:t>
      </w:r>
      <w:proofErr w:type="gramStart"/>
      <w:r>
        <w:rPr>
          <w:rFonts w:eastAsiaTheme="minorEastAsia" w:cs="Times New Roman"/>
          <w:sz w:val="28"/>
          <w:szCs w:val="28"/>
        </w:rPr>
        <w:t>漏失率</w:t>
      </w:r>
      <w:proofErr w:type="gramEnd"/>
      <w:r>
        <w:rPr>
          <w:rFonts w:eastAsiaTheme="minorEastAsia" w:cs="Times New Roman"/>
          <w:sz w:val="28"/>
          <w:szCs w:val="28"/>
        </w:rPr>
        <w:t>及供暖热损耗</w:t>
      </w:r>
      <w:r>
        <w:rPr>
          <w:rFonts w:eastAsiaTheme="minorEastAsia" w:cs="Times New Roman" w:hint="eastAsia"/>
          <w:sz w:val="28"/>
          <w:szCs w:val="28"/>
        </w:rPr>
        <w:t>，</w:t>
      </w:r>
      <w:r>
        <w:rPr>
          <w:rFonts w:eastAsiaTheme="minorEastAsia" w:cs="Times New Roman"/>
          <w:sz w:val="28"/>
          <w:szCs w:val="28"/>
        </w:rPr>
        <w:t>并建立全县城</w:t>
      </w:r>
      <w:r>
        <w:rPr>
          <w:rFonts w:eastAsiaTheme="minorEastAsia" w:cs="Times New Roman"/>
          <w:sz w:val="28"/>
          <w:szCs w:val="28"/>
        </w:rPr>
        <w:t>“</w:t>
      </w:r>
      <w:r>
        <w:rPr>
          <w:rFonts w:eastAsiaTheme="minorEastAsia" w:cs="Times New Roman"/>
          <w:sz w:val="28"/>
          <w:szCs w:val="28"/>
        </w:rPr>
        <w:t>综合管廊</w:t>
      </w:r>
      <w:r>
        <w:rPr>
          <w:rFonts w:eastAsiaTheme="minorEastAsia" w:cs="Times New Roman"/>
          <w:sz w:val="28"/>
          <w:szCs w:val="28"/>
        </w:rPr>
        <w:t>”</w:t>
      </w:r>
      <w:r>
        <w:rPr>
          <w:rFonts w:eastAsiaTheme="minorEastAsia" w:cs="Times New Roman"/>
          <w:sz w:val="28"/>
          <w:szCs w:val="28"/>
        </w:rPr>
        <w:t>工程</w:t>
      </w:r>
      <w:r>
        <w:rPr>
          <w:rFonts w:eastAsiaTheme="minorEastAsia" w:cs="Times New Roman" w:hint="eastAsia"/>
          <w:sz w:val="28"/>
          <w:szCs w:val="28"/>
        </w:rPr>
        <w:t>，</w:t>
      </w:r>
      <w:r>
        <w:rPr>
          <w:rFonts w:eastAsiaTheme="minorEastAsia" w:cs="Times New Roman"/>
          <w:sz w:val="28"/>
          <w:szCs w:val="28"/>
        </w:rPr>
        <w:t>实施红透山镇污水管网改造工程。</w:t>
      </w:r>
    </w:p>
    <w:p w14:paraId="565A12F0" w14:textId="1CDD3CED" w:rsidR="00317501" w:rsidRDefault="00837B11">
      <w:pPr>
        <w:ind w:firstLine="560"/>
        <w:rPr>
          <w:rFonts w:eastAsiaTheme="minorEastAsia" w:cs="Times New Roman"/>
          <w:sz w:val="28"/>
          <w:szCs w:val="28"/>
        </w:rPr>
      </w:pPr>
      <w:r>
        <w:rPr>
          <w:rFonts w:eastAsiaTheme="minorEastAsia" w:cs="Times New Roman"/>
          <w:sz w:val="28"/>
          <w:szCs w:val="28"/>
        </w:rPr>
        <w:t>加快污水治理工程建设，尽快满足排污的要求，污水必须经过处理达到国家的规定标准后方可排入河道，绝不允许将污水未经处理直接排入河道。对清原镇、草市镇、红透山镇、湾甸子镇工业园区实施污水处理设施建设，增强园区承载力，为企业入驻园区创造优越条件，加快推进清原污水</w:t>
      </w:r>
      <w:r w:rsidR="001C5D4A">
        <w:rPr>
          <w:rFonts w:eastAsiaTheme="minorEastAsia" w:cs="Times New Roman" w:hint="eastAsia"/>
          <w:sz w:val="28"/>
          <w:szCs w:val="28"/>
        </w:rPr>
        <w:t>处理</w:t>
      </w:r>
      <w:r>
        <w:rPr>
          <w:rFonts w:eastAsiaTheme="minorEastAsia" w:cs="Times New Roman"/>
          <w:sz w:val="28"/>
          <w:szCs w:val="28"/>
        </w:rPr>
        <w:t>厂扩建工程，达到日处理</w:t>
      </w:r>
      <w:r>
        <w:rPr>
          <w:rFonts w:eastAsiaTheme="minorEastAsia" w:cs="Times New Roman"/>
          <w:sz w:val="28"/>
          <w:szCs w:val="28"/>
        </w:rPr>
        <w:t>3</w:t>
      </w:r>
      <w:r>
        <w:rPr>
          <w:rFonts w:eastAsiaTheme="minorEastAsia" w:cs="Times New Roman"/>
          <w:sz w:val="28"/>
          <w:szCs w:val="28"/>
        </w:rPr>
        <w:t>万吨标准；清原新建污水处理设施二期工程及老厂区设施改造工程，扩建规模</w:t>
      </w:r>
      <w:r>
        <w:rPr>
          <w:rFonts w:eastAsiaTheme="minorEastAsia" w:cs="Times New Roman"/>
          <w:sz w:val="28"/>
          <w:szCs w:val="28"/>
        </w:rPr>
        <w:t>1</w:t>
      </w:r>
      <w:r>
        <w:rPr>
          <w:rFonts w:eastAsiaTheme="minorEastAsia" w:cs="Times New Roman"/>
          <w:sz w:val="28"/>
          <w:szCs w:val="28"/>
        </w:rPr>
        <w:t>万吨</w:t>
      </w:r>
      <w:r>
        <w:rPr>
          <w:rFonts w:eastAsiaTheme="minorEastAsia" w:cs="Times New Roman"/>
          <w:sz w:val="28"/>
          <w:szCs w:val="28"/>
        </w:rPr>
        <w:t>/</w:t>
      </w:r>
      <w:r>
        <w:rPr>
          <w:rFonts w:eastAsiaTheme="minorEastAsia" w:cs="Times New Roman"/>
          <w:sz w:val="28"/>
          <w:szCs w:val="28"/>
        </w:rPr>
        <w:t>日；清原满族自治县草市镇污水处理设施进行升级改造。</w:t>
      </w:r>
    </w:p>
    <w:p w14:paraId="73B55A04" w14:textId="77777777" w:rsidR="00317501" w:rsidRDefault="00837B11">
      <w:pPr>
        <w:ind w:firstLine="560"/>
        <w:rPr>
          <w:rFonts w:eastAsiaTheme="minorEastAsia" w:cs="Times New Roman"/>
          <w:sz w:val="28"/>
          <w:szCs w:val="28"/>
        </w:rPr>
      </w:pPr>
      <w:r>
        <w:rPr>
          <w:rFonts w:eastAsiaTheme="minorEastAsia" w:cs="Times New Roman"/>
          <w:sz w:val="28"/>
          <w:szCs w:val="28"/>
        </w:rPr>
        <w:t>实施清原镇污水处理厂和红透山污水处理厂的提</w:t>
      </w:r>
      <w:proofErr w:type="gramStart"/>
      <w:r>
        <w:rPr>
          <w:rFonts w:eastAsiaTheme="minorEastAsia" w:cs="Times New Roman"/>
          <w:sz w:val="28"/>
          <w:szCs w:val="28"/>
        </w:rPr>
        <w:t>标改造</w:t>
      </w:r>
      <w:proofErr w:type="gramEnd"/>
      <w:r>
        <w:rPr>
          <w:rFonts w:eastAsiaTheme="minorEastAsia" w:cs="Times New Roman"/>
          <w:sz w:val="28"/>
          <w:szCs w:val="28"/>
        </w:rPr>
        <w:t>工程，解决污水处理厂处理能力不足、设备设施老化等问题，从而保证污水处理厂的正常运行，切实达到环保要求。</w:t>
      </w:r>
      <w:r>
        <w:rPr>
          <w:rFonts w:eastAsiaTheme="minorEastAsia" w:cs="Times New Roman" w:hint="eastAsia"/>
          <w:sz w:val="28"/>
          <w:szCs w:val="28"/>
        </w:rPr>
        <w:t>做好已建农村生活污水处理设施提升改造，加强运营管理，逐步实现标准化运维，农村生活污水处理设施实现正常运转，并通过建设污水处理设施和生活污水资源化利用等方式对农村生活污水进行治理</w:t>
      </w:r>
      <w:r>
        <w:rPr>
          <w:rFonts w:eastAsiaTheme="minorEastAsia" w:cs="Times New Roman"/>
          <w:sz w:val="28"/>
          <w:szCs w:val="28"/>
        </w:rPr>
        <w:t>。</w:t>
      </w:r>
    </w:p>
    <w:p w14:paraId="0F4B3D33" w14:textId="77777777" w:rsidR="00317501" w:rsidRDefault="00837B11">
      <w:pPr>
        <w:ind w:firstLine="560"/>
        <w:rPr>
          <w:rFonts w:eastAsiaTheme="minorEastAsia" w:cs="Times New Roman"/>
          <w:sz w:val="28"/>
          <w:szCs w:val="28"/>
        </w:rPr>
      </w:pPr>
      <w:proofErr w:type="gramStart"/>
      <w:r>
        <w:rPr>
          <w:rFonts w:eastAsiaTheme="minorEastAsia" w:cs="Times New Roman"/>
          <w:sz w:val="28"/>
          <w:szCs w:val="28"/>
        </w:rPr>
        <w:t>践行</w:t>
      </w:r>
      <w:proofErr w:type="gramEnd"/>
      <w:r>
        <w:rPr>
          <w:rFonts w:eastAsiaTheme="minorEastAsia" w:cs="Times New Roman"/>
          <w:sz w:val="28"/>
          <w:szCs w:val="28"/>
        </w:rPr>
        <w:t>海绵城市建设理念：中心城区及各镇区规划采用完全分流制，农村地区采用截流式合流制。至</w:t>
      </w:r>
      <w:r>
        <w:rPr>
          <w:rFonts w:eastAsiaTheme="minorEastAsia" w:cs="Times New Roman"/>
          <w:sz w:val="28"/>
          <w:szCs w:val="28"/>
        </w:rPr>
        <w:t xml:space="preserve">2035 </w:t>
      </w:r>
      <w:r>
        <w:rPr>
          <w:rFonts w:eastAsiaTheme="minorEastAsia" w:cs="Times New Roman"/>
          <w:sz w:val="28"/>
          <w:szCs w:val="28"/>
        </w:rPr>
        <w:t>年，中心城区污水处理率达到</w:t>
      </w:r>
      <w:r>
        <w:rPr>
          <w:rFonts w:eastAsiaTheme="minorEastAsia" w:cs="Times New Roman"/>
          <w:sz w:val="28"/>
          <w:szCs w:val="28"/>
        </w:rPr>
        <w:t>100%</w:t>
      </w:r>
      <w:r>
        <w:rPr>
          <w:rFonts w:eastAsiaTheme="minorEastAsia" w:cs="Times New Roman"/>
          <w:sz w:val="28"/>
          <w:szCs w:val="28"/>
        </w:rPr>
        <w:t>，重点乡镇污水处理率达到</w:t>
      </w:r>
      <w:r>
        <w:rPr>
          <w:rFonts w:eastAsiaTheme="minorEastAsia" w:cs="Times New Roman"/>
          <w:sz w:val="28"/>
          <w:szCs w:val="28"/>
        </w:rPr>
        <w:t>90%</w:t>
      </w:r>
      <w:r>
        <w:rPr>
          <w:rFonts w:eastAsiaTheme="minorEastAsia" w:cs="Times New Roman"/>
          <w:sz w:val="28"/>
          <w:szCs w:val="28"/>
        </w:rPr>
        <w:t>以上，中心城区再生水利用率达到</w:t>
      </w:r>
      <w:r>
        <w:rPr>
          <w:rFonts w:eastAsiaTheme="minorEastAsia" w:cs="Times New Roman"/>
          <w:sz w:val="28"/>
          <w:szCs w:val="28"/>
        </w:rPr>
        <w:t>20%</w:t>
      </w:r>
      <w:r>
        <w:rPr>
          <w:rFonts w:eastAsiaTheme="minorEastAsia" w:cs="Times New Roman"/>
          <w:sz w:val="28"/>
          <w:szCs w:val="28"/>
        </w:rPr>
        <w:t>以上。按照海绵城市建设理念，实现雨水高效、安全排放与资源化利用，中心城区降雨就地</w:t>
      </w:r>
      <w:proofErr w:type="gramStart"/>
      <w:r>
        <w:rPr>
          <w:rFonts w:eastAsiaTheme="minorEastAsia" w:cs="Times New Roman"/>
          <w:sz w:val="28"/>
          <w:szCs w:val="28"/>
        </w:rPr>
        <w:t>消纳率达到</w:t>
      </w:r>
      <w:proofErr w:type="gramEnd"/>
      <w:r>
        <w:rPr>
          <w:rFonts w:eastAsiaTheme="minorEastAsia" w:cs="Times New Roman"/>
          <w:sz w:val="28"/>
          <w:szCs w:val="28"/>
        </w:rPr>
        <w:t>75%</w:t>
      </w:r>
      <w:r>
        <w:rPr>
          <w:rFonts w:eastAsiaTheme="minorEastAsia" w:cs="Times New Roman"/>
          <w:sz w:val="28"/>
          <w:szCs w:val="28"/>
        </w:rPr>
        <w:t>。</w:t>
      </w:r>
    </w:p>
    <w:p w14:paraId="547776D0" w14:textId="77777777" w:rsidR="00317501" w:rsidRDefault="00837B11">
      <w:pPr>
        <w:ind w:firstLine="560"/>
        <w:rPr>
          <w:rFonts w:eastAsiaTheme="minorEastAsia" w:cs="Times New Roman"/>
          <w:sz w:val="28"/>
          <w:szCs w:val="28"/>
        </w:rPr>
      </w:pPr>
      <w:r>
        <w:rPr>
          <w:rFonts w:eastAsiaTheme="minorEastAsia" w:cs="Times New Roman"/>
          <w:sz w:val="28"/>
          <w:szCs w:val="28"/>
        </w:rPr>
        <w:t>（二）加快生活垃圾处理设施建设</w:t>
      </w:r>
    </w:p>
    <w:p w14:paraId="0615E6A1" w14:textId="77777777" w:rsidR="00317501" w:rsidRDefault="00837B11">
      <w:pPr>
        <w:ind w:firstLine="560"/>
        <w:rPr>
          <w:rFonts w:eastAsiaTheme="minorEastAsia" w:cs="Times New Roman"/>
          <w:sz w:val="28"/>
          <w:szCs w:val="28"/>
        </w:rPr>
      </w:pPr>
      <w:r>
        <w:rPr>
          <w:rFonts w:eastAsiaTheme="minorEastAsia" w:cs="Times New Roman"/>
          <w:sz w:val="28"/>
          <w:szCs w:val="28"/>
        </w:rPr>
        <w:lastRenderedPageBreak/>
        <w:t>城市生活垃圾实行容器化收集、机械化运输、无害化集中处理。并创新模式，加快发展循环经济。深化循环经济试点，推进资源综合利用，推进垃圾资源化利用，全面推进清洁生产。</w:t>
      </w:r>
    </w:p>
    <w:p w14:paraId="113D5288" w14:textId="696BD212" w:rsidR="00317501" w:rsidRDefault="00837B11">
      <w:pPr>
        <w:ind w:firstLine="560"/>
        <w:rPr>
          <w:rFonts w:eastAsiaTheme="minorEastAsia" w:cs="Times New Roman"/>
          <w:sz w:val="28"/>
          <w:szCs w:val="28"/>
        </w:rPr>
      </w:pPr>
      <w:r>
        <w:rPr>
          <w:rFonts w:eastAsiaTheme="minorEastAsia" w:cs="Times New Roman"/>
          <w:sz w:val="28"/>
          <w:szCs w:val="28"/>
        </w:rPr>
        <w:t>推进建设两座封闭式压缩箱垃圾中转站；环卫清扫、保洁、除运雪设备进行更换及维修；建设生活垃圾分类分选、垃圾消纳厂、餐厨垃圾综合性处理厂。实施农村垃圾分类项目，强化农村垃圾分类工作的落实；完善农村垃圾填埋</w:t>
      </w:r>
      <w:r w:rsidR="001C5D4A">
        <w:rPr>
          <w:rFonts w:eastAsiaTheme="minorEastAsia" w:cs="Times New Roman" w:hint="eastAsia"/>
          <w:sz w:val="28"/>
          <w:szCs w:val="28"/>
        </w:rPr>
        <w:t>场</w:t>
      </w:r>
      <w:r>
        <w:rPr>
          <w:rFonts w:eastAsiaTheme="minorEastAsia" w:cs="Times New Roman"/>
          <w:sz w:val="28"/>
          <w:szCs w:val="28"/>
        </w:rPr>
        <w:t>及垃圾处理设施建设，采购渗滤液处理设备对渗滤液及时进行收集和处理。对县城生活垃圾卫生填埋场进行提</w:t>
      </w:r>
      <w:proofErr w:type="gramStart"/>
      <w:r>
        <w:rPr>
          <w:rFonts w:eastAsiaTheme="minorEastAsia" w:cs="Times New Roman"/>
          <w:sz w:val="28"/>
          <w:szCs w:val="28"/>
        </w:rPr>
        <w:t>标改造</w:t>
      </w:r>
      <w:proofErr w:type="gramEnd"/>
      <w:r>
        <w:rPr>
          <w:rFonts w:eastAsiaTheme="minorEastAsia" w:cs="Times New Roman"/>
          <w:sz w:val="28"/>
          <w:szCs w:val="28"/>
        </w:rPr>
        <w:t>工程，使垃圾渗滤液浓缩液处理设备将原有渗滤液处理能力进一步提升；对渗滤液调节池、填埋区进行综合提标改造，杜绝污染隐患。</w:t>
      </w:r>
    </w:p>
    <w:p w14:paraId="5DF99D54" w14:textId="77777777" w:rsidR="00317501" w:rsidRDefault="00837B11">
      <w:pPr>
        <w:ind w:firstLine="560"/>
        <w:rPr>
          <w:rFonts w:eastAsiaTheme="minorEastAsia" w:cs="Times New Roman"/>
          <w:sz w:val="28"/>
          <w:szCs w:val="28"/>
        </w:rPr>
      </w:pPr>
      <w:r>
        <w:rPr>
          <w:rFonts w:eastAsiaTheme="minorEastAsia" w:cs="Times New Roman"/>
          <w:sz w:val="28"/>
          <w:szCs w:val="28"/>
        </w:rPr>
        <w:t>（三）推进厕所革命</w:t>
      </w:r>
    </w:p>
    <w:p w14:paraId="4C1593BB" w14:textId="77777777" w:rsidR="00317501" w:rsidRDefault="00837B11">
      <w:pPr>
        <w:ind w:firstLine="560"/>
        <w:rPr>
          <w:rFonts w:eastAsiaTheme="minorEastAsia" w:cs="Times New Roman"/>
          <w:sz w:val="28"/>
          <w:szCs w:val="28"/>
        </w:rPr>
      </w:pPr>
      <w:r>
        <w:rPr>
          <w:rFonts w:eastAsiaTheme="minorEastAsia" w:cs="Times New Roman"/>
          <w:sz w:val="28"/>
          <w:szCs w:val="28"/>
        </w:rPr>
        <w:t>按照《农村户厕卫生规范》和《粪便无害化卫生要求》技术要求，编制农村独立式公共厕所建设改造提升设计导则，按照因地制宜、以人为本和实用性、景观性和谐统一的原则，结合各自区域特点，科学设计，建设具有地域特色的农村厕所。选择简单实用、成本适中、农民群众能够接受的改厕模式、技术和产品进行建设和改造。需要加强对农村公厕和户厕改厕信息、施工过程、产品质量、检查验收等环节的全程监管，科学设计、规范施工，确保新改建农村厕所符合规范标准，切实增强农民群众的获得感和幸福感。</w:t>
      </w:r>
    </w:p>
    <w:p w14:paraId="72D13C34" w14:textId="77777777" w:rsidR="00317501" w:rsidRDefault="00837B11">
      <w:pPr>
        <w:pStyle w:val="2"/>
        <w:rPr>
          <w:rFonts w:ascii="Times New Roman" w:eastAsiaTheme="minorEastAsia" w:hAnsi="Times New Roman" w:cs="Times New Roman"/>
        </w:rPr>
      </w:pPr>
      <w:bookmarkStart w:id="58" w:name="_Toc148599150"/>
      <w:r>
        <w:rPr>
          <w:rFonts w:ascii="Times New Roman" w:eastAsiaTheme="minorEastAsia" w:hAnsi="Times New Roman" w:cs="Times New Roman"/>
        </w:rPr>
        <w:t>第四节</w:t>
      </w:r>
      <w:r>
        <w:rPr>
          <w:rFonts w:ascii="Times New Roman" w:eastAsiaTheme="minorEastAsia" w:hAnsi="Times New Roman" w:cs="Times New Roman"/>
        </w:rPr>
        <w:t xml:space="preserve"> </w:t>
      </w:r>
      <w:r>
        <w:rPr>
          <w:rFonts w:ascii="Times New Roman" w:eastAsiaTheme="minorEastAsia" w:hAnsi="Times New Roman" w:cs="Times New Roman"/>
        </w:rPr>
        <w:t>加快新型基础设施建设</w:t>
      </w:r>
      <w:bookmarkEnd w:id="58"/>
    </w:p>
    <w:p w14:paraId="5FFF9DD6" w14:textId="77777777" w:rsidR="00317501" w:rsidRDefault="00837B11">
      <w:pPr>
        <w:ind w:firstLine="560"/>
        <w:rPr>
          <w:rFonts w:eastAsiaTheme="minorEastAsia" w:cs="Times New Roman"/>
          <w:sz w:val="28"/>
          <w:szCs w:val="28"/>
        </w:rPr>
      </w:pPr>
      <w:r>
        <w:rPr>
          <w:rFonts w:eastAsiaTheme="minorEastAsia" w:cs="Times New Roman"/>
          <w:sz w:val="28"/>
          <w:szCs w:val="28"/>
        </w:rPr>
        <w:t>积极布局</w:t>
      </w:r>
      <w:r>
        <w:rPr>
          <w:rFonts w:eastAsiaTheme="minorEastAsia" w:cs="Times New Roman"/>
          <w:sz w:val="28"/>
          <w:szCs w:val="28"/>
        </w:rPr>
        <w:t>5G</w:t>
      </w:r>
      <w:r>
        <w:rPr>
          <w:rFonts w:eastAsiaTheme="minorEastAsia" w:cs="Times New Roman"/>
          <w:sz w:val="28"/>
          <w:szCs w:val="28"/>
        </w:rPr>
        <w:t>、物联网、工业互联网、人工智能等新型基础设施建设，发展新一代移动通信网络。依托互联网、大数据、人工智能等技术，支撑交通、能</w:t>
      </w:r>
      <w:r>
        <w:rPr>
          <w:rFonts w:eastAsiaTheme="minorEastAsia" w:cs="Times New Roman"/>
          <w:sz w:val="28"/>
          <w:szCs w:val="28"/>
        </w:rPr>
        <w:t>源、水利、农业、市政等传统基础设施转型升级。在公共卫生、工业生产、公共事业、公共安全、环境保护等重点领域，推进新型基础设施拓展应用。发挥项目数字化、智慧化赋能效应，有效提高政府公共服务水平和社会治理效能。加快开展科学研究、开发产业技术、研制新产品与新服务的新型基础设施建设。</w:t>
      </w:r>
    </w:p>
    <w:p w14:paraId="6C56F9D3" w14:textId="77777777" w:rsidR="00317501" w:rsidRDefault="00837B11">
      <w:pPr>
        <w:pStyle w:val="2"/>
        <w:rPr>
          <w:rFonts w:ascii="Times New Roman" w:eastAsiaTheme="minorEastAsia" w:hAnsi="Times New Roman" w:cs="Times New Roman"/>
        </w:rPr>
      </w:pPr>
      <w:bookmarkStart w:id="59" w:name="_Toc148599151"/>
      <w:r>
        <w:rPr>
          <w:rFonts w:ascii="Times New Roman" w:eastAsiaTheme="minorEastAsia" w:hAnsi="Times New Roman" w:cs="Times New Roman"/>
        </w:rPr>
        <w:t>第五节</w:t>
      </w:r>
      <w:r>
        <w:rPr>
          <w:rFonts w:ascii="Times New Roman" w:eastAsiaTheme="minorEastAsia" w:hAnsi="Times New Roman" w:cs="Times New Roman"/>
        </w:rPr>
        <w:t xml:space="preserve"> </w:t>
      </w:r>
      <w:r>
        <w:rPr>
          <w:rFonts w:ascii="Times New Roman" w:eastAsiaTheme="minorEastAsia" w:hAnsi="Times New Roman" w:cs="Times New Roman"/>
        </w:rPr>
        <w:t>建立多能互补的能源保障体系</w:t>
      </w:r>
      <w:bookmarkEnd w:id="59"/>
    </w:p>
    <w:p w14:paraId="5FBB00BF" w14:textId="77777777" w:rsidR="00317501" w:rsidRDefault="00837B11">
      <w:pPr>
        <w:widowControl/>
        <w:ind w:firstLine="560"/>
        <w:rPr>
          <w:rFonts w:eastAsiaTheme="minorEastAsia" w:cs="Times New Roman"/>
          <w:sz w:val="28"/>
          <w:szCs w:val="28"/>
        </w:rPr>
      </w:pPr>
      <w:r>
        <w:rPr>
          <w:rFonts w:eastAsiaTheme="minorEastAsia" w:cs="Times New Roman"/>
          <w:sz w:val="28"/>
          <w:szCs w:val="28"/>
        </w:rPr>
        <w:t>加快推进抽水蓄能一期二期、风能、</w:t>
      </w:r>
      <w:proofErr w:type="gramStart"/>
      <w:r>
        <w:rPr>
          <w:rFonts w:eastAsiaTheme="minorEastAsia" w:cs="Times New Roman"/>
          <w:sz w:val="28"/>
          <w:szCs w:val="28"/>
        </w:rPr>
        <w:t>光伏等</w:t>
      </w:r>
      <w:r>
        <w:rPr>
          <w:rFonts w:eastAsiaTheme="minorEastAsia" w:cs="Times New Roman" w:hint="eastAsia"/>
          <w:sz w:val="28"/>
          <w:szCs w:val="28"/>
        </w:rPr>
        <w:t>新</w:t>
      </w:r>
      <w:r>
        <w:rPr>
          <w:rFonts w:eastAsiaTheme="minorEastAsia" w:cs="Times New Roman"/>
          <w:sz w:val="28"/>
          <w:szCs w:val="28"/>
        </w:rPr>
        <w:t>能源</w:t>
      </w:r>
      <w:proofErr w:type="gramEnd"/>
      <w:r>
        <w:rPr>
          <w:rFonts w:eastAsiaTheme="minorEastAsia" w:cs="Times New Roman"/>
          <w:sz w:val="28"/>
          <w:szCs w:val="28"/>
        </w:rPr>
        <w:t>发电项目，利用清原</w:t>
      </w:r>
      <w:r>
        <w:rPr>
          <w:rFonts w:eastAsiaTheme="minorEastAsia" w:cs="Times New Roman" w:hint="eastAsia"/>
          <w:sz w:val="28"/>
          <w:szCs w:val="28"/>
        </w:rPr>
        <w:t>满族自治</w:t>
      </w:r>
      <w:r>
        <w:rPr>
          <w:rFonts w:eastAsiaTheme="minorEastAsia" w:cs="Times New Roman"/>
          <w:sz w:val="28"/>
          <w:szCs w:val="28"/>
        </w:rPr>
        <w:t>县水资源优势发展水电产业，利用清原</w:t>
      </w:r>
      <w:r>
        <w:rPr>
          <w:rFonts w:eastAsiaTheme="minorEastAsia" w:cs="Times New Roman" w:hint="eastAsia"/>
          <w:sz w:val="28"/>
          <w:szCs w:val="28"/>
        </w:rPr>
        <w:t>满族自治</w:t>
      </w:r>
      <w:r>
        <w:rPr>
          <w:rFonts w:eastAsiaTheme="minorEastAsia" w:cs="Times New Roman"/>
          <w:sz w:val="28"/>
          <w:szCs w:val="28"/>
        </w:rPr>
        <w:t>县未利用地、坑塘水面及一般农用地</w:t>
      </w:r>
      <w:proofErr w:type="gramStart"/>
      <w:r>
        <w:rPr>
          <w:rFonts w:eastAsiaTheme="minorEastAsia" w:cs="Times New Roman"/>
          <w:sz w:val="28"/>
          <w:szCs w:val="28"/>
        </w:rPr>
        <w:t>建设农光互补</w:t>
      </w:r>
      <w:proofErr w:type="gramEnd"/>
      <w:r>
        <w:rPr>
          <w:rFonts w:eastAsiaTheme="minorEastAsia" w:cs="Times New Roman"/>
          <w:sz w:val="28"/>
          <w:szCs w:val="28"/>
        </w:rPr>
        <w:t>项目；充分进行环境风险评估后，利用清原满族自治县山区优势风资源及市场缺口发展风能产业。至</w:t>
      </w:r>
      <w:r>
        <w:rPr>
          <w:rFonts w:eastAsiaTheme="minorEastAsia" w:cs="Times New Roman"/>
          <w:sz w:val="28"/>
          <w:szCs w:val="28"/>
        </w:rPr>
        <w:t>2025</w:t>
      </w:r>
      <w:r>
        <w:rPr>
          <w:rFonts w:eastAsiaTheme="minorEastAsia" w:cs="Times New Roman"/>
          <w:sz w:val="28"/>
          <w:szCs w:val="28"/>
        </w:rPr>
        <w:t>年，清原抽水蓄能电站一期</w:t>
      </w:r>
      <w:r>
        <w:rPr>
          <w:rFonts w:eastAsiaTheme="minorEastAsia" w:cs="Times New Roman"/>
          <w:sz w:val="28"/>
          <w:szCs w:val="28"/>
        </w:rPr>
        <w:t>6</w:t>
      </w:r>
      <w:r>
        <w:rPr>
          <w:rFonts w:eastAsiaTheme="minorEastAsia" w:cs="Times New Roman"/>
          <w:sz w:val="28"/>
          <w:szCs w:val="28"/>
        </w:rPr>
        <w:t>台单机</w:t>
      </w:r>
      <w:r>
        <w:rPr>
          <w:rFonts w:eastAsiaTheme="minorEastAsia" w:cs="Times New Roman"/>
          <w:sz w:val="28"/>
          <w:szCs w:val="28"/>
        </w:rPr>
        <w:t>30</w:t>
      </w:r>
      <w:r>
        <w:rPr>
          <w:rFonts w:eastAsiaTheme="minorEastAsia" w:cs="Times New Roman"/>
          <w:sz w:val="28"/>
          <w:szCs w:val="28"/>
        </w:rPr>
        <w:t>万千瓦机组</w:t>
      </w:r>
      <w:r>
        <w:rPr>
          <w:rFonts w:eastAsiaTheme="minorEastAsia" w:cs="Times New Roman" w:hint="eastAsia"/>
          <w:sz w:val="28"/>
          <w:szCs w:val="28"/>
        </w:rPr>
        <w:t>稳定</w:t>
      </w:r>
      <w:r>
        <w:rPr>
          <w:rFonts w:eastAsiaTheme="minorEastAsia" w:cs="Times New Roman"/>
          <w:sz w:val="28"/>
          <w:szCs w:val="28"/>
        </w:rPr>
        <w:t>运行</w:t>
      </w:r>
      <w:r>
        <w:rPr>
          <w:rFonts w:eastAsiaTheme="minorEastAsia" w:cs="Times New Roman" w:hint="eastAsia"/>
          <w:sz w:val="28"/>
          <w:szCs w:val="28"/>
        </w:rPr>
        <w:t>，</w:t>
      </w:r>
      <w:r>
        <w:rPr>
          <w:rFonts w:eastAsiaTheme="minorEastAsia" w:cs="Times New Roman"/>
          <w:sz w:val="28"/>
          <w:szCs w:val="28"/>
        </w:rPr>
        <w:t>至</w:t>
      </w:r>
      <w:r>
        <w:rPr>
          <w:rFonts w:eastAsiaTheme="minorEastAsia" w:cs="Times New Roman"/>
          <w:sz w:val="28"/>
          <w:szCs w:val="28"/>
        </w:rPr>
        <w:t>2035</w:t>
      </w:r>
      <w:r>
        <w:rPr>
          <w:rFonts w:eastAsiaTheme="minorEastAsia" w:cs="Times New Roman"/>
          <w:sz w:val="28"/>
          <w:szCs w:val="28"/>
        </w:rPr>
        <w:t>年，实现抽水蓄能电站二期投产运行。</w:t>
      </w:r>
    </w:p>
    <w:p w14:paraId="24188B36" w14:textId="77777777" w:rsidR="00317501" w:rsidRDefault="00837B11">
      <w:pPr>
        <w:widowControl/>
        <w:ind w:firstLine="560"/>
        <w:rPr>
          <w:rFonts w:eastAsiaTheme="minorEastAsia" w:cs="Times New Roman"/>
          <w:sz w:val="28"/>
          <w:szCs w:val="28"/>
        </w:rPr>
      </w:pPr>
      <w:r>
        <w:rPr>
          <w:rFonts w:eastAsiaTheme="minorEastAsia" w:cs="Times New Roman"/>
          <w:sz w:val="28"/>
          <w:szCs w:val="28"/>
        </w:rPr>
        <w:t>建立煤炭、燃气、空气能、太阳能等多种能源形式的清洁供暖新格局，加快推进农村散煤、秸秆替代工作。至</w:t>
      </w:r>
      <w:r>
        <w:rPr>
          <w:rFonts w:eastAsiaTheme="minorEastAsia" w:cs="Times New Roman"/>
          <w:sz w:val="28"/>
          <w:szCs w:val="28"/>
        </w:rPr>
        <w:t>2035</w:t>
      </w:r>
      <w:r>
        <w:rPr>
          <w:rFonts w:eastAsiaTheme="minorEastAsia" w:cs="Times New Roman"/>
          <w:sz w:val="28"/>
          <w:szCs w:val="28"/>
        </w:rPr>
        <w:t>年，保留中心城区清原热电厂和</w:t>
      </w:r>
      <w:proofErr w:type="gramStart"/>
      <w:r>
        <w:rPr>
          <w:rFonts w:eastAsiaTheme="minorEastAsia" w:cs="Times New Roman"/>
          <w:sz w:val="28"/>
          <w:szCs w:val="28"/>
        </w:rPr>
        <w:t>鑫</w:t>
      </w:r>
      <w:proofErr w:type="gramEnd"/>
      <w:r>
        <w:rPr>
          <w:rFonts w:eastAsiaTheme="minorEastAsia" w:cs="Times New Roman"/>
          <w:sz w:val="28"/>
          <w:szCs w:val="28"/>
        </w:rPr>
        <w:t>宇热源厂，并对原有燃煤热源进行超低排放改造；在农村地区积极推进空气能、太阳能等清洁取暖方式。</w:t>
      </w:r>
    </w:p>
    <w:p w14:paraId="5CA158B4" w14:textId="77777777" w:rsidR="00317501" w:rsidRDefault="00837B11">
      <w:pPr>
        <w:widowControl/>
        <w:ind w:firstLine="560"/>
        <w:rPr>
          <w:rFonts w:eastAsiaTheme="minorEastAsia" w:cs="Times New Roman"/>
          <w:sz w:val="28"/>
          <w:szCs w:val="28"/>
        </w:rPr>
      </w:pPr>
      <w:r>
        <w:rPr>
          <w:rFonts w:eastAsiaTheme="minorEastAsia" w:cs="Times New Roman"/>
          <w:sz w:val="28"/>
          <w:szCs w:val="28"/>
        </w:rPr>
        <w:t>构建多气源、多层级、广覆盖的燃气安全供应保障体系。逐步形成以管道天然气为主导的用气结构，完善天然气基础设施建设，以液化气作为辅助气源。至</w:t>
      </w:r>
      <w:r>
        <w:rPr>
          <w:rFonts w:eastAsiaTheme="minorEastAsia" w:cs="Times New Roman"/>
          <w:sz w:val="28"/>
          <w:szCs w:val="28"/>
        </w:rPr>
        <w:t>2035</w:t>
      </w:r>
      <w:r>
        <w:rPr>
          <w:rFonts w:eastAsiaTheme="minorEastAsia" w:cs="Times New Roman"/>
          <w:sz w:val="28"/>
          <w:szCs w:val="28"/>
        </w:rPr>
        <w:t>年，城镇居民生活气化率达到</w:t>
      </w:r>
      <w:r>
        <w:rPr>
          <w:rFonts w:eastAsiaTheme="minorEastAsia" w:cs="Times New Roman"/>
          <w:sz w:val="28"/>
          <w:szCs w:val="28"/>
        </w:rPr>
        <w:t>100%</w:t>
      </w:r>
      <w:r>
        <w:rPr>
          <w:rFonts w:eastAsiaTheme="minorEastAsia" w:cs="Times New Roman"/>
          <w:sz w:val="28"/>
          <w:szCs w:val="28"/>
        </w:rPr>
        <w:t>，农村地区气化率达到</w:t>
      </w:r>
      <w:r>
        <w:rPr>
          <w:rFonts w:eastAsiaTheme="minorEastAsia" w:cs="Times New Roman"/>
          <w:sz w:val="28"/>
          <w:szCs w:val="28"/>
        </w:rPr>
        <w:t>80%</w:t>
      </w:r>
      <w:r>
        <w:rPr>
          <w:rFonts w:eastAsiaTheme="minorEastAsia" w:cs="Times New Roman"/>
          <w:sz w:val="28"/>
          <w:szCs w:val="28"/>
        </w:rPr>
        <w:t>。中心城区燃气气源采用</w:t>
      </w:r>
      <w:r>
        <w:rPr>
          <w:rFonts w:eastAsiaTheme="minorEastAsia" w:cs="Times New Roman"/>
          <w:sz w:val="28"/>
          <w:szCs w:val="28"/>
        </w:rPr>
        <w:t>“</w:t>
      </w:r>
      <w:r>
        <w:rPr>
          <w:rFonts w:eastAsiaTheme="minorEastAsia" w:cs="Times New Roman"/>
          <w:sz w:val="28"/>
          <w:szCs w:val="28"/>
        </w:rPr>
        <w:t>大沈天然气</w:t>
      </w:r>
      <w:r>
        <w:rPr>
          <w:rFonts w:eastAsiaTheme="minorEastAsia" w:cs="Times New Roman"/>
          <w:sz w:val="28"/>
          <w:szCs w:val="28"/>
        </w:rPr>
        <w:t>”</w:t>
      </w:r>
      <w:r>
        <w:rPr>
          <w:rFonts w:eastAsiaTheme="minorEastAsia" w:cs="Times New Roman"/>
          <w:sz w:val="28"/>
          <w:szCs w:val="28"/>
        </w:rPr>
        <w:t>抚顺支线的长输管线天然气。扩建</w:t>
      </w:r>
      <w:r>
        <w:rPr>
          <w:rFonts w:eastAsiaTheme="minorEastAsia" w:cs="Times New Roman"/>
          <w:sz w:val="28"/>
          <w:szCs w:val="28"/>
        </w:rPr>
        <w:t>CNG</w:t>
      </w:r>
      <w:r>
        <w:rPr>
          <w:rFonts w:eastAsiaTheme="minorEastAsia" w:cs="Times New Roman"/>
          <w:sz w:val="28"/>
          <w:szCs w:val="28"/>
        </w:rPr>
        <w:t>储配站，新建燃气门站</w:t>
      </w:r>
      <w:r>
        <w:rPr>
          <w:rFonts w:eastAsiaTheme="minorEastAsia" w:cs="Times New Roman"/>
          <w:sz w:val="28"/>
          <w:szCs w:val="28"/>
        </w:rPr>
        <w:t>1</w:t>
      </w:r>
      <w:r>
        <w:rPr>
          <w:rFonts w:eastAsiaTheme="minorEastAsia" w:cs="Times New Roman"/>
          <w:sz w:val="28"/>
          <w:szCs w:val="28"/>
        </w:rPr>
        <w:t>处；各乡镇建设点状供气设施。</w:t>
      </w:r>
    </w:p>
    <w:p w14:paraId="34D4D32C" w14:textId="77777777" w:rsidR="00317501" w:rsidRDefault="00317501">
      <w:pPr>
        <w:widowControl/>
        <w:spacing w:line="240" w:lineRule="auto"/>
        <w:ind w:firstLine="560"/>
        <w:rPr>
          <w:rFonts w:eastAsiaTheme="minorEastAsia" w:cs="Times New Roman"/>
          <w:sz w:val="28"/>
          <w:szCs w:val="28"/>
        </w:rPr>
      </w:pPr>
    </w:p>
    <w:tbl>
      <w:tblPr>
        <w:tblStyle w:val="ac"/>
        <w:tblW w:w="0" w:type="auto"/>
        <w:jc w:val="center"/>
        <w:tblLook w:val="04A0" w:firstRow="1" w:lastRow="0" w:firstColumn="1" w:lastColumn="0" w:noHBand="0" w:noVBand="1"/>
      </w:tblPr>
      <w:tblGrid>
        <w:gridCol w:w="9468"/>
      </w:tblGrid>
      <w:tr w:rsidR="00317501" w14:paraId="5C1F859B" w14:textId="77777777" w:rsidTr="00FE290F">
        <w:trPr>
          <w:jc w:val="center"/>
        </w:trPr>
        <w:tc>
          <w:tcPr>
            <w:tcW w:w="9468" w:type="dxa"/>
            <w:vAlign w:val="center"/>
          </w:tcPr>
          <w:p w14:paraId="63B61A65" w14:textId="77777777" w:rsidR="00317501" w:rsidRDefault="00837B11">
            <w:pPr>
              <w:widowControl/>
              <w:spacing w:beforeLines="50" w:before="217" w:afterLines="50" w:after="217" w:line="276" w:lineRule="auto"/>
              <w:ind w:firstLineChars="0" w:firstLine="0"/>
              <w:jc w:val="center"/>
              <w:rPr>
                <w:rFonts w:eastAsiaTheme="minorEastAsia" w:cs="Times New Roman"/>
                <w:b/>
                <w:bCs/>
                <w:sz w:val="28"/>
                <w:szCs w:val="28"/>
              </w:rPr>
            </w:pPr>
            <w:r>
              <w:rPr>
                <w:rFonts w:eastAsiaTheme="minorEastAsia" w:cs="Times New Roman" w:hint="eastAsia"/>
                <w:b/>
                <w:bCs/>
                <w:sz w:val="28"/>
                <w:szCs w:val="28"/>
              </w:rPr>
              <w:lastRenderedPageBreak/>
              <w:t>专栏</w:t>
            </w:r>
            <w:r>
              <w:rPr>
                <w:rFonts w:eastAsiaTheme="minorEastAsia" w:cs="Times New Roman"/>
                <w:b/>
                <w:bCs/>
                <w:sz w:val="28"/>
                <w:szCs w:val="28"/>
              </w:rPr>
              <w:t xml:space="preserve">7 </w:t>
            </w:r>
            <w:r>
              <w:rPr>
                <w:rFonts w:eastAsiaTheme="minorEastAsia" w:cs="Times New Roman" w:hint="eastAsia"/>
                <w:b/>
                <w:bCs/>
                <w:sz w:val="28"/>
                <w:szCs w:val="28"/>
              </w:rPr>
              <w:t>绿色基础设施建设示范工程</w:t>
            </w:r>
          </w:p>
        </w:tc>
      </w:tr>
      <w:tr w:rsidR="00317501" w14:paraId="4590A03D" w14:textId="77777777" w:rsidTr="00FE290F">
        <w:trPr>
          <w:jc w:val="center"/>
        </w:trPr>
        <w:tc>
          <w:tcPr>
            <w:tcW w:w="9468" w:type="dxa"/>
          </w:tcPr>
          <w:p w14:paraId="4055813F" w14:textId="77777777" w:rsidR="00317501" w:rsidRDefault="00837B11">
            <w:pPr>
              <w:widowControl/>
              <w:spacing w:line="276" w:lineRule="auto"/>
              <w:ind w:firstLineChars="0" w:firstLine="0"/>
              <w:rPr>
                <w:rFonts w:eastAsiaTheme="minorEastAsia" w:cs="Times New Roman"/>
                <w:b/>
                <w:bCs/>
                <w:sz w:val="22"/>
              </w:rPr>
            </w:pPr>
            <w:r>
              <w:rPr>
                <w:rFonts w:eastAsiaTheme="minorEastAsia" w:cs="Times New Roman" w:hint="eastAsia"/>
                <w:b/>
                <w:bCs/>
                <w:sz w:val="22"/>
              </w:rPr>
              <w:t>交通建设项目</w:t>
            </w:r>
          </w:p>
          <w:p w14:paraId="2B4C23FB"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示范区实施项目：</w:t>
            </w:r>
          </w:p>
          <w:p w14:paraId="230D22B6"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1. </w:t>
            </w:r>
            <w:r>
              <w:rPr>
                <w:rFonts w:eastAsiaTheme="minorEastAsia" w:cs="Times New Roman" w:hint="eastAsia"/>
                <w:sz w:val="22"/>
              </w:rPr>
              <w:t>南天门景区旅游路工程：起点位于清原镇吴家沟村，终点位于大苏河乡南天门村，建设标准为四级公路，全长</w:t>
            </w:r>
            <w:r>
              <w:rPr>
                <w:rFonts w:eastAsiaTheme="minorEastAsia" w:cs="Times New Roman" w:hint="eastAsia"/>
                <w:sz w:val="22"/>
              </w:rPr>
              <w:t>5.206</w:t>
            </w:r>
            <w:r>
              <w:rPr>
                <w:rFonts w:eastAsiaTheme="minorEastAsia" w:cs="Times New Roman" w:hint="eastAsia"/>
                <w:sz w:val="22"/>
              </w:rPr>
              <w:t>公里，路面宽</w:t>
            </w:r>
            <w:r>
              <w:rPr>
                <w:rFonts w:eastAsiaTheme="minorEastAsia" w:cs="Times New Roman" w:hint="eastAsia"/>
                <w:sz w:val="22"/>
              </w:rPr>
              <w:t>7</w:t>
            </w:r>
            <w:r>
              <w:rPr>
                <w:rFonts w:eastAsiaTheme="minorEastAsia" w:cs="Times New Roman" w:hint="eastAsia"/>
                <w:sz w:val="22"/>
              </w:rPr>
              <w:t>米，总投资</w:t>
            </w:r>
            <w:r>
              <w:rPr>
                <w:rFonts w:eastAsiaTheme="minorEastAsia" w:cs="Times New Roman" w:hint="eastAsia"/>
                <w:sz w:val="22"/>
              </w:rPr>
              <w:t>2230</w:t>
            </w:r>
            <w:r>
              <w:rPr>
                <w:rFonts w:eastAsiaTheme="minorEastAsia" w:cs="Times New Roman" w:hint="eastAsia"/>
                <w:sz w:val="22"/>
              </w:rPr>
              <w:t>万元。</w:t>
            </w:r>
          </w:p>
          <w:p w14:paraId="49F96161"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2. </w:t>
            </w:r>
            <w:r>
              <w:rPr>
                <w:rFonts w:eastAsiaTheme="minorEastAsia" w:cs="Times New Roman" w:hint="eastAsia"/>
                <w:sz w:val="22"/>
              </w:rPr>
              <w:t>傅桓线（北三家至阿尔当段）低标准路段改造工程：全长</w:t>
            </w:r>
            <w:r>
              <w:rPr>
                <w:rFonts w:eastAsiaTheme="minorEastAsia" w:cs="Times New Roman" w:hint="eastAsia"/>
                <w:sz w:val="22"/>
              </w:rPr>
              <w:t>10.699</w:t>
            </w:r>
            <w:r>
              <w:rPr>
                <w:rFonts w:eastAsiaTheme="minorEastAsia" w:cs="Times New Roman" w:hint="eastAsia"/>
                <w:sz w:val="22"/>
              </w:rPr>
              <w:t>公里，总投资</w:t>
            </w:r>
            <w:r>
              <w:rPr>
                <w:rFonts w:eastAsiaTheme="minorEastAsia" w:cs="Times New Roman" w:hint="eastAsia"/>
                <w:sz w:val="22"/>
              </w:rPr>
              <w:t>5875</w:t>
            </w:r>
            <w:r>
              <w:rPr>
                <w:rFonts w:eastAsiaTheme="minorEastAsia" w:cs="Times New Roman" w:hint="eastAsia"/>
                <w:sz w:val="22"/>
              </w:rPr>
              <w:t>万元。</w:t>
            </w:r>
          </w:p>
          <w:p w14:paraId="7F19A817"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3. </w:t>
            </w:r>
            <w:r>
              <w:rPr>
                <w:rFonts w:eastAsiaTheme="minorEastAsia" w:cs="Times New Roman" w:hint="eastAsia"/>
                <w:sz w:val="22"/>
              </w:rPr>
              <w:t>英额门铁路</w:t>
            </w:r>
            <w:proofErr w:type="gramStart"/>
            <w:r>
              <w:rPr>
                <w:rFonts w:eastAsiaTheme="minorEastAsia" w:cs="Times New Roman" w:hint="eastAsia"/>
                <w:sz w:val="22"/>
              </w:rPr>
              <w:t>道口平改立</w:t>
            </w:r>
            <w:proofErr w:type="gramEnd"/>
            <w:r>
              <w:rPr>
                <w:rFonts w:eastAsiaTheme="minorEastAsia" w:cs="Times New Roman" w:hint="eastAsia"/>
                <w:sz w:val="22"/>
              </w:rPr>
              <w:t>工程项目：英额门</w:t>
            </w:r>
            <w:proofErr w:type="gramStart"/>
            <w:r>
              <w:rPr>
                <w:rFonts w:eastAsiaTheme="minorEastAsia" w:cs="Times New Roman" w:hint="eastAsia"/>
                <w:sz w:val="22"/>
              </w:rPr>
              <w:t>英仁线与</w:t>
            </w:r>
            <w:proofErr w:type="gramEnd"/>
            <w:r>
              <w:rPr>
                <w:rFonts w:eastAsiaTheme="minorEastAsia" w:cs="Times New Roman" w:hint="eastAsia"/>
                <w:sz w:val="22"/>
              </w:rPr>
              <w:t>沈吉线</w:t>
            </w:r>
            <w:r>
              <w:rPr>
                <w:rFonts w:eastAsiaTheme="minorEastAsia" w:cs="Times New Roman" w:hint="eastAsia"/>
                <w:sz w:val="22"/>
              </w:rPr>
              <w:t>K153+978</w:t>
            </w:r>
            <w:proofErr w:type="gramStart"/>
            <w:r>
              <w:rPr>
                <w:rFonts w:eastAsiaTheme="minorEastAsia" w:cs="Times New Roman" w:hint="eastAsia"/>
                <w:sz w:val="22"/>
              </w:rPr>
              <w:t>道口平改立</w:t>
            </w:r>
            <w:proofErr w:type="gramEnd"/>
            <w:r>
              <w:rPr>
                <w:rFonts w:eastAsiaTheme="minorEastAsia" w:cs="Times New Roman" w:hint="eastAsia"/>
                <w:sz w:val="22"/>
              </w:rPr>
              <w:t>项目，路线全长</w:t>
            </w:r>
            <w:r>
              <w:rPr>
                <w:rFonts w:eastAsiaTheme="minorEastAsia" w:cs="Times New Roman" w:hint="eastAsia"/>
                <w:sz w:val="22"/>
              </w:rPr>
              <w:t>1.156km</w:t>
            </w:r>
            <w:r>
              <w:rPr>
                <w:rFonts w:eastAsiaTheme="minorEastAsia" w:cs="Times New Roman" w:hint="eastAsia"/>
                <w:sz w:val="22"/>
              </w:rPr>
              <w:t>，桥长为</w:t>
            </w:r>
            <w:r>
              <w:rPr>
                <w:rFonts w:eastAsiaTheme="minorEastAsia" w:cs="Times New Roman" w:hint="eastAsia"/>
                <w:sz w:val="22"/>
              </w:rPr>
              <w:t>281.0</w:t>
            </w:r>
            <w:r>
              <w:rPr>
                <w:rFonts w:eastAsiaTheme="minorEastAsia" w:cs="Times New Roman" w:hint="eastAsia"/>
                <w:sz w:val="22"/>
              </w:rPr>
              <w:t>米，总投资</w:t>
            </w:r>
            <w:r>
              <w:rPr>
                <w:rFonts w:eastAsiaTheme="minorEastAsia" w:cs="Times New Roman" w:hint="eastAsia"/>
                <w:sz w:val="22"/>
              </w:rPr>
              <w:t>2578</w:t>
            </w:r>
            <w:r>
              <w:rPr>
                <w:rFonts w:eastAsiaTheme="minorEastAsia" w:cs="Times New Roman" w:hint="eastAsia"/>
                <w:sz w:val="22"/>
              </w:rPr>
              <w:t>万元。</w:t>
            </w:r>
          </w:p>
          <w:p w14:paraId="1652831A"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sz w:val="22"/>
              </w:rPr>
              <w:t>4</w:t>
            </w:r>
            <w:r>
              <w:rPr>
                <w:rFonts w:eastAsiaTheme="minorEastAsia" w:cs="Times New Roman" w:hint="eastAsia"/>
                <w:sz w:val="22"/>
              </w:rPr>
              <w:t>. C4Q8</w:t>
            </w:r>
            <w:proofErr w:type="gramStart"/>
            <w:r>
              <w:rPr>
                <w:rFonts w:eastAsiaTheme="minorEastAsia" w:cs="Times New Roman" w:hint="eastAsia"/>
                <w:sz w:val="22"/>
              </w:rPr>
              <w:t>三斗线</w:t>
            </w:r>
            <w:proofErr w:type="gramEnd"/>
            <w:r>
              <w:rPr>
                <w:rFonts w:eastAsiaTheme="minorEastAsia" w:cs="Times New Roman" w:hint="eastAsia"/>
                <w:sz w:val="22"/>
              </w:rPr>
              <w:t>三道关至牛肺子沟升级改造工程：起点位于北三家镇肖家堡村，终点位于北三家镇牛肺沟村，建设标准为四级公路，全长</w:t>
            </w:r>
            <w:r>
              <w:rPr>
                <w:rFonts w:eastAsiaTheme="minorEastAsia" w:cs="Times New Roman" w:hint="eastAsia"/>
                <w:sz w:val="22"/>
              </w:rPr>
              <w:t>9.161</w:t>
            </w:r>
            <w:r>
              <w:rPr>
                <w:rFonts w:eastAsiaTheme="minorEastAsia" w:cs="Times New Roman" w:hint="eastAsia"/>
                <w:sz w:val="22"/>
              </w:rPr>
              <w:t>公里，路面宽</w:t>
            </w:r>
            <w:r>
              <w:rPr>
                <w:rFonts w:eastAsiaTheme="minorEastAsia" w:cs="Times New Roman" w:hint="eastAsia"/>
                <w:sz w:val="22"/>
              </w:rPr>
              <w:t>7.5</w:t>
            </w:r>
            <w:r>
              <w:rPr>
                <w:rFonts w:eastAsiaTheme="minorEastAsia" w:cs="Times New Roman" w:hint="eastAsia"/>
                <w:sz w:val="22"/>
              </w:rPr>
              <w:t>米，总投资</w:t>
            </w:r>
            <w:r>
              <w:rPr>
                <w:rFonts w:eastAsiaTheme="minorEastAsia" w:cs="Times New Roman" w:hint="eastAsia"/>
                <w:sz w:val="22"/>
              </w:rPr>
              <w:t>2750</w:t>
            </w:r>
            <w:r>
              <w:rPr>
                <w:rFonts w:eastAsiaTheme="minorEastAsia" w:cs="Times New Roman" w:hint="eastAsia"/>
                <w:sz w:val="22"/>
              </w:rPr>
              <w:t>万元。</w:t>
            </w:r>
          </w:p>
          <w:p w14:paraId="767C42F3"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5. </w:t>
            </w:r>
            <w:r>
              <w:rPr>
                <w:rFonts w:eastAsiaTheme="minorEastAsia" w:cs="Times New Roman" w:hint="eastAsia"/>
                <w:sz w:val="22"/>
              </w:rPr>
              <w:t>清原北三家小</w:t>
            </w:r>
            <w:proofErr w:type="gramStart"/>
            <w:r>
              <w:rPr>
                <w:rFonts w:eastAsiaTheme="minorEastAsia" w:cs="Times New Roman" w:hint="eastAsia"/>
                <w:sz w:val="22"/>
              </w:rPr>
              <w:t>西堡平改</w:t>
            </w:r>
            <w:proofErr w:type="gramEnd"/>
            <w:r>
              <w:rPr>
                <w:rFonts w:eastAsiaTheme="minorEastAsia" w:cs="Times New Roman" w:hint="eastAsia"/>
                <w:sz w:val="22"/>
              </w:rPr>
              <w:t>立工程：项目位于北三家小西堡，北</w:t>
            </w:r>
            <w:proofErr w:type="gramStart"/>
            <w:r>
              <w:rPr>
                <w:rFonts w:eastAsiaTheme="minorEastAsia" w:cs="Times New Roman" w:hint="eastAsia"/>
                <w:sz w:val="22"/>
              </w:rPr>
              <w:t>起傅恒线</w:t>
            </w:r>
            <w:proofErr w:type="gramEnd"/>
            <w:r>
              <w:rPr>
                <w:rFonts w:eastAsiaTheme="minorEastAsia" w:cs="Times New Roman" w:hint="eastAsia"/>
                <w:sz w:val="22"/>
              </w:rPr>
              <w:t>，南至黑大线。全长</w:t>
            </w:r>
            <w:r>
              <w:rPr>
                <w:rFonts w:eastAsiaTheme="minorEastAsia" w:cs="Times New Roman" w:hint="eastAsia"/>
                <w:sz w:val="22"/>
              </w:rPr>
              <w:t>6.0</w:t>
            </w:r>
            <w:r>
              <w:rPr>
                <w:rFonts w:eastAsiaTheme="minorEastAsia" w:cs="Times New Roman" w:hint="eastAsia"/>
                <w:sz w:val="22"/>
              </w:rPr>
              <w:t>公里，二级公路，路面宽</w:t>
            </w:r>
            <w:r>
              <w:rPr>
                <w:rFonts w:eastAsiaTheme="minorEastAsia" w:cs="Times New Roman" w:hint="eastAsia"/>
                <w:sz w:val="22"/>
              </w:rPr>
              <w:t>8.5</w:t>
            </w:r>
            <w:r>
              <w:rPr>
                <w:rFonts w:eastAsiaTheme="minorEastAsia" w:cs="Times New Roman" w:hint="eastAsia"/>
                <w:sz w:val="22"/>
              </w:rPr>
              <w:t>米，路基宽</w:t>
            </w:r>
            <w:r>
              <w:rPr>
                <w:rFonts w:eastAsiaTheme="minorEastAsia" w:cs="Times New Roman" w:hint="eastAsia"/>
                <w:sz w:val="22"/>
              </w:rPr>
              <w:t>10</w:t>
            </w:r>
            <w:r>
              <w:rPr>
                <w:rFonts w:eastAsiaTheme="minorEastAsia" w:cs="Times New Roman" w:hint="eastAsia"/>
                <w:sz w:val="22"/>
              </w:rPr>
              <w:t>米，总投资</w:t>
            </w:r>
            <w:r>
              <w:rPr>
                <w:rFonts w:eastAsiaTheme="minorEastAsia" w:cs="Times New Roman" w:hint="eastAsia"/>
                <w:sz w:val="22"/>
              </w:rPr>
              <w:t>6126</w:t>
            </w:r>
            <w:r>
              <w:rPr>
                <w:rFonts w:eastAsiaTheme="minorEastAsia" w:cs="Times New Roman" w:hint="eastAsia"/>
                <w:sz w:val="22"/>
              </w:rPr>
              <w:t>万元。</w:t>
            </w:r>
          </w:p>
          <w:p w14:paraId="1821618F"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6. </w:t>
            </w:r>
            <w:r>
              <w:rPr>
                <w:rFonts w:eastAsiaTheme="minorEastAsia" w:cs="Times New Roman" w:hint="eastAsia"/>
                <w:sz w:val="22"/>
              </w:rPr>
              <w:t>英八线英额门至八队工程项目：全长</w:t>
            </w:r>
            <w:r>
              <w:rPr>
                <w:rFonts w:eastAsiaTheme="minorEastAsia" w:cs="Times New Roman" w:hint="eastAsia"/>
                <w:sz w:val="22"/>
              </w:rPr>
              <w:t>3.132</w:t>
            </w:r>
            <w:r>
              <w:rPr>
                <w:rFonts w:eastAsiaTheme="minorEastAsia" w:cs="Times New Roman" w:hint="eastAsia"/>
                <w:sz w:val="22"/>
              </w:rPr>
              <w:t>千米，路面宽</w:t>
            </w:r>
            <w:r>
              <w:rPr>
                <w:rFonts w:eastAsiaTheme="minorEastAsia" w:cs="Times New Roman" w:hint="eastAsia"/>
                <w:sz w:val="22"/>
              </w:rPr>
              <w:t>6.5</w:t>
            </w:r>
            <w:r>
              <w:rPr>
                <w:rFonts w:eastAsiaTheme="minorEastAsia" w:cs="Times New Roman" w:hint="eastAsia"/>
                <w:sz w:val="22"/>
              </w:rPr>
              <w:t>米，路基宽</w:t>
            </w:r>
            <w:r>
              <w:rPr>
                <w:rFonts w:eastAsiaTheme="minorEastAsia" w:cs="Times New Roman" w:hint="eastAsia"/>
                <w:sz w:val="22"/>
              </w:rPr>
              <w:t>7.5</w:t>
            </w:r>
            <w:r>
              <w:rPr>
                <w:rFonts w:eastAsiaTheme="minorEastAsia" w:cs="Times New Roman" w:hint="eastAsia"/>
                <w:sz w:val="22"/>
              </w:rPr>
              <w:t>米，总投资</w:t>
            </w:r>
            <w:r>
              <w:rPr>
                <w:rFonts w:eastAsiaTheme="minorEastAsia" w:cs="Times New Roman" w:hint="eastAsia"/>
                <w:sz w:val="22"/>
              </w:rPr>
              <w:t>500</w:t>
            </w:r>
            <w:r>
              <w:rPr>
                <w:rFonts w:eastAsiaTheme="minorEastAsia" w:cs="Times New Roman" w:hint="eastAsia"/>
                <w:sz w:val="22"/>
              </w:rPr>
              <w:t>万元。</w:t>
            </w:r>
          </w:p>
          <w:p w14:paraId="53A87966"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7. </w:t>
            </w:r>
            <w:r>
              <w:rPr>
                <w:rFonts w:eastAsiaTheme="minorEastAsia" w:cs="Times New Roman" w:hint="eastAsia"/>
                <w:sz w:val="22"/>
              </w:rPr>
              <w:t>下</w:t>
            </w:r>
            <w:proofErr w:type="gramStart"/>
            <w:r>
              <w:rPr>
                <w:rFonts w:eastAsiaTheme="minorEastAsia" w:cs="Times New Roman" w:hint="eastAsia"/>
                <w:sz w:val="22"/>
              </w:rPr>
              <w:t>丁线丁</w:t>
            </w:r>
            <w:proofErr w:type="gramEnd"/>
            <w:r>
              <w:rPr>
                <w:rFonts w:eastAsiaTheme="minorEastAsia" w:cs="Times New Roman" w:hint="eastAsia"/>
                <w:sz w:val="22"/>
              </w:rPr>
              <w:t>堡至下甸子新建工程：全长</w:t>
            </w:r>
            <w:r>
              <w:rPr>
                <w:rFonts w:eastAsiaTheme="minorEastAsia" w:cs="Times New Roman" w:hint="eastAsia"/>
                <w:sz w:val="22"/>
              </w:rPr>
              <w:t>4.1</w:t>
            </w:r>
            <w:r>
              <w:rPr>
                <w:rFonts w:eastAsiaTheme="minorEastAsia" w:cs="Times New Roman" w:hint="eastAsia"/>
                <w:sz w:val="22"/>
              </w:rPr>
              <w:t>千米，路面宽</w:t>
            </w:r>
            <w:r>
              <w:rPr>
                <w:rFonts w:eastAsiaTheme="minorEastAsia" w:cs="Times New Roman" w:hint="eastAsia"/>
                <w:sz w:val="22"/>
              </w:rPr>
              <w:t>8</w:t>
            </w:r>
            <w:r>
              <w:rPr>
                <w:rFonts w:eastAsiaTheme="minorEastAsia" w:cs="Times New Roman" w:hint="eastAsia"/>
                <w:sz w:val="22"/>
              </w:rPr>
              <w:t>米，路基宽</w:t>
            </w:r>
            <w:r>
              <w:rPr>
                <w:rFonts w:eastAsiaTheme="minorEastAsia" w:cs="Times New Roman" w:hint="eastAsia"/>
                <w:sz w:val="22"/>
              </w:rPr>
              <w:t>9.5</w:t>
            </w:r>
            <w:r>
              <w:rPr>
                <w:rFonts w:eastAsiaTheme="minorEastAsia" w:cs="Times New Roman" w:hint="eastAsia"/>
                <w:sz w:val="22"/>
              </w:rPr>
              <w:t>米，总投资</w:t>
            </w:r>
            <w:r>
              <w:rPr>
                <w:rFonts w:eastAsiaTheme="minorEastAsia" w:cs="Times New Roman" w:hint="eastAsia"/>
                <w:sz w:val="22"/>
              </w:rPr>
              <w:t>2853</w:t>
            </w:r>
            <w:r>
              <w:rPr>
                <w:rFonts w:eastAsiaTheme="minorEastAsia" w:cs="Times New Roman" w:hint="eastAsia"/>
                <w:sz w:val="22"/>
              </w:rPr>
              <w:t>万元。</w:t>
            </w:r>
          </w:p>
          <w:p w14:paraId="01461EB7"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8. </w:t>
            </w:r>
            <w:r>
              <w:rPr>
                <w:rFonts w:eastAsiaTheme="minorEastAsia" w:cs="Times New Roman" w:hint="eastAsia"/>
                <w:sz w:val="22"/>
              </w:rPr>
              <w:t>清原浑河景观路工程：线路位于清原满族自治县浑河河畔。全长</w:t>
            </w:r>
            <w:r>
              <w:rPr>
                <w:rFonts w:eastAsiaTheme="minorEastAsia" w:cs="Times New Roman" w:hint="eastAsia"/>
                <w:sz w:val="22"/>
              </w:rPr>
              <w:t>61.6</w:t>
            </w:r>
            <w:r>
              <w:rPr>
                <w:rFonts w:eastAsiaTheme="minorEastAsia" w:cs="Times New Roman" w:hint="eastAsia"/>
                <w:sz w:val="22"/>
              </w:rPr>
              <w:t>公里，四级公路，路面宽度为</w:t>
            </w:r>
            <w:r>
              <w:rPr>
                <w:rFonts w:eastAsiaTheme="minorEastAsia" w:cs="Times New Roman" w:hint="eastAsia"/>
                <w:sz w:val="22"/>
              </w:rPr>
              <w:t>3.5</w:t>
            </w:r>
            <w:r>
              <w:rPr>
                <w:rFonts w:eastAsiaTheme="minorEastAsia" w:cs="Times New Roman" w:hint="eastAsia"/>
                <w:sz w:val="22"/>
              </w:rPr>
              <w:t>米、</w:t>
            </w:r>
            <w:r>
              <w:rPr>
                <w:rFonts w:eastAsiaTheme="minorEastAsia" w:cs="Times New Roman" w:hint="eastAsia"/>
                <w:sz w:val="22"/>
              </w:rPr>
              <w:t>5.0</w:t>
            </w:r>
            <w:r>
              <w:rPr>
                <w:rFonts w:eastAsiaTheme="minorEastAsia" w:cs="Times New Roman" w:hint="eastAsia"/>
                <w:sz w:val="22"/>
              </w:rPr>
              <w:t>米、</w:t>
            </w:r>
            <w:r>
              <w:rPr>
                <w:rFonts w:eastAsiaTheme="minorEastAsia" w:cs="Times New Roman" w:hint="eastAsia"/>
                <w:sz w:val="22"/>
              </w:rPr>
              <w:t>7</w:t>
            </w:r>
            <w:r>
              <w:rPr>
                <w:rFonts w:eastAsiaTheme="minorEastAsia" w:cs="Times New Roman" w:hint="eastAsia"/>
                <w:sz w:val="22"/>
              </w:rPr>
              <w:t>米，总投资</w:t>
            </w:r>
            <w:r>
              <w:rPr>
                <w:rFonts w:eastAsiaTheme="minorEastAsia" w:cs="Times New Roman" w:hint="eastAsia"/>
                <w:sz w:val="22"/>
              </w:rPr>
              <w:t>2.6</w:t>
            </w:r>
            <w:r>
              <w:rPr>
                <w:rFonts w:eastAsiaTheme="minorEastAsia" w:cs="Times New Roman" w:hint="eastAsia"/>
                <w:sz w:val="22"/>
              </w:rPr>
              <w:t>亿元。</w:t>
            </w:r>
          </w:p>
          <w:p w14:paraId="7A151217"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9. </w:t>
            </w:r>
            <w:r>
              <w:rPr>
                <w:rFonts w:eastAsiaTheme="minorEastAsia" w:cs="Times New Roman" w:hint="eastAsia"/>
                <w:sz w:val="22"/>
              </w:rPr>
              <w:t>枫桥夜泊旅游路丁东线改造项目：全长</w:t>
            </w:r>
            <w:r>
              <w:rPr>
                <w:rFonts w:eastAsiaTheme="minorEastAsia" w:cs="Times New Roman" w:hint="eastAsia"/>
                <w:sz w:val="22"/>
              </w:rPr>
              <w:t>2.6km</w:t>
            </w:r>
            <w:r>
              <w:rPr>
                <w:rFonts w:eastAsiaTheme="minorEastAsia" w:cs="Times New Roman" w:hint="eastAsia"/>
                <w:sz w:val="22"/>
              </w:rPr>
              <w:t>，路面宽度</w:t>
            </w:r>
            <w:r>
              <w:rPr>
                <w:rFonts w:eastAsiaTheme="minorEastAsia" w:cs="Times New Roman" w:hint="eastAsia"/>
                <w:sz w:val="22"/>
              </w:rPr>
              <w:t>7.0</w:t>
            </w:r>
            <w:r>
              <w:rPr>
                <w:rFonts w:eastAsiaTheme="minorEastAsia" w:cs="Times New Roman" w:hint="eastAsia"/>
                <w:sz w:val="22"/>
              </w:rPr>
              <w:t>米，路基宽</w:t>
            </w:r>
            <w:r>
              <w:rPr>
                <w:rFonts w:eastAsiaTheme="minorEastAsia" w:cs="Times New Roman" w:hint="eastAsia"/>
                <w:sz w:val="22"/>
              </w:rPr>
              <w:t>8.5</w:t>
            </w:r>
            <w:r>
              <w:rPr>
                <w:rFonts w:eastAsiaTheme="minorEastAsia" w:cs="Times New Roman" w:hint="eastAsia"/>
                <w:sz w:val="22"/>
              </w:rPr>
              <w:t>米，总投资</w:t>
            </w:r>
            <w:r>
              <w:rPr>
                <w:rFonts w:eastAsiaTheme="minorEastAsia" w:cs="Times New Roman" w:hint="eastAsia"/>
                <w:sz w:val="22"/>
              </w:rPr>
              <w:t>536</w:t>
            </w:r>
            <w:r>
              <w:rPr>
                <w:rFonts w:eastAsiaTheme="minorEastAsia" w:cs="Times New Roman" w:hint="eastAsia"/>
                <w:sz w:val="22"/>
              </w:rPr>
              <w:t>万元。</w:t>
            </w:r>
          </w:p>
          <w:p w14:paraId="156404BB"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10. G229</w:t>
            </w:r>
            <w:proofErr w:type="gramStart"/>
            <w:r>
              <w:rPr>
                <w:rFonts w:eastAsiaTheme="minorEastAsia" w:cs="Times New Roman" w:hint="eastAsia"/>
                <w:sz w:val="22"/>
              </w:rPr>
              <w:t>饶盖线</w:t>
            </w:r>
            <w:proofErr w:type="gramEnd"/>
            <w:r>
              <w:rPr>
                <w:rFonts w:eastAsiaTheme="minorEastAsia" w:cs="Times New Roman" w:hint="eastAsia"/>
                <w:sz w:val="22"/>
              </w:rPr>
              <w:t>南长岭段原级改造工程：项目起点</w:t>
            </w:r>
            <w:proofErr w:type="gramStart"/>
            <w:r>
              <w:rPr>
                <w:rFonts w:eastAsiaTheme="minorEastAsia" w:cs="Times New Roman" w:hint="eastAsia"/>
                <w:sz w:val="22"/>
              </w:rPr>
              <w:t>位于饶盖线</w:t>
            </w:r>
            <w:proofErr w:type="gramEnd"/>
            <w:r>
              <w:rPr>
                <w:rFonts w:eastAsiaTheme="minorEastAsia" w:cs="Times New Roman" w:hint="eastAsia"/>
                <w:sz w:val="22"/>
              </w:rPr>
              <w:t>沈吉高速桥下</w:t>
            </w:r>
            <w:r>
              <w:rPr>
                <w:rFonts w:eastAsiaTheme="minorEastAsia" w:cs="Times New Roman" w:hint="eastAsia"/>
                <w:sz w:val="22"/>
              </w:rPr>
              <w:t>K1331+060</w:t>
            </w:r>
            <w:r>
              <w:rPr>
                <w:rFonts w:eastAsiaTheme="minorEastAsia" w:cs="Times New Roman" w:hint="eastAsia"/>
                <w:sz w:val="22"/>
              </w:rPr>
              <w:t>，新建</w:t>
            </w:r>
            <w:r>
              <w:rPr>
                <w:rFonts w:eastAsiaTheme="minorEastAsia" w:cs="Times New Roman" w:hint="eastAsia"/>
                <w:sz w:val="22"/>
              </w:rPr>
              <w:t>1</w:t>
            </w:r>
            <w:r>
              <w:rPr>
                <w:rFonts w:eastAsiaTheme="minorEastAsia" w:cs="Times New Roman" w:hint="eastAsia"/>
                <w:sz w:val="22"/>
              </w:rPr>
              <w:t>座隧道，隧道全长</w:t>
            </w:r>
            <w:r>
              <w:rPr>
                <w:rFonts w:eastAsiaTheme="minorEastAsia" w:cs="Times New Roman" w:hint="eastAsia"/>
                <w:sz w:val="22"/>
              </w:rPr>
              <w:t>2.0</w:t>
            </w:r>
            <w:r>
              <w:rPr>
                <w:rFonts w:eastAsiaTheme="minorEastAsia" w:cs="Times New Roman" w:hint="eastAsia"/>
                <w:sz w:val="22"/>
              </w:rPr>
              <w:t>公里，在长岭屯村北侧出隧道，终点桩号对应养护桩号</w:t>
            </w:r>
            <w:r>
              <w:rPr>
                <w:rFonts w:eastAsiaTheme="minorEastAsia" w:cs="Times New Roman" w:hint="eastAsia"/>
                <w:sz w:val="22"/>
              </w:rPr>
              <w:t>K1337+000</w:t>
            </w:r>
            <w:r>
              <w:rPr>
                <w:rFonts w:eastAsiaTheme="minorEastAsia" w:cs="Times New Roman" w:hint="eastAsia"/>
                <w:sz w:val="22"/>
              </w:rPr>
              <w:t>路线全长</w:t>
            </w:r>
            <w:r>
              <w:rPr>
                <w:rFonts w:eastAsiaTheme="minorEastAsia" w:cs="Times New Roman" w:hint="eastAsia"/>
                <w:sz w:val="22"/>
              </w:rPr>
              <w:t>5.0</w:t>
            </w:r>
            <w:r>
              <w:rPr>
                <w:rFonts w:eastAsiaTheme="minorEastAsia" w:cs="Times New Roman" w:hint="eastAsia"/>
                <w:sz w:val="22"/>
              </w:rPr>
              <w:t>公里，总投资</w:t>
            </w:r>
            <w:r>
              <w:rPr>
                <w:rFonts w:eastAsiaTheme="minorEastAsia" w:cs="Times New Roman" w:hint="eastAsia"/>
                <w:sz w:val="22"/>
              </w:rPr>
              <w:t>1.78</w:t>
            </w:r>
            <w:r>
              <w:rPr>
                <w:rFonts w:eastAsiaTheme="minorEastAsia" w:cs="Times New Roman" w:hint="eastAsia"/>
                <w:sz w:val="22"/>
              </w:rPr>
              <w:t>亿元。</w:t>
            </w:r>
          </w:p>
          <w:p w14:paraId="39162910"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11. G202</w:t>
            </w:r>
            <w:r>
              <w:rPr>
                <w:rFonts w:eastAsiaTheme="minorEastAsia" w:cs="Times New Roman" w:hint="eastAsia"/>
                <w:sz w:val="22"/>
              </w:rPr>
              <w:t>黑大线清原城区段改建工程：二级公路，</w:t>
            </w:r>
            <w:bookmarkStart w:id="60" w:name="_Hlk148444783"/>
            <w:r>
              <w:rPr>
                <w:rFonts w:eastAsiaTheme="minorEastAsia" w:cs="Times New Roman" w:hint="eastAsia"/>
                <w:sz w:val="22"/>
              </w:rPr>
              <w:t>路线起点位于瓦北线与黑大线交叉口处，终点位于清原气象局西侧。路线全长</w:t>
            </w:r>
            <w:r>
              <w:rPr>
                <w:rFonts w:eastAsiaTheme="minorEastAsia" w:cs="Times New Roman" w:hint="eastAsia"/>
                <w:sz w:val="22"/>
              </w:rPr>
              <w:t>11.4</w:t>
            </w:r>
            <w:r>
              <w:rPr>
                <w:rFonts w:eastAsiaTheme="minorEastAsia" w:cs="Times New Roman" w:hint="eastAsia"/>
                <w:sz w:val="22"/>
              </w:rPr>
              <w:t>公里，项目总造价约</w:t>
            </w:r>
            <w:r>
              <w:rPr>
                <w:rFonts w:eastAsiaTheme="minorEastAsia" w:cs="Times New Roman" w:hint="eastAsia"/>
                <w:sz w:val="22"/>
              </w:rPr>
              <w:t>6.0</w:t>
            </w:r>
            <w:r>
              <w:rPr>
                <w:rFonts w:eastAsiaTheme="minorEastAsia" w:cs="Times New Roman" w:hint="eastAsia"/>
                <w:sz w:val="22"/>
              </w:rPr>
              <w:t>亿元。</w:t>
            </w:r>
            <w:bookmarkEnd w:id="60"/>
          </w:p>
          <w:p w14:paraId="22322E52"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12. S201</w:t>
            </w:r>
            <w:r>
              <w:rPr>
                <w:rFonts w:eastAsiaTheme="minorEastAsia" w:cs="Times New Roman" w:hint="eastAsia"/>
                <w:sz w:val="22"/>
              </w:rPr>
              <w:t>平桓线二道河</w:t>
            </w:r>
            <w:proofErr w:type="gramStart"/>
            <w:r>
              <w:rPr>
                <w:rFonts w:eastAsiaTheme="minorEastAsia" w:cs="Times New Roman" w:hint="eastAsia"/>
                <w:sz w:val="22"/>
              </w:rPr>
              <w:t>至砍椽沟</w:t>
            </w:r>
            <w:proofErr w:type="gramEnd"/>
            <w:r>
              <w:rPr>
                <w:rFonts w:eastAsiaTheme="minorEastAsia" w:cs="Times New Roman" w:hint="eastAsia"/>
                <w:sz w:val="22"/>
              </w:rPr>
              <w:t>段改建工程：项目路线起点</w:t>
            </w:r>
            <w:r>
              <w:rPr>
                <w:rFonts w:eastAsiaTheme="minorEastAsia" w:cs="Times New Roman" w:hint="eastAsia"/>
                <w:sz w:val="22"/>
              </w:rPr>
              <w:t>S201</w:t>
            </w:r>
            <w:proofErr w:type="gramStart"/>
            <w:r>
              <w:rPr>
                <w:rFonts w:eastAsiaTheme="minorEastAsia" w:cs="Times New Roman" w:hint="eastAsia"/>
                <w:sz w:val="22"/>
              </w:rPr>
              <w:t>平桓线甘井</w:t>
            </w:r>
            <w:proofErr w:type="gramEnd"/>
            <w:r>
              <w:rPr>
                <w:rFonts w:eastAsiaTheme="minorEastAsia" w:cs="Times New Roman" w:hint="eastAsia"/>
                <w:sz w:val="22"/>
              </w:rPr>
              <w:t>子</w:t>
            </w:r>
            <w:r>
              <w:rPr>
                <w:rFonts w:eastAsiaTheme="minorEastAsia" w:cs="Times New Roman" w:hint="eastAsia"/>
                <w:sz w:val="22"/>
              </w:rPr>
              <w:t>134.192</w:t>
            </w:r>
            <w:r>
              <w:rPr>
                <w:rFonts w:eastAsiaTheme="minorEastAsia" w:cs="Times New Roman" w:hint="eastAsia"/>
                <w:sz w:val="22"/>
              </w:rPr>
              <w:t>，路线终点</w:t>
            </w:r>
            <w:proofErr w:type="gramStart"/>
            <w:r>
              <w:rPr>
                <w:rFonts w:eastAsiaTheme="minorEastAsia" w:cs="Times New Roman" w:hint="eastAsia"/>
                <w:sz w:val="22"/>
              </w:rPr>
              <w:t>平桓线湾甸子</w:t>
            </w:r>
            <w:proofErr w:type="gramEnd"/>
            <w:r>
              <w:rPr>
                <w:rFonts w:eastAsiaTheme="minorEastAsia" w:cs="Times New Roman" w:hint="eastAsia"/>
                <w:sz w:val="22"/>
              </w:rPr>
              <w:t>157.521</w:t>
            </w:r>
            <w:r>
              <w:rPr>
                <w:rFonts w:eastAsiaTheme="minorEastAsia" w:cs="Times New Roman" w:hint="eastAsia"/>
                <w:sz w:val="22"/>
              </w:rPr>
              <w:t>，全长</w:t>
            </w:r>
            <w:r>
              <w:rPr>
                <w:rFonts w:eastAsiaTheme="minorEastAsia" w:cs="Times New Roman" w:hint="eastAsia"/>
                <w:sz w:val="22"/>
              </w:rPr>
              <w:t>22.6</w:t>
            </w:r>
            <w:r>
              <w:rPr>
                <w:rFonts w:eastAsiaTheme="minorEastAsia" w:cs="Times New Roman" w:hint="eastAsia"/>
                <w:sz w:val="22"/>
              </w:rPr>
              <w:t>公里，总投资</w:t>
            </w:r>
            <w:r>
              <w:rPr>
                <w:rFonts w:eastAsiaTheme="minorEastAsia" w:cs="Times New Roman" w:hint="eastAsia"/>
                <w:sz w:val="22"/>
              </w:rPr>
              <w:t>2.27</w:t>
            </w:r>
            <w:r>
              <w:rPr>
                <w:rFonts w:eastAsiaTheme="minorEastAsia" w:cs="Times New Roman" w:hint="eastAsia"/>
                <w:sz w:val="22"/>
              </w:rPr>
              <w:t>亿元。</w:t>
            </w:r>
          </w:p>
          <w:p w14:paraId="7A27BBA7"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1</w:t>
            </w:r>
            <w:r>
              <w:rPr>
                <w:rFonts w:eastAsiaTheme="minorEastAsia" w:cs="Times New Roman"/>
                <w:sz w:val="22"/>
              </w:rPr>
              <w:t>3</w:t>
            </w:r>
            <w:r>
              <w:rPr>
                <w:rFonts w:eastAsiaTheme="minorEastAsia" w:cs="Times New Roman" w:hint="eastAsia"/>
                <w:sz w:val="22"/>
              </w:rPr>
              <w:t>. X439</w:t>
            </w:r>
            <w:r>
              <w:rPr>
                <w:rFonts w:eastAsiaTheme="minorEastAsia" w:cs="Times New Roman" w:hint="eastAsia"/>
                <w:sz w:val="22"/>
              </w:rPr>
              <w:t>双长线原路扩建工程：全长</w:t>
            </w:r>
            <w:r>
              <w:rPr>
                <w:rFonts w:eastAsiaTheme="minorEastAsia" w:cs="Times New Roman" w:hint="eastAsia"/>
                <w:sz w:val="22"/>
              </w:rPr>
              <w:t>22.388</w:t>
            </w:r>
            <w:r>
              <w:rPr>
                <w:rFonts w:eastAsiaTheme="minorEastAsia" w:cs="Times New Roman" w:hint="eastAsia"/>
                <w:sz w:val="22"/>
              </w:rPr>
              <w:t>千米，路面宽</w:t>
            </w:r>
            <w:r>
              <w:rPr>
                <w:rFonts w:eastAsiaTheme="minorEastAsia" w:cs="Times New Roman" w:hint="eastAsia"/>
                <w:sz w:val="22"/>
              </w:rPr>
              <w:t>9</w:t>
            </w:r>
            <w:r>
              <w:rPr>
                <w:rFonts w:eastAsiaTheme="minorEastAsia" w:cs="Times New Roman" w:hint="eastAsia"/>
                <w:sz w:val="22"/>
              </w:rPr>
              <w:t>米，路基宽</w:t>
            </w:r>
            <w:r>
              <w:rPr>
                <w:rFonts w:eastAsiaTheme="minorEastAsia" w:cs="Times New Roman" w:hint="eastAsia"/>
                <w:sz w:val="22"/>
              </w:rPr>
              <w:t>10.5</w:t>
            </w:r>
            <w:r>
              <w:rPr>
                <w:rFonts w:eastAsiaTheme="minorEastAsia" w:cs="Times New Roman" w:hint="eastAsia"/>
                <w:sz w:val="22"/>
              </w:rPr>
              <w:t>米，总投资</w:t>
            </w:r>
            <w:r>
              <w:rPr>
                <w:rFonts w:eastAsiaTheme="minorEastAsia" w:cs="Times New Roman" w:hint="eastAsia"/>
                <w:sz w:val="22"/>
              </w:rPr>
              <w:t>4500</w:t>
            </w:r>
            <w:r>
              <w:rPr>
                <w:rFonts w:eastAsiaTheme="minorEastAsia" w:cs="Times New Roman" w:hint="eastAsia"/>
                <w:sz w:val="22"/>
              </w:rPr>
              <w:t>万元。</w:t>
            </w:r>
          </w:p>
          <w:p w14:paraId="6156FAE4"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1</w:t>
            </w:r>
            <w:r>
              <w:rPr>
                <w:rFonts w:eastAsiaTheme="minorEastAsia" w:cs="Times New Roman"/>
                <w:sz w:val="22"/>
              </w:rPr>
              <w:t>4</w:t>
            </w:r>
            <w:r>
              <w:rPr>
                <w:rFonts w:eastAsiaTheme="minorEastAsia" w:cs="Times New Roman" w:hint="eastAsia"/>
                <w:sz w:val="22"/>
              </w:rPr>
              <w:t>. G229</w:t>
            </w:r>
            <w:proofErr w:type="gramStart"/>
            <w:r>
              <w:rPr>
                <w:rFonts w:eastAsiaTheme="minorEastAsia" w:cs="Times New Roman" w:hint="eastAsia"/>
                <w:sz w:val="22"/>
              </w:rPr>
              <w:t>饶盖线五道沟岭段</w:t>
            </w:r>
            <w:proofErr w:type="gramEnd"/>
            <w:r>
              <w:rPr>
                <w:rFonts w:eastAsiaTheme="minorEastAsia" w:cs="Times New Roman" w:hint="eastAsia"/>
                <w:sz w:val="22"/>
              </w:rPr>
              <w:t>改建工程：路线全长约</w:t>
            </w:r>
            <w:r>
              <w:rPr>
                <w:rFonts w:eastAsiaTheme="minorEastAsia" w:cs="Times New Roman" w:hint="eastAsia"/>
                <w:sz w:val="22"/>
              </w:rPr>
              <w:t>5.14</w:t>
            </w:r>
            <w:r>
              <w:rPr>
                <w:rFonts w:eastAsiaTheme="minorEastAsia" w:cs="Times New Roman" w:hint="eastAsia"/>
                <w:sz w:val="22"/>
              </w:rPr>
              <w:t>公里，其中</w:t>
            </w:r>
            <w:proofErr w:type="gramStart"/>
            <w:r>
              <w:rPr>
                <w:rFonts w:eastAsiaTheme="minorEastAsia" w:cs="Times New Roman" w:hint="eastAsia"/>
                <w:sz w:val="22"/>
              </w:rPr>
              <w:t>五道沟岭隧道</w:t>
            </w:r>
            <w:proofErr w:type="gramEnd"/>
            <w:r>
              <w:rPr>
                <w:rFonts w:eastAsiaTheme="minorEastAsia" w:cs="Times New Roman" w:hint="eastAsia"/>
                <w:sz w:val="22"/>
              </w:rPr>
              <w:t>长</w:t>
            </w:r>
            <w:r>
              <w:rPr>
                <w:rFonts w:eastAsiaTheme="minorEastAsia" w:cs="Times New Roman" w:hint="eastAsia"/>
                <w:sz w:val="22"/>
              </w:rPr>
              <w:t>2.24</w:t>
            </w:r>
            <w:r>
              <w:rPr>
                <w:rFonts w:eastAsiaTheme="minorEastAsia" w:cs="Times New Roman" w:hint="eastAsia"/>
                <w:sz w:val="22"/>
              </w:rPr>
              <w:t>公里，隧道两侧引道长约</w:t>
            </w:r>
            <w:r>
              <w:rPr>
                <w:rFonts w:eastAsiaTheme="minorEastAsia" w:cs="Times New Roman" w:hint="eastAsia"/>
                <w:sz w:val="22"/>
              </w:rPr>
              <w:t>2.9</w:t>
            </w:r>
            <w:r>
              <w:rPr>
                <w:rFonts w:eastAsiaTheme="minorEastAsia" w:cs="Times New Roman" w:hint="eastAsia"/>
                <w:sz w:val="22"/>
              </w:rPr>
              <w:t>公里，总投资</w:t>
            </w:r>
            <w:r>
              <w:rPr>
                <w:rFonts w:eastAsiaTheme="minorEastAsia" w:cs="Times New Roman" w:hint="eastAsia"/>
                <w:sz w:val="22"/>
              </w:rPr>
              <w:t>2.52</w:t>
            </w:r>
            <w:r>
              <w:rPr>
                <w:rFonts w:eastAsiaTheme="minorEastAsia" w:cs="Times New Roman" w:hint="eastAsia"/>
                <w:sz w:val="22"/>
              </w:rPr>
              <w:t>亿元。</w:t>
            </w:r>
          </w:p>
          <w:p w14:paraId="60E3D52B"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1</w:t>
            </w:r>
            <w:r>
              <w:rPr>
                <w:rFonts w:eastAsiaTheme="minorEastAsia" w:cs="Times New Roman"/>
                <w:sz w:val="22"/>
              </w:rPr>
              <w:t>5</w:t>
            </w:r>
            <w:r>
              <w:rPr>
                <w:rFonts w:eastAsiaTheme="minorEastAsia" w:cs="Times New Roman" w:hint="eastAsia"/>
                <w:sz w:val="22"/>
              </w:rPr>
              <w:t>. G229</w:t>
            </w:r>
            <w:proofErr w:type="gramStart"/>
            <w:r>
              <w:rPr>
                <w:rFonts w:eastAsiaTheme="minorEastAsia" w:cs="Times New Roman" w:hint="eastAsia"/>
                <w:sz w:val="22"/>
              </w:rPr>
              <w:t>饶盖线</w:t>
            </w:r>
            <w:proofErr w:type="gramEnd"/>
            <w:r>
              <w:rPr>
                <w:rFonts w:eastAsiaTheme="minorEastAsia" w:cs="Times New Roman" w:hint="eastAsia"/>
                <w:sz w:val="22"/>
              </w:rPr>
              <w:t>金凤岭段改建工程：路线全长</w:t>
            </w:r>
            <w:r>
              <w:rPr>
                <w:rFonts w:eastAsiaTheme="minorEastAsia" w:cs="Times New Roman" w:hint="eastAsia"/>
                <w:sz w:val="22"/>
              </w:rPr>
              <w:t>5.1</w:t>
            </w:r>
            <w:r>
              <w:rPr>
                <w:rFonts w:eastAsiaTheme="minorEastAsia" w:cs="Times New Roman" w:hint="eastAsia"/>
                <w:sz w:val="22"/>
              </w:rPr>
              <w:t>公里，路面宽</w:t>
            </w:r>
            <w:r>
              <w:rPr>
                <w:rFonts w:eastAsiaTheme="minorEastAsia" w:cs="Times New Roman" w:hint="eastAsia"/>
                <w:sz w:val="22"/>
              </w:rPr>
              <w:t>10.5</w:t>
            </w:r>
            <w:r>
              <w:rPr>
                <w:rFonts w:eastAsiaTheme="minorEastAsia" w:cs="Times New Roman" w:hint="eastAsia"/>
                <w:sz w:val="22"/>
              </w:rPr>
              <w:t>米，路基宽</w:t>
            </w:r>
            <w:r>
              <w:rPr>
                <w:rFonts w:eastAsiaTheme="minorEastAsia" w:cs="Times New Roman" w:hint="eastAsia"/>
                <w:sz w:val="22"/>
              </w:rPr>
              <w:t>12</w:t>
            </w:r>
            <w:r>
              <w:rPr>
                <w:rFonts w:eastAsiaTheme="minorEastAsia" w:cs="Times New Roman" w:hint="eastAsia"/>
                <w:sz w:val="22"/>
              </w:rPr>
              <w:t>米，总投资</w:t>
            </w:r>
            <w:r>
              <w:rPr>
                <w:rFonts w:eastAsiaTheme="minorEastAsia" w:cs="Times New Roman" w:hint="eastAsia"/>
                <w:sz w:val="22"/>
              </w:rPr>
              <w:t>2.68</w:t>
            </w:r>
            <w:r>
              <w:rPr>
                <w:rFonts w:eastAsiaTheme="minorEastAsia" w:cs="Times New Roman" w:hint="eastAsia"/>
                <w:sz w:val="22"/>
              </w:rPr>
              <w:t>亿元。</w:t>
            </w:r>
          </w:p>
          <w:p w14:paraId="1F75B262"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1</w:t>
            </w:r>
            <w:r>
              <w:rPr>
                <w:rFonts w:eastAsiaTheme="minorEastAsia" w:cs="Times New Roman"/>
                <w:sz w:val="22"/>
              </w:rPr>
              <w:t>6</w:t>
            </w:r>
            <w:r>
              <w:rPr>
                <w:rFonts w:eastAsiaTheme="minorEastAsia" w:cs="Times New Roman" w:hint="eastAsia"/>
                <w:sz w:val="22"/>
              </w:rPr>
              <w:t>. X408</w:t>
            </w:r>
            <w:proofErr w:type="gramStart"/>
            <w:r>
              <w:rPr>
                <w:rFonts w:eastAsiaTheme="minorEastAsia" w:cs="Times New Roman" w:hint="eastAsia"/>
                <w:sz w:val="22"/>
              </w:rPr>
              <w:t>平尖线</w:t>
            </w:r>
            <w:proofErr w:type="gramEnd"/>
            <w:r>
              <w:rPr>
                <w:rFonts w:eastAsiaTheme="minorEastAsia" w:cs="Times New Roman" w:hint="eastAsia"/>
                <w:sz w:val="22"/>
              </w:rPr>
              <w:t>平岭后至尖山子原路扩建工程：路线全长</w:t>
            </w:r>
            <w:r>
              <w:rPr>
                <w:rFonts w:eastAsiaTheme="minorEastAsia" w:cs="Times New Roman" w:hint="eastAsia"/>
                <w:sz w:val="22"/>
              </w:rPr>
              <w:t>16.574</w:t>
            </w:r>
            <w:r>
              <w:rPr>
                <w:rFonts w:eastAsiaTheme="minorEastAsia" w:cs="Times New Roman" w:hint="eastAsia"/>
                <w:sz w:val="22"/>
              </w:rPr>
              <w:t>公里，路面宽</w:t>
            </w:r>
            <w:r>
              <w:rPr>
                <w:rFonts w:eastAsiaTheme="minorEastAsia" w:cs="Times New Roman" w:hint="eastAsia"/>
                <w:sz w:val="22"/>
              </w:rPr>
              <w:t>9</w:t>
            </w:r>
            <w:r>
              <w:rPr>
                <w:rFonts w:eastAsiaTheme="minorEastAsia" w:cs="Times New Roman" w:hint="eastAsia"/>
                <w:sz w:val="22"/>
              </w:rPr>
              <w:t>米，路基宽</w:t>
            </w:r>
            <w:r>
              <w:rPr>
                <w:rFonts w:eastAsiaTheme="minorEastAsia" w:cs="Times New Roman" w:hint="eastAsia"/>
                <w:sz w:val="22"/>
              </w:rPr>
              <w:t>10.5</w:t>
            </w:r>
            <w:r>
              <w:rPr>
                <w:rFonts w:eastAsiaTheme="minorEastAsia" w:cs="Times New Roman" w:hint="eastAsia"/>
                <w:sz w:val="22"/>
              </w:rPr>
              <w:t>米，总投资</w:t>
            </w:r>
            <w:r>
              <w:rPr>
                <w:rFonts w:eastAsiaTheme="minorEastAsia" w:cs="Times New Roman" w:hint="eastAsia"/>
                <w:sz w:val="22"/>
              </w:rPr>
              <w:t>3315</w:t>
            </w:r>
            <w:r>
              <w:rPr>
                <w:rFonts w:eastAsiaTheme="minorEastAsia" w:cs="Times New Roman" w:hint="eastAsia"/>
                <w:sz w:val="22"/>
              </w:rPr>
              <w:t>万元。</w:t>
            </w:r>
          </w:p>
          <w:p w14:paraId="01491254"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sz w:val="22"/>
              </w:rPr>
              <w:t>17</w:t>
            </w:r>
            <w:r>
              <w:rPr>
                <w:rFonts w:eastAsiaTheme="minorEastAsia" w:cs="Times New Roman" w:hint="eastAsia"/>
                <w:sz w:val="22"/>
              </w:rPr>
              <w:t>. CN37</w:t>
            </w:r>
            <w:proofErr w:type="gramStart"/>
            <w:r>
              <w:rPr>
                <w:rFonts w:eastAsiaTheme="minorEastAsia" w:cs="Times New Roman" w:hint="eastAsia"/>
                <w:sz w:val="22"/>
              </w:rPr>
              <w:t>牛筐线牛</w:t>
            </w:r>
            <w:proofErr w:type="gramEnd"/>
            <w:r>
              <w:rPr>
                <w:rFonts w:eastAsiaTheme="minorEastAsia" w:cs="Times New Roman" w:hint="eastAsia"/>
                <w:sz w:val="22"/>
              </w:rPr>
              <w:t>肺</w:t>
            </w:r>
            <w:proofErr w:type="gramStart"/>
            <w:r>
              <w:rPr>
                <w:rFonts w:eastAsiaTheme="minorEastAsia" w:cs="Times New Roman" w:hint="eastAsia"/>
                <w:sz w:val="22"/>
              </w:rPr>
              <w:t>子沟至筐子</w:t>
            </w:r>
            <w:proofErr w:type="gramEnd"/>
            <w:r>
              <w:rPr>
                <w:rFonts w:eastAsiaTheme="minorEastAsia" w:cs="Times New Roman" w:hint="eastAsia"/>
                <w:sz w:val="22"/>
              </w:rPr>
              <w:t>沟段升级改造工程：起点位于北三家镇牛肺沟村，终点位于</w:t>
            </w:r>
            <w:proofErr w:type="gramStart"/>
            <w:r>
              <w:rPr>
                <w:rFonts w:eastAsiaTheme="minorEastAsia" w:cs="Times New Roman" w:hint="eastAsia"/>
                <w:sz w:val="22"/>
              </w:rPr>
              <w:t>枸</w:t>
            </w:r>
            <w:proofErr w:type="gramEnd"/>
            <w:r>
              <w:rPr>
                <w:rFonts w:eastAsiaTheme="minorEastAsia" w:cs="Times New Roman" w:hint="eastAsia"/>
                <w:sz w:val="22"/>
              </w:rPr>
              <w:t>乃</w:t>
            </w:r>
            <w:proofErr w:type="gramStart"/>
            <w:r>
              <w:rPr>
                <w:rFonts w:eastAsiaTheme="minorEastAsia" w:cs="Times New Roman" w:hint="eastAsia"/>
                <w:sz w:val="22"/>
              </w:rPr>
              <w:t>甸</w:t>
            </w:r>
            <w:proofErr w:type="gramEnd"/>
            <w:r>
              <w:rPr>
                <w:rFonts w:eastAsiaTheme="minorEastAsia" w:cs="Times New Roman" w:hint="eastAsia"/>
                <w:sz w:val="22"/>
              </w:rPr>
              <w:t>乡筐子沟村，建设标准为三级公路，全长</w:t>
            </w:r>
            <w:r>
              <w:rPr>
                <w:rFonts w:eastAsiaTheme="minorEastAsia" w:cs="Times New Roman" w:hint="eastAsia"/>
                <w:sz w:val="22"/>
              </w:rPr>
              <w:t>4.48</w:t>
            </w:r>
            <w:r>
              <w:rPr>
                <w:rFonts w:eastAsiaTheme="minorEastAsia" w:cs="Times New Roman" w:hint="eastAsia"/>
                <w:sz w:val="22"/>
              </w:rPr>
              <w:t>公里，路面宽</w:t>
            </w:r>
            <w:r>
              <w:rPr>
                <w:rFonts w:eastAsiaTheme="minorEastAsia" w:cs="Times New Roman" w:hint="eastAsia"/>
                <w:sz w:val="22"/>
              </w:rPr>
              <w:t>7.5</w:t>
            </w:r>
            <w:r>
              <w:rPr>
                <w:rFonts w:eastAsiaTheme="minorEastAsia" w:cs="Times New Roman" w:hint="eastAsia"/>
                <w:sz w:val="22"/>
              </w:rPr>
              <w:t>米，总投资</w:t>
            </w:r>
            <w:r>
              <w:rPr>
                <w:rFonts w:eastAsiaTheme="minorEastAsia" w:cs="Times New Roman" w:hint="eastAsia"/>
                <w:sz w:val="22"/>
              </w:rPr>
              <w:t>2433</w:t>
            </w:r>
            <w:r>
              <w:rPr>
                <w:rFonts w:eastAsiaTheme="minorEastAsia" w:cs="Times New Roman" w:hint="eastAsia"/>
                <w:sz w:val="22"/>
              </w:rPr>
              <w:t>万元。</w:t>
            </w:r>
          </w:p>
          <w:p w14:paraId="6B50C0E2"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sz w:val="22"/>
              </w:rPr>
              <w:t>18</w:t>
            </w:r>
            <w:r>
              <w:rPr>
                <w:rFonts w:eastAsiaTheme="minorEastAsia" w:cs="Times New Roman" w:hint="eastAsia"/>
                <w:sz w:val="22"/>
              </w:rPr>
              <w:t xml:space="preserve">. </w:t>
            </w:r>
            <w:proofErr w:type="gramStart"/>
            <w:r>
              <w:rPr>
                <w:rFonts w:eastAsiaTheme="minorEastAsia" w:cs="Times New Roman" w:hint="eastAsia"/>
                <w:sz w:val="22"/>
              </w:rPr>
              <w:t>草市西</w:t>
            </w:r>
            <w:proofErr w:type="gramEnd"/>
            <w:r>
              <w:rPr>
                <w:rFonts w:eastAsiaTheme="minorEastAsia" w:cs="Times New Roman" w:hint="eastAsia"/>
                <w:sz w:val="22"/>
              </w:rPr>
              <w:t>铁路</w:t>
            </w:r>
            <w:proofErr w:type="gramStart"/>
            <w:r>
              <w:rPr>
                <w:rFonts w:eastAsiaTheme="minorEastAsia" w:cs="Times New Roman" w:hint="eastAsia"/>
                <w:sz w:val="22"/>
              </w:rPr>
              <w:t>道口平改立</w:t>
            </w:r>
            <w:proofErr w:type="gramEnd"/>
            <w:r>
              <w:rPr>
                <w:rFonts w:eastAsiaTheme="minorEastAsia" w:cs="Times New Roman" w:hint="eastAsia"/>
                <w:sz w:val="22"/>
              </w:rPr>
              <w:t>工程项目：</w:t>
            </w:r>
            <w:proofErr w:type="gramStart"/>
            <w:r>
              <w:rPr>
                <w:rFonts w:eastAsiaTheme="minorEastAsia" w:cs="Times New Roman" w:hint="eastAsia"/>
                <w:sz w:val="22"/>
              </w:rPr>
              <w:t>草市西</w:t>
            </w:r>
            <w:proofErr w:type="gramEnd"/>
            <w:r>
              <w:rPr>
                <w:rFonts w:eastAsiaTheme="minorEastAsia" w:cs="Times New Roman" w:hint="eastAsia"/>
                <w:sz w:val="22"/>
              </w:rPr>
              <w:t>草大线与沈吉线</w:t>
            </w:r>
            <w:r>
              <w:rPr>
                <w:rFonts w:eastAsiaTheme="minorEastAsia" w:cs="Times New Roman" w:hint="eastAsia"/>
                <w:sz w:val="22"/>
              </w:rPr>
              <w:t>K173+380</w:t>
            </w:r>
            <w:proofErr w:type="gramStart"/>
            <w:r>
              <w:rPr>
                <w:rFonts w:eastAsiaTheme="minorEastAsia" w:cs="Times New Roman" w:hint="eastAsia"/>
                <w:sz w:val="22"/>
              </w:rPr>
              <w:t>道口平改立</w:t>
            </w:r>
            <w:proofErr w:type="gramEnd"/>
            <w:r>
              <w:rPr>
                <w:rFonts w:eastAsiaTheme="minorEastAsia" w:cs="Times New Roman" w:hint="eastAsia"/>
                <w:sz w:val="22"/>
              </w:rPr>
              <w:t>项目，路线全长</w:t>
            </w:r>
            <w:r>
              <w:rPr>
                <w:rFonts w:eastAsiaTheme="minorEastAsia" w:cs="Times New Roman" w:hint="eastAsia"/>
                <w:sz w:val="22"/>
              </w:rPr>
              <w:t>0.642km</w:t>
            </w:r>
            <w:r>
              <w:rPr>
                <w:rFonts w:eastAsiaTheme="minorEastAsia" w:cs="Times New Roman" w:hint="eastAsia"/>
                <w:sz w:val="22"/>
              </w:rPr>
              <w:t>，桥长</w:t>
            </w:r>
            <w:r>
              <w:rPr>
                <w:rFonts w:eastAsiaTheme="minorEastAsia" w:cs="Times New Roman" w:hint="eastAsia"/>
                <w:sz w:val="22"/>
              </w:rPr>
              <w:t>96</w:t>
            </w:r>
            <w:r>
              <w:rPr>
                <w:rFonts w:eastAsiaTheme="minorEastAsia" w:cs="Times New Roman" w:hint="eastAsia"/>
                <w:sz w:val="22"/>
              </w:rPr>
              <w:t>米，总投资</w:t>
            </w:r>
            <w:r>
              <w:rPr>
                <w:rFonts w:eastAsiaTheme="minorEastAsia" w:cs="Times New Roman" w:hint="eastAsia"/>
                <w:sz w:val="22"/>
              </w:rPr>
              <w:t>2168</w:t>
            </w:r>
            <w:r>
              <w:rPr>
                <w:rFonts w:eastAsiaTheme="minorEastAsia" w:cs="Times New Roman" w:hint="eastAsia"/>
                <w:sz w:val="22"/>
              </w:rPr>
              <w:t>万元。</w:t>
            </w:r>
          </w:p>
          <w:p w14:paraId="140489ED"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sz w:val="22"/>
              </w:rPr>
              <w:t>19</w:t>
            </w:r>
            <w:r>
              <w:rPr>
                <w:rFonts w:eastAsiaTheme="minorEastAsia" w:cs="Times New Roman" w:hint="eastAsia"/>
                <w:sz w:val="22"/>
              </w:rPr>
              <w:t xml:space="preserve">. </w:t>
            </w:r>
            <w:r>
              <w:rPr>
                <w:rFonts w:eastAsiaTheme="minorEastAsia" w:cs="Times New Roman" w:hint="eastAsia"/>
                <w:sz w:val="22"/>
              </w:rPr>
              <w:t>县级公路南敖线加宽改扩建项目：本项目全长</w:t>
            </w:r>
            <w:r>
              <w:rPr>
                <w:rFonts w:eastAsiaTheme="minorEastAsia" w:cs="Times New Roman" w:hint="eastAsia"/>
                <w:sz w:val="22"/>
              </w:rPr>
              <w:t>20.44</w:t>
            </w:r>
            <w:r>
              <w:rPr>
                <w:rFonts w:eastAsiaTheme="minorEastAsia" w:cs="Times New Roman" w:hint="eastAsia"/>
                <w:sz w:val="22"/>
              </w:rPr>
              <w:t>公里，分成两段：第一段为瓦北线部分，起点位于</w:t>
            </w:r>
            <w:r>
              <w:rPr>
                <w:rFonts w:eastAsiaTheme="minorEastAsia" w:cs="Times New Roman" w:hint="eastAsia"/>
                <w:sz w:val="22"/>
              </w:rPr>
              <w:t>G202</w:t>
            </w:r>
            <w:r>
              <w:rPr>
                <w:rFonts w:eastAsiaTheme="minorEastAsia" w:cs="Times New Roman" w:hint="eastAsia"/>
                <w:sz w:val="22"/>
              </w:rPr>
              <w:t>线，终点位于南口前大桥桥头，路线全长</w:t>
            </w:r>
            <w:r>
              <w:rPr>
                <w:rFonts w:eastAsiaTheme="minorEastAsia" w:cs="Times New Roman" w:hint="eastAsia"/>
                <w:sz w:val="22"/>
              </w:rPr>
              <w:t>3.8</w:t>
            </w:r>
            <w:r>
              <w:rPr>
                <w:rFonts w:eastAsiaTheme="minorEastAsia" w:cs="Times New Roman" w:hint="eastAsia"/>
                <w:sz w:val="22"/>
              </w:rPr>
              <w:t>公里，原路宽为</w:t>
            </w:r>
            <w:r>
              <w:rPr>
                <w:rFonts w:eastAsiaTheme="minorEastAsia" w:cs="Times New Roman" w:hint="eastAsia"/>
                <w:sz w:val="22"/>
              </w:rPr>
              <w:t>7.0</w:t>
            </w:r>
            <w:r>
              <w:rPr>
                <w:rFonts w:eastAsiaTheme="minorEastAsia" w:cs="Times New Roman" w:hint="eastAsia"/>
                <w:sz w:val="22"/>
              </w:rPr>
              <w:t>米；第二段为南敖线部分，起点位于南口前镇与瓦北线交叉口处，终点位于莱河矿业，路线全长</w:t>
            </w:r>
            <w:r>
              <w:rPr>
                <w:rFonts w:eastAsiaTheme="minorEastAsia" w:cs="Times New Roman" w:hint="eastAsia"/>
                <w:sz w:val="22"/>
              </w:rPr>
              <w:t>16.64</w:t>
            </w:r>
            <w:r>
              <w:rPr>
                <w:rFonts w:eastAsiaTheme="minorEastAsia" w:cs="Times New Roman" w:hint="eastAsia"/>
                <w:sz w:val="22"/>
              </w:rPr>
              <w:t>公里，原路宽</w:t>
            </w:r>
            <w:r>
              <w:rPr>
                <w:rFonts w:eastAsiaTheme="minorEastAsia" w:cs="Times New Roman" w:hint="eastAsia"/>
                <w:sz w:val="22"/>
              </w:rPr>
              <w:t>7.0</w:t>
            </w:r>
            <w:r>
              <w:rPr>
                <w:rFonts w:eastAsiaTheme="minorEastAsia" w:cs="Times New Roman" w:hint="eastAsia"/>
                <w:sz w:val="22"/>
              </w:rPr>
              <w:t>米，总投资</w:t>
            </w:r>
            <w:r>
              <w:rPr>
                <w:rFonts w:eastAsiaTheme="minorEastAsia" w:cs="Times New Roman" w:hint="eastAsia"/>
                <w:sz w:val="22"/>
              </w:rPr>
              <w:t>1.16</w:t>
            </w:r>
            <w:r>
              <w:rPr>
                <w:rFonts w:eastAsiaTheme="minorEastAsia" w:cs="Times New Roman" w:hint="eastAsia"/>
                <w:sz w:val="22"/>
              </w:rPr>
              <w:t>亿元。</w:t>
            </w:r>
          </w:p>
          <w:p w14:paraId="0D2C16CD"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2</w:t>
            </w:r>
            <w:r>
              <w:rPr>
                <w:rFonts w:eastAsiaTheme="minorEastAsia" w:cs="Times New Roman"/>
                <w:sz w:val="22"/>
              </w:rPr>
              <w:t>0</w:t>
            </w:r>
            <w:r>
              <w:rPr>
                <w:rFonts w:eastAsiaTheme="minorEastAsia" w:cs="Times New Roman" w:hint="eastAsia"/>
                <w:sz w:val="22"/>
              </w:rPr>
              <w:t xml:space="preserve">. </w:t>
            </w:r>
            <w:r>
              <w:rPr>
                <w:rFonts w:eastAsiaTheme="minorEastAsia" w:cs="Times New Roman" w:hint="eastAsia"/>
                <w:sz w:val="22"/>
              </w:rPr>
              <w:t>清原满族自治县通用机场：按</w:t>
            </w:r>
            <w:r>
              <w:rPr>
                <w:rFonts w:eastAsiaTheme="minorEastAsia" w:cs="Times New Roman" w:hint="eastAsia"/>
                <w:sz w:val="22"/>
              </w:rPr>
              <w:t>A1</w:t>
            </w:r>
            <w:r>
              <w:rPr>
                <w:rFonts w:eastAsiaTheme="minorEastAsia" w:cs="Times New Roman" w:hint="eastAsia"/>
                <w:sz w:val="22"/>
              </w:rPr>
              <w:t>级通用机场标准建设，满足公务机起降需求，服务于高端游客以及旅游观光、应急抢险等，总投资</w:t>
            </w:r>
            <w:r>
              <w:rPr>
                <w:rFonts w:eastAsiaTheme="minorEastAsia" w:cs="Times New Roman" w:hint="eastAsia"/>
                <w:sz w:val="22"/>
              </w:rPr>
              <w:t>3</w:t>
            </w:r>
            <w:r>
              <w:rPr>
                <w:rFonts w:eastAsiaTheme="minorEastAsia" w:cs="Times New Roman" w:hint="eastAsia"/>
                <w:sz w:val="22"/>
              </w:rPr>
              <w:t>亿元。</w:t>
            </w:r>
          </w:p>
          <w:p w14:paraId="6F7377CF"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2</w:t>
            </w:r>
            <w:r>
              <w:rPr>
                <w:rFonts w:eastAsiaTheme="minorEastAsia" w:cs="Times New Roman"/>
                <w:sz w:val="22"/>
              </w:rPr>
              <w:t>1</w:t>
            </w:r>
            <w:r>
              <w:rPr>
                <w:rFonts w:eastAsiaTheme="minorEastAsia" w:cs="Times New Roman" w:hint="eastAsia"/>
                <w:sz w:val="22"/>
              </w:rPr>
              <w:t xml:space="preserve">. </w:t>
            </w:r>
            <w:r>
              <w:rPr>
                <w:rFonts w:eastAsiaTheme="minorEastAsia" w:cs="Times New Roman" w:hint="eastAsia"/>
                <w:sz w:val="22"/>
              </w:rPr>
              <w:t>铁岭西丰至抚顺新宾高速公路工程：线路全长</w:t>
            </w:r>
            <w:r>
              <w:rPr>
                <w:rFonts w:eastAsiaTheme="minorEastAsia" w:cs="Times New Roman" w:hint="eastAsia"/>
                <w:sz w:val="22"/>
              </w:rPr>
              <w:t>124</w:t>
            </w:r>
            <w:r>
              <w:rPr>
                <w:rFonts w:eastAsiaTheme="minorEastAsia" w:cs="Times New Roman" w:hint="eastAsia"/>
                <w:sz w:val="22"/>
              </w:rPr>
              <w:t>公里（铁岭境内</w:t>
            </w:r>
            <w:r>
              <w:rPr>
                <w:rFonts w:eastAsiaTheme="minorEastAsia" w:cs="Times New Roman" w:hint="eastAsia"/>
                <w:sz w:val="22"/>
              </w:rPr>
              <w:t>49</w:t>
            </w:r>
            <w:r>
              <w:rPr>
                <w:rFonts w:eastAsiaTheme="minorEastAsia" w:cs="Times New Roman" w:hint="eastAsia"/>
                <w:sz w:val="22"/>
              </w:rPr>
              <w:t>公里，抚顺境内</w:t>
            </w:r>
            <w:r>
              <w:rPr>
                <w:rFonts w:eastAsiaTheme="minorEastAsia" w:cs="Times New Roman" w:hint="eastAsia"/>
                <w:sz w:val="22"/>
              </w:rPr>
              <w:t>75</w:t>
            </w:r>
            <w:r>
              <w:rPr>
                <w:rFonts w:eastAsiaTheme="minorEastAsia" w:cs="Times New Roman" w:hint="eastAsia"/>
                <w:sz w:val="22"/>
              </w:rPr>
              <w:t>公里）设计速度</w:t>
            </w:r>
            <w:r>
              <w:rPr>
                <w:rFonts w:eastAsiaTheme="minorEastAsia" w:cs="Times New Roman" w:hint="eastAsia"/>
                <w:sz w:val="22"/>
              </w:rPr>
              <w:t>100km/h</w:t>
            </w:r>
            <w:r>
              <w:rPr>
                <w:rFonts w:eastAsiaTheme="minorEastAsia" w:cs="Times New Roman" w:hint="eastAsia"/>
                <w:sz w:val="22"/>
              </w:rPr>
              <w:t>，路基宽</w:t>
            </w:r>
            <w:r>
              <w:rPr>
                <w:rFonts w:eastAsiaTheme="minorEastAsia" w:cs="Times New Roman" w:hint="eastAsia"/>
                <w:sz w:val="22"/>
              </w:rPr>
              <w:t>26</w:t>
            </w:r>
            <w:r>
              <w:rPr>
                <w:rFonts w:eastAsiaTheme="minorEastAsia" w:cs="Times New Roman" w:hint="eastAsia"/>
                <w:sz w:val="22"/>
              </w:rPr>
              <w:t>米，双向四车道，项目始于铁岭西丰县</w:t>
            </w:r>
            <w:proofErr w:type="gramStart"/>
            <w:r>
              <w:rPr>
                <w:rFonts w:eastAsiaTheme="minorEastAsia" w:cs="Times New Roman" w:hint="eastAsia"/>
                <w:sz w:val="22"/>
              </w:rPr>
              <w:t>与辽开高速</w:t>
            </w:r>
            <w:proofErr w:type="gramEnd"/>
            <w:r>
              <w:rPr>
                <w:rFonts w:eastAsiaTheme="minorEastAsia" w:cs="Times New Roman" w:hint="eastAsia"/>
                <w:sz w:val="22"/>
              </w:rPr>
              <w:t>对接，经抚顺市清原满族自治县，终于抚顺市新宾满族自治县</w:t>
            </w:r>
            <w:proofErr w:type="gramStart"/>
            <w:r>
              <w:rPr>
                <w:rFonts w:eastAsiaTheme="minorEastAsia" w:cs="Times New Roman" w:hint="eastAsia"/>
                <w:sz w:val="22"/>
              </w:rPr>
              <w:t>与抚通高速</w:t>
            </w:r>
            <w:proofErr w:type="gramEnd"/>
            <w:r>
              <w:rPr>
                <w:rFonts w:eastAsiaTheme="minorEastAsia" w:cs="Times New Roman" w:hint="eastAsia"/>
                <w:sz w:val="22"/>
              </w:rPr>
              <w:t>相接。项目建成后对加强辽东山区各市县交通、发展旅游经济具有重要意义，总投资</w:t>
            </w:r>
            <w:r>
              <w:rPr>
                <w:rFonts w:eastAsiaTheme="minorEastAsia" w:cs="Times New Roman" w:hint="eastAsia"/>
                <w:sz w:val="22"/>
              </w:rPr>
              <w:t>198</w:t>
            </w:r>
            <w:r>
              <w:rPr>
                <w:rFonts w:eastAsiaTheme="minorEastAsia" w:cs="Times New Roman" w:hint="eastAsia"/>
                <w:sz w:val="22"/>
              </w:rPr>
              <w:t>亿元。</w:t>
            </w:r>
          </w:p>
          <w:p w14:paraId="3BC82906"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2</w:t>
            </w:r>
            <w:r>
              <w:rPr>
                <w:rFonts w:eastAsiaTheme="minorEastAsia" w:cs="Times New Roman"/>
                <w:sz w:val="22"/>
              </w:rPr>
              <w:t>2</w:t>
            </w:r>
            <w:r>
              <w:rPr>
                <w:rFonts w:eastAsiaTheme="minorEastAsia" w:cs="Times New Roman" w:hint="eastAsia"/>
                <w:sz w:val="22"/>
              </w:rPr>
              <w:t xml:space="preserve">. </w:t>
            </w:r>
            <w:r>
              <w:rPr>
                <w:rFonts w:eastAsiaTheme="minorEastAsia" w:cs="Times New Roman" w:hint="eastAsia"/>
                <w:sz w:val="22"/>
              </w:rPr>
              <w:t>夏洪线至筐子沟沿溪线新建工程：全长</w:t>
            </w:r>
            <w:r>
              <w:rPr>
                <w:rFonts w:eastAsiaTheme="minorEastAsia" w:cs="Times New Roman" w:hint="eastAsia"/>
                <w:sz w:val="22"/>
              </w:rPr>
              <w:t>5.2</w:t>
            </w:r>
            <w:r>
              <w:rPr>
                <w:rFonts w:eastAsiaTheme="minorEastAsia" w:cs="Times New Roman" w:hint="eastAsia"/>
                <w:sz w:val="22"/>
              </w:rPr>
              <w:t>千米，路面宽</w:t>
            </w:r>
            <w:r>
              <w:rPr>
                <w:rFonts w:eastAsiaTheme="minorEastAsia" w:cs="Times New Roman" w:hint="eastAsia"/>
                <w:sz w:val="22"/>
              </w:rPr>
              <w:t>7.5</w:t>
            </w:r>
            <w:r>
              <w:rPr>
                <w:rFonts w:eastAsiaTheme="minorEastAsia" w:cs="Times New Roman" w:hint="eastAsia"/>
                <w:sz w:val="22"/>
              </w:rPr>
              <w:t>米，路基宽</w:t>
            </w:r>
            <w:r>
              <w:rPr>
                <w:rFonts w:eastAsiaTheme="minorEastAsia" w:cs="Times New Roman" w:hint="eastAsia"/>
                <w:sz w:val="22"/>
              </w:rPr>
              <w:t>9.0</w:t>
            </w:r>
            <w:r>
              <w:rPr>
                <w:rFonts w:eastAsiaTheme="minorEastAsia" w:cs="Times New Roman" w:hint="eastAsia"/>
                <w:sz w:val="22"/>
              </w:rPr>
              <w:t>米，总投资</w:t>
            </w:r>
            <w:r>
              <w:rPr>
                <w:rFonts w:eastAsiaTheme="minorEastAsia" w:cs="Times New Roman" w:hint="eastAsia"/>
                <w:sz w:val="22"/>
              </w:rPr>
              <w:t>3640</w:t>
            </w:r>
            <w:r>
              <w:rPr>
                <w:rFonts w:eastAsiaTheme="minorEastAsia" w:cs="Times New Roman" w:hint="eastAsia"/>
                <w:sz w:val="22"/>
              </w:rPr>
              <w:t>万元。</w:t>
            </w:r>
          </w:p>
          <w:p w14:paraId="08DAA985"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2</w:t>
            </w:r>
            <w:r>
              <w:rPr>
                <w:rFonts w:eastAsiaTheme="minorEastAsia" w:cs="Times New Roman"/>
                <w:sz w:val="22"/>
              </w:rPr>
              <w:t>3</w:t>
            </w:r>
            <w:r>
              <w:rPr>
                <w:rFonts w:eastAsiaTheme="minorEastAsia" w:cs="Times New Roman" w:hint="eastAsia"/>
                <w:sz w:val="22"/>
              </w:rPr>
              <w:t xml:space="preserve">. </w:t>
            </w:r>
            <w:r>
              <w:rPr>
                <w:rFonts w:eastAsiaTheme="minorEastAsia" w:cs="Times New Roman" w:hint="eastAsia"/>
                <w:sz w:val="22"/>
              </w:rPr>
              <w:t>于家堡村至台沟村（于马线）旅游路改造项目：全长</w:t>
            </w:r>
            <w:r>
              <w:rPr>
                <w:rFonts w:eastAsiaTheme="minorEastAsia" w:cs="Times New Roman" w:hint="eastAsia"/>
                <w:sz w:val="22"/>
              </w:rPr>
              <w:t>10.0</w:t>
            </w:r>
            <w:r>
              <w:rPr>
                <w:rFonts w:eastAsiaTheme="minorEastAsia" w:cs="Times New Roman" w:hint="eastAsia"/>
                <w:sz w:val="22"/>
              </w:rPr>
              <w:t>千米，路面宽度</w:t>
            </w:r>
            <w:r>
              <w:rPr>
                <w:rFonts w:eastAsiaTheme="minorEastAsia" w:cs="Times New Roman" w:hint="eastAsia"/>
                <w:sz w:val="22"/>
              </w:rPr>
              <w:t>7.0</w:t>
            </w:r>
            <w:r>
              <w:rPr>
                <w:rFonts w:eastAsiaTheme="minorEastAsia" w:cs="Times New Roman" w:hint="eastAsia"/>
                <w:sz w:val="22"/>
              </w:rPr>
              <w:t>米，路基宽</w:t>
            </w:r>
            <w:r>
              <w:rPr>
                <w:rFonts w:eastAsiaTheme="minorEastAsia" w:cs="Times New Roman" w:hint="eastAsia"/>
                <w:sz w:val="22"/>
              </w:rPr>
              <w:t>8.5</w:t>
            </w:r>
            <w:r>
              <w:rPr>
                <w:rFonts w:eastAsiaTheme="minorEastAsia" w:cs="Times New Roman" w:hint="eastAsia"/>
                <w:sz w:val="22"/>
              </w:rPr>
              <w:t>米，总投资</w:t>
            </w:r>
            <w:r>
              <w:rPr>
                <w:rFonts w:eastAsiaTheme="minorEastAsia" w:cs="Times New Roman" w:hint="eastAsia"/>
                <w:sz w:val="22"/>
              </w:rPr>
              <w:t>1500</w:t>
            </w:r>
            <w:r>
              <w:rPr>
                <w:rFonts w:eastAsiaTheme="minorEastAsia" w:cs="Times New Roman" w:hint="eastAsia"/>
                <w:sz w:val="22"/>
              </w:rPr>
              <w:t>万元。</w:t>
            </w:r>
          </w:p>
          <w:p w14:paraId="47A5FABB" w14:textId="33A2ACA4" w:rsidR="00317501" w:rsidRDefault="00837B11">
            <w:pPr>
              <w:widowControl/>
              <w:spacing w:line="276" w:lineRule="auto"/>
              <w:ind w:firstLineChars="0" w:firstLine="0"/>
              <w:rPr>
                <w:rFonts w:eastAsiaTheme="minorEastAsia" w:cs="Times New Roman"/>
                <w:sz w:val="22"/>
              </w:rPr>
            </w:pPr>
            <w:r>
              <w:rPr>
                <w:rFonts w:eastAsiaTheme="minorEastAsia" w:cs="Times New Roman"/>
                <w:sz w:val="22"/>
              </w:rPr>
              <w:t>24</w:t>
            </w:r>
            <w:r>
              <w:rPr>
                <w:rFonts w:eastAsiaTheme="minorEastAsia" w:cs="Times New Roman" w:hint="eastAsia"/>
                <w:sz w:val="22"/>
              </w:rPr>
              <w:t xml:space="preserve">. </w:t>
            </w:r>
            <w:r>
              <w:rPr>
                <w:rFonts w:eastAsiaTheme="minorEastAsia" w:cs="Times New Roman" w:hint="eastAsia"/>
                <w:sz w:val="22"/>
              </w:rPr>
              <w:t>沈吉</w:t>
            </w:r>
            <w:r w:rsidR="00807029">
              <w:rPr>
                <w:rFonts w:eastAsiaTheme="minorEastAsia" w:cs="Times New Roman" w:hint="eastAsia"/>
                <w:sz w:val="22"/>
              </w:rPr>
              <w:t>铁路</w:t>
            </w:r>
            <w:r>
              <w:rPr>
                <w:rFonts w:eastAsiaTheme="minorEastAsia" w:cs="Times New Roman" w:hint="eastAsia"/>
                <w:sz w:val="22"/>
              </w:rPr>
              <w:t>线苍石至北三家段水害治理工程：线路改建长度</w:t>
            </w:r>
            <w:r>
              <w:rPr>
                <w:rFonts w:eastAsiaTheme="minorEastAsia" w:cs="Times New Roman" w:hint="eastAsia"/>
                <w:sz w:val="22"/>
              </w:rPr>
              <w:t>13.89</w:t>
            </w:r>
            <w:r>
              <w:rPr>
                <w:rFonts w:eastAsiaTheme="minorEastAsia" w:cs="Times New Roman" w:hint="eastAsia"/>
                <w:sz w:val="22"/>
              </w:rPr>
              <w:t>公里，设桥梁</w:t>
            </w:r>
            <w:r>
              <w:rPr>
                <w:rFonts w:eastAsiaTheme="minorEastAsia" w:cs="Times New Roman" w:hint="eastAsia"/>
                <w:sz w:val="22"/>
              </w:rPr>
              <w:t>7</w:t>
            </w:r>
            <w:r>
              <w:rPr>
                <w:rFonts w:eastAsiaTheme="minorEastAsia" w:cs="Times New Roman" w:hint="eastAsia"/>
                <w:sz w:val="22"/>
              </w:rPr>
              <w:t>座</w:t>
            </w:r>
            <w:r>
              <w:rPr>
                <w:rFonts w:eastAsiaTheme="minorEastAsia" w:cs="Times New Roman" w:hint="eastAsia"/>
                <w:sz w:val="22"/>
              </w:rPr>
              <w:t>3775</w:t>
            </w:r>
            <w:r>
              <w:rPr>
                <w:rFonts w:eastAsiaTheme="minorEastAsia" w:cs="Times New Roman" w:hint="eastAsia"/>
                <w:sz w:val="22"/>
              </w:rPr>
              <w:t>米，隧道</w:t>
            </w:r>
            <w:r>
              <w:rPr>
                <w:rFonts w:eastAsiaTheme="minorEastAsia" w:cs="Times New Roman" w:hint="eastAsia"/>
                <w:sz w:val="22"/>
              </w:rPr>
              <w:t>3</w:t>
            </w:r>
            <w:r>
              <w:rPr>
                <w:rFonts w:eastAsiaTheme="minorEastAsia" w:cs="Times New Roman" w:hint="eastAsia"/>
                <w:sz w:val="22"/>
              </w:rPr>
              <w:t>座</w:t>
            </w:r>
            <w:r>
              <w:rPr>
                <w:rFonts w:eastAsiaTheme="minorEastAsia" w:cs="Times New Roman" w:hint="eastAsia"/>
                <w:sz w:val="22"/>
              </w:rPr>
              <w:t>2490</w:t>
            </w:r>
            <w:r>
              <w:rPr>
                <w:rFonts w:eastAsiaTheme="minorEastAsia" w:cs="Times New Roman" w:hint="eastAsia"/>
                <w:sz w:val="22"/>
              </w:rPr>
              <w:t>米，总投资</w:t>
            </w:r>
            <w:r>
              <w:rPr>
                <w:rFonts w:eastAsiaTheme="minorEastAsia" w:cs="Times New Roman" w:hint="eastAsia"/>
                <w:sz w:val="22"/>
              </w:rPr>
              <w:t>5.1</w:t>
            </w:r>
            <w:r>
              <w:rPr>
                <w:rFonts w:eastAsiaTheme="minorEastAsia" w:cs="Times New Roman" w:hint="eastAsia"/>
                <w:sz w:val="22"/>
              </w:rPr>
              <w:t>亿元。</w:t>
            </w:r>
          </w:p>
        </w:tc>
      </w:tr>
      <w:tr w:rsidR="00317501" w14:paraId="557EBAD0" w14:textId="77777777" w:rsidTr="00FE290F">
        <w:trPr>
          <w:jc w:val="center"/>
        </w:trPr>
        <w:tc>
          <w:tcPr>
            <w:tcW w:w="9468" w:type="dxa"/>
          </w:tcPr>
          <w:p w14:paraId="586028DD" w14:textId="77777777" w:rsidR="00317501" w:rsidRDefault="00837B11">
            <w:pPr>
              <w:widowControl/>
              <w:spacing w:line="276" w:lineRule="auto"/>
              <w:ind w:firstLineChars="0" w:firstLine="0"/>
              <w:rPr>
                <w:rFonts w:eastAsiaTheme="minorEastAsia" w:cs="Times New Roman"/>
                <w:b/>
                <w:bCs/>
                <w:sz w:val="22"/>
              </w:rPr>
            </w:pPr>
            <w:r>
              <w:rPr>
                <w:rFonts w:eastAsiaTheme="minorEastAsia" w:cs="Times New Roman" w:hint="eastAsia"/>
                <w:b/>
                <w:bCs/>
                <w:sz w:val="22"/>
              </w:rPr>
              <w:t>城市建设项目</w:t>
            </w:r>
          </w:p>
          <w:p w14:paraId="7C0C84EB"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示范区实施项目：</w:t>
            </w:r>
          </w:p>
          <w:p w14:paraId="07541506" w14:textId="3DB982AD"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1. </w:t>
            </w:r>
            <w:r>
              <w:rPr>
                <w:rFonts w:eastAsiaTheme="minorEastAsia" w:cs="Times New Roman" w:hint="eastAsia"/>
                <w:sz w:val="22"/>
              </w:rPr>
              <w:t>物业管理全覆盖项目：实现物业管理全覆盖，将物业管理推向市场化，通过清原镇政府、社区、物管开发室、业主、</w:t>
            </w:r>
            <w:proofErr w:type="gramStart"/>
            <w:r>
              <w:rPr>
                <w:rFonts w:eastAsiaTheme="minorEastAsia" w:cs="Times New Roman" w:hint="eastAsia"/>
                <w:sz w:val="22"/>
              </w:rPr>
              <w:t>业委会</w:t>
            </w:r>
            <w:proofErr w:type="gramEnd"/>
            <w:r>
              <w:rPr>
                <w:rFonts w:eastAsiaTheme="minorEastAsia" w:cs="Times New Roman" w:hint="eastAsia"/>
                <w:sz w:val="22"/>
              </w:rPr>
              <w:t>对物业企业的考核评分，业主对物业企业的服务投诉率等考核结果实现物业企业的优胜劣汰，压缩物业企业数量</w:t>
            </w:r>
            <w:r w:rsidR="007F619F">
              <w:rPr>
                <w:rFonts w:eastAsiaTheme="minorEastAsia" w:cs="Times New Roman" w:hint="eastAsia"/>
                <w:sz w:val="22"/>
              </w:rPr>
              <w:t>，</w:t>
            </w:r>
            <w:r>
              <w:rPr>
                <w:rFonts w:eastAsiaTheme="minorEastAsia" w:cs="Times New Roman" w:hint="eastAsia"/>
                <w:sz w:val="22"/>
              </w:rPr>
              <w:t>总投资</w:t>
            </w:r>
            <w:r>
              <w:rPr>
                <w:rFonts w:eastAsiaTheme="minorEastAsia" w:cs="Times New Roman" w:hint="eastAsia"/>
                <w:sz w:val="22"/>
              </w:rPr>
              <w:t>2000</w:t>
            </w:r>
            <w:r>
              <w:rPr>
                <w:rFonts w:eastAsiaTheme="minorEastAsia" w:cs="Times New Roman" w:hint="eastAsia"/>
                <w:sz w:val="22"/>
              </w:rPr>
              <w:t>万元。</w:t>
            </w:r>
          </w:p>
          <w:p w14:paraId="73FE88F1"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2. </w:t>
            </w:r>
            <w:r>
              <w:rPr>
                <w:rFonts w:eastAsiaTheme="minorEastAsia" w:cs="Times New Roman" w:hint="eastAsia"/>
                <w:sz w:val="22"/>
              </w:rPr>
              <w:t>抚顺市清原满族自治县历史民俗博物馆平战两用建设项目：建筑面积</w:t>
            </w:r>
            <w:r>
              <w:rPr>
                <w:rFonts w:eastAsiaTheme="minorEastAsia" w:cs="Times New Roman" w:hint="eastAsia"/>
                <w:sz w:val="22"/>
              </w:rPr>
              <w:t>12000</w:t>
            </w:r>
            <w:r>
              <w:rPr>
                <w:rFonts w:eastAsiaTheme="minorEastAsia" w:cs="Times New Roman" w:hint="eastAsia"/>
                <w:sz w:val="22"/>
              </w:rPr>
              <w:t>平方米，其中：新建满族历史文化展区</w:t>
            </w:r>
            <w:r>
              <w:rPr>
                <w:rFonts w:eastAsiaTheme="minorEastAsia" w:cs="Times New Roman" w:hint="eastAsia"/>
                <w:sz w:val="22"/>
              </w:rPr>
              <w:t>6500</w:t>
            </w:r>
            <w:r>
              <w:rPr>
                <w:rFonts w:eastAsiaTheme="minorEastAsia" w:cs="Times New Roman" w:hint="eastAsia"/>
                <w:sz w:val="22"/>
              </w:rPr>
              <w:t>平方米、佛教文化展区</w:t>
            </w:r>
            <w:r>
              <w:rPr>
                <w:rFonts w:eastAsiaTheme="minorEastAsia" w:cs="Times New Roman" w:hint="eastAsia"/>
                <w:sz w:val="22"/>
              </w:rPr>
              <w:t>2000</w:t>
            </w:r>
            <w:r>
              <w:rPr>
                <w:rFonts w:eastAsiaTheme="minorEastAsia" w:cs="Times New Roman" w:hint="eastAsia"/>
                <w:sz w:val="22"/>
              </w:rPr>
              <w:t>平方米、书画展区</w:t>
            </w:r>
            <w:r>
              <w:rPr>
                <w:rFonts w:eastAsiaTheme="minorEastAsia" w:cs="Times New Roman" w:hint="eastAsia"/>
                <w:sz w:val="22"/>
              </w:rPr>
              <w:t>1000</w:t>
            </w:r>
            <w:r>
              <w:rPr>
                <w:rFonts w:eastAsiaTheme="minorEastAsia" w:cs="Times New Roman" w:hint="eastAsia"/>
                <w:sz w:val="22"/>
              </w:rPr>
              <w:t>平方米、辽河文明及红山文化展区</w:t>
            </w:r>
            <w:r>
              <w:rPr>
                <w:rFonts w:eastAsiaTheme="minorEastAsia" w:cs="Times New Roman" w:hint="eastAsia"/>
                <w:sz w:val="22"/>
              </w:rPr>
              <w:t>1000</w:t>
            </w:r>
            <w:r>
              <w:rPr>
                <w:rFonts w:eastAsiaTheme="minorEastAsia" w:cs="Times New Roman" w:hint="eastAsia"/>
                <w:sz w:val="22"/>
              </w:rPr>
              <w:t>平方米、县域展区</w:t>
            </w:r>
            <w:r>
              <w:rPr>
                <w:rFonts w:eastAsiaTheme="minorEastAsia" w:cs="Times New Roman" w:hint="eastAsia"/>
                <w:sz w:val="22"/>
              </w:rPr>
              <w:t>1000</w:t>
            </w:r>
            <w:r>
              <w:rPr>
                <w:rFonts w:eastAsiaTheme="minorEastAsia" w:cs="Times New Roman" w:hint="eastAsia"/>
                <w:sz w:val="22"/>
              </w:rPr>
              <w:t>平方米和办公区</w:t>
            </w:r>
            <w:r>
              <w:rPr>
                <w:rFonts w:eastAsiaTheme="minorEastAsia" w:cs="Times New Roman" w:hint="eastAsia"/>
                <w:sz w:val="22"/>
              </w:rPr>
              <w:t>500</w:t>
            </w:r>
            <w:r>
              <w:rPr>
                <w:rFonts w:eastAsiaTheme="minorEastAsia" w:cs="Times New Roman" w:hint="eastAsia"/>
                <w:sz w:val="22"/>
              </w:rPr>
              <w:t>平方米，总投资</w:t>
            </w:r>
            <w:r>
              <w:rPr>
                <w:rFonts w:eastAsiaTheme="minorEastAsia" w:cs="Times New Roman" w:hint="eastAsia"/>
                <w:sz w:val="22"/>
              </w:rPr>
              <w:t>6300</w:t>
            </w:r>
            <w:r>
              <w:rPr>
                <w:rFonts w:eastAsiaTheme="minorEastAsia" w:cs="Times New Roman" w:hint="eastAsia"/>
                <w:sz w:val="22"/>
              </w:rPr>
              <w:t>万元。</w:t>
            </w:r>
          </w:p>
          <w:p w14:paraId="06D87439"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3. </w:t>
            </w:r>
            <w:r>
              <w:rPr>
                <w:rFonts w:eastAsiaTheme="minorEastAsia" w:cs="Times New Roman" w:hint="eastAsia"/>
                <w:sz w:val="22"/>
              </w:rPr>
              <w:t>新城路西段建设：新城路西段（西郊街</w:t>
            </w:r>
            <w:r>
              <w:rPr>
                <w:rFonts w:eastAsiaTheme="minorEastAsia" w:cs="Times New Roman" w:hint="eastAsia"/>
                <w:sz w:val="22"/>
              </w:rPr>
              <w:t>--</w:t>
            </w:r>
            <w:r>
              <w:rPr>
                <w:rFonts w:eastAsiaTheme="minorEastAsia" w:cs="Times New Roman" w:hint="eastAsia"/>
                <w:sz w:val="22"/>
              </w:rPr>
              <w:t>西郊一街）道路综合建设，包括给水、供热、排水，为周边开发项目配套，总投资</w:t>
            </w:r>
            <w:r>
              <w:rPr>
                <w:rFonts w:eastAsiaTheme="minorEastAsia" w:cs="Times New Roman" w:hint="eastAsia"/>
                <w:sz w:val="22"/>
              </w:rPr>
              <w:t>837</w:t>
            </w:r>
            <w:r>
              <w:rPr>
                <w:rFonts w:eastAsiaTheme="minorEastAsia" w:cs="Times New Roman" w:hint="eastAsia"/>
                <w:sz w:val="22"/>
              </w:rPr>
              <w:t>万元。</w:t>
            </w:r>
          </w:p>
          <w:p w14:paraId="38EF6D20" w14:textId="704524B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4. </w:t>
            </w:r>
            <w:r>
              <w:rPr>
                <w:rFonts w:eastAsiaTheme="minorEastAsia" w:cs="Times New Roman" w:hint="eastAsia"/>
                <w:sz w:val="22"/>
              </w:rPr>
              <w:t>长岭</w:t>
            </w:r>
            <w:proofErr w:type="gramStart"/>
            <w:r>
              <w:rPr>
                <w:rFonts w:eastAsiaTheme="minorEastAsia" w:cs="Times New Roman" w:hint="eastAsia"/>
                <w:sz w:val="22"/>
              </w:rPr>
              <w:t>街铁路</w:t>
            </w:r>
            <w:proofErr w:type="gramEnd"/>
            <w:r>
              <w:rPr>
                <w:rFonts w:eastAsiaTheme="minorEastAsia" w:cs="Times New Roman" w:hint="eastAsia"/>
                <w:sz w:val="22"/>
              </w:rPr>
              <w:t>道口下穿改造工程：包括长岭</w:t>
            </w:r>
            <w:proofErr w:type="gramStart"/>
            <w:r>
              <w:rPr>
                <w:rFonts w:eastAsiaTheme="minorEastAsia" w:cs="Times New Roman" w:hint="eastAsia"/>
                <w:sz w:val="22"/>
              </w:rPr>
              <w:t>街铁路</w:t>
            </w:r>
            <w:proofErr w:type="gramEnd"/>
            <w:r>
              <w:rPr>
                <w:rFonts w:eastAsiaTheme="minorEastAsia" w:cs="Times New Roman" w:hint="eastAsia"/>
                <w:sz w:val="22"/>
              </w:rPr>
              <w:t>道口</w:t>
            </w:r>
            <w:r w:rsidR="001C5D4A" w:rsidRPr="001C5D4A">
              <w:rPr>
                <w:rFonts w:eastAsiaTheme="minorEastAsia" w:cs="Times New Roman" w:hint="eastAsia"/>
                <w:sz w:val="22"/>
              </w:rPr>
              <w:t>（</w:t>
            </w:r>
            <w:r w:rsidR="001C5D4A" w:rsidRPr="001C5D4A">
              <w:rPr>
                <w:rFonts w:eastAsiaTheme="minorEastAsia" w:cs="Times New Roman" w:hint="eastAsia"/>
                <w:sz w:val="22"/>
              </w:rPr>
              <w:t>k139+327.70</w:t>
            </w:r>
            <w:r w:rsidR="001C5D4A" w:rsidRPr="001C5D4A">
              <w:rPr>
                <w:rFonts w:eastAsiaTheme="minorEastAsia" w:cs="Times New Roman" w:hint="eastAsia"/>
                <w:sz w:val="22"/>
              </w:rPr>
              <w:t>）</w:t>
            </w:r>
            <w:r>
              <w:rPr>
                <w:rFonts w:eastAsiaTheme="minorEastAsia" w:cs="Times New Roman" w:hint="eastAsia"/>
                <w:sz w:val="22"/>
              </w:rPr>
              <w:t>处立交改造，龙岗街供水、供暖等管线下穿铁路结</w:t>
            </w:r>
            <w:r w:rsidR="001C5D4A" w:rsidRPr="001C5D4A">
              <w:rPr>
                <w:rFonts w:eastAsiaTheme="minorEastAsia" w:cs="Times New Roman" w:hint="eastAsia"/>
                <w:sz w:val="22"/>
              </w:rPr>
              <w:t>（</w:t>
            </w:r>
            <w:r w:rsidR="001C5D4A" w:rsidRPr="001C5D4A">
              <w:rPr>
                <w:rFonts w:eastAsiaTheme="minorEastAsia" w:cs="Times New Roman" w:hint="eastAsia"/>
                <w:sz w:val="22"/>
              </w:rPr>
              <w:t>k140</w:t>
            </w:r>
            <w:r w:rsidR="001C5D4A" w:rsidRPr="001C5D4A">
              <w:rPr>
                <w:rFonts w:eastAsiaTheme="minorEastAsia" w:cs="Times New Roman" w:hint="eastAsia"/>
                <w:sz w:val="22"/>
              </w:rPr>
              <w:t>）</w:t>
            </w:r>
            <w:r>
              <w:rPr>
                <w:rFonts w:eastAsiaTheme="minorEastAsia" w:cs="Times New Roman" w:hint="eastAsia"/>
                <w:sz w:val="22"/>
              </w:rPr>
              <w:t>，岗山街道口处</w:t>
            </w:r>
            <w:r w:rsidR="001C5D4A" w:rsidRPr="001C5D4A">
              <w:rPr>
                <w:rFonts w:eastAsiaTheme="minorEastAsia" w:cs="Times New Roman" w:hint="eastAsia"/>
                <w:sz w:val="22"/>
              </w:rPr>
              <w:t>（</w:t>
            </w:r>
            <w:r w:rsidR="001C5D4A" w:rsidRPr="001C5D4A">
              <w:rPr>
                <w:rFonts w:eastAsiaTheme="minorEastAsia" w:cs="Times New Roman" w:hint="eastAsia"/>
                <w:sz w:val="22"/>
              </w:rPr>
              <w:t>k138</w:t>
            </w:r>
            <w:r w:rsidR="001C5D4A" w:rsidRPr="001C5D4A">
              <w:rPr>
                <w:rFonts w:eastAsiaTheme="minorEastAsia" w:cs="Times New Roman" w:hint="eastAsia"/>
                <w:sz w:val="22"/>
              </w:rPr>
              <w:t>）</w:t>
            </w:r>
            <w:r>
              <w:rPr>
                <w:rFonts w:eastAsiaTheme="minorEastAsia" w:cs="Times New Roman" w:hint="eastAsia"/>
                <w:sz w:val="22"/>
              </w:rPr>
              <w:t>外立交桥改造，新建</w:t>
            </w:r>
            <w:proofErr w:type="gramStart"/>
            <w:r>
              <w:rPr>
                <w:rFonts w:eastAsiaTheme="minorEastAsia" w:cs="Times New Roman" w:hint="eastAsia"/>
                <w:sz w:val="22"/>
              </w:rPr>
              <w:t>下穿框构桥</w:t>
            </w:r>
            <w:proofErr w:type="gramEnd"/>
            <w:r>
              <w:rPr>
                <w:rFonts w:eastAsiaTheme="minorEastAsia" w:cs="Times New Roman" w:hint="eastAsia"/>
                <w:sz w:val="22"/>
              </w:rPr>
              <w:t>，总投资</w:t>
            </w:r>
            <w:r>
              <w:rPr>
                <w:rFonts w:eastAsiaTheme="minorEastAsia" w:cs="Times New Roman" w:hint="eastAsia"/>
                <w:sz w:val="22"/>
              </w:rPr>
              <w:t>5885</w:t>
            </w:r>
            <w:r>
              <w:rPr>
                <w:rFonts w:eastAsiaTheme="minorEastAsia" w:cs="Times New Roman" w:hint="eastAsia"/>
                <w:sz w:val="22"/>
              </w:rPr>
              <w:t>万元。</w:t>
            </w:r>
          </w:p>
        </w:tc>
      </w:tr>
      <w:tr w:rsidR="00317501" w14:paraId="6153F48F" w14:textId="77777777" w:rsidTr="00FE290F">
        <w:trPr>
          <w:jc w:val="center"/>
        </w:trPr>
        <w:tc>
          <w:tcPr>
            <w:tcW w:w="9468" w:type="dxa"/>
          </w:tcPr>
          <w:p w14:paraId="79D19C1E" w14:textId="77777777" w:rsidR="00317501" w:rsidRDefault="00837B11">
            <w:pPr>
              <w:widowControl/>
              <w:spacing w:line="276" w:lineRule="auto"/>
              <w:ind w:firstLineChars="0" w:firstLine="0"/>
              <w:rPr>
                <w:rFonts w:eastAsiaTheme="minorEastAsia" w:cs="Times New Roman"/>
                <w:b/>
                <w:bCs/>
                <w:sz w:val="22"/>
              </w:rPr>
            </w:pPr>
            <w:r>
              <w:rPr>
                <w:rFonts w:eastAsiaTheme="minorEastAsia" w:cs="Times New Roman" w:hint="eastAsia"/>
                <w:b/>
                <w:bCs/>
                <w:sz w:val="22"/>
              </w:rPr>
              <w:t>老旧小区改造工程</w:t>
            </w:r>
          </w:p>
          <w:p w14:paraId="795F33F0"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示范区实施项目：</w:t>
            </w:r>
          </w:p>
          <w:p w14:paraId="545886EE"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1. 2023</w:t>
            </w:r>
            <w:r>
              <w:rPr>
                <w:rFonts w:eastAsiaTheme="minorEastAsia" w:cs="Times New Roman" w:hint="eastAsia"/>
                <w:sz w:val="22"/>
              </w:rPr>
              <w:t>年老旧小区改造配套基础设施建设项目：涉及东三环小区、</w:t>
            </w:r>
            <w:proofErr w:type="gramStart"/>
            <w:r>
              <w:rPr>
                <w:rFonts w:eastAsiaTheme="minorEastAsia" w:cs="Times New Roman" w:hint="eastAsia"/>
                <w:sz w:val="22"/>
              </w:rPr>
              <w:t>县托小区</w:t>
            </w:r>
            <w:proofErr w:type="gramEnd"/>
            <w:r>
              <w:rPr>
                <w:rFonts w:eastAsiaTheme="minorEastAsia" w:cs="Times New Roman" w:hint="eastAsia"/>
                <w:sz w:val="22"/>
              </w:rPr>
              <w:t>、镇中小区、镇南小区、兴隆第三物业小区、东园西区及东园东区等</w:t>
            </w:r>
            <w:r>
              <w:rPr>
                <w:rFonts w:eastAsiaTheme="minorEastAsia" w:cs="Times New Roman" w:hint="eastAsia"/>
                <w:sz w:val="22"/>
              </w:rPr>
              <w:t>7</w:t>
            </w:r>
            <w:r>
              <w:rPr>
                <w:rFonts w:eastAsiaTheme="minorEastAsia" w:cs="Times New Roman" w:hint="eastAsia"/>
                <w:sz w:val="22"/>
              </w:rPr>
              <w:t>个老旧小区，共</w:t>
            </w:r>
            <w:r>
              <w:rPr>
                <w:rFonts w:eastAsiaTheme="minorEastAsia" w:cs="Times New Roman" w:hint="eastAsia"/>
                <w:sz w:val="22"/>
              </w:rPr>
              <w:t>103</w:t>
            </w:r>
            <w:r>
              <w:rPr>
                <w:rFonts w:eastAsiaTheme="minorEastAsia" w:cs="Times New Roman" w:hint="eastAsia"/>
                <w:sz w:val="22"/>
              </w:rPr>
              <w:t>栋楼，</w:t>
            </w:r>
            <w:r>
              <w:rPr>
                <w:rFonts w:eastAsiaTheme="minorEastAsia" w:cs="Times New Roman" w:hint="eastAsia"/>
                <w:sz w:val="22"/>
              </w:rPr>
              <w:t>4261</w:t>
            </w:r>
            <w:r>
              <w:rPr>
                <w:rFonts w:eastAsiaTheme="minorEastAsia" w:cs="Times New Roman" w:hint="eastAsia"/>
                <w:sz w:val="22"/>
              </w:rPr>
              <w:t>户，建筑面积</w:t>
            </w:r>
            <w:r>
              <w:rPr>
                <w:rFonts w:eastAsiaTheme="minorEastAsia" w:cs="Times New Roman" w:hint="eastAsia"/>
                <w:sz w:val="22"/>
              </w:rPr>
              <w:t>26.93</w:t>
            </w:r>
            <w:r>
              <w:rPr>
                <w:rFonts w:eastAsiaTheme="minorEastAsia" w:cs="Times New Roman" w:hint="eastAsia"/>
                <w:sz w:val="22"/>
              </w:rPr>
              <w:t>万平方米，总投资</w:t>
            </w:r>
            <w:r>
              <w:rPr>
                <w:rFonts w:eastAsiaTheme="minorEastAsia" w:cs="Times New Roman" w:hint="eastAsia"/>
                <w:sz w:val="22"/>
              </w:rPr>
              <w:t>2056</w:t>
            </w:r>
            <w:r>
              <w:rPr>
                <w:rFonts w:eastAsiaTheme="minorEastAsia" w:cs="Times New Roman" w:hint="eastAsia"/>
                <w:sz w:val="22"/>
              </w:rPr>
              <w:t>万元。</w:t>
            </w:r>
          </w:p>
          <w:p w14:paraId="633D4554"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2. 2023</w:t>
            </w:r>
            <w:r>
              <w:rPr>
                <w:rFonts w:eastAsiaTheme="minorEastAsia" w:cs="Times New Roman" w:hint="eastAsia"/>
                <w:sz w:val="22"/>
              </w:rPr>
              <w:t>年老旧小区楼体改造建设项目：涉及东三环小区、</w:t>
            </w:r>
            <w:proofErr w:type="gramStart"/>
            <w:r>
              <w:rPr>
                <w:rFonts w:eastAsiaTheme="minorEastAsia" w:cs="Times New Roman" w:hint="eastAsia"/>
                <w:sz w:val="22"/>
              </w:rPr>
              <w:t>县托小区</w:t>
            </w:r>
            <w:proofErr w:type="gramEnd"/>
            <w:r>
              <w:rPr>
                <w:rFonts w:eastAsiaTheme="minorEastAsia" w:cs="Times New Roman" w:hint="eastAsia"/>
                <w:sz w:val="22"/>
              </w:rPr>
              <w:t>、镇中小区、镇南小区、兴隆第三物业小区、东园西区及东园东区等</w:t>
            </w:r>
            <w:r>
              <w:rPr>
                <w:rFonts w:eastAsiaTheme="minorEastAsia" w:cs="Times New Roman" w:hint="eastAsia"/>
                <w:sz w:val="22"/>
              </w:rPr>
              <w:t>7</w:t>
            </w:r>
            <w:r>
              <w:rPr>
                <w:rFonts w:eastAsiaTheme="minorEastAsia" w:cs="Times New Roman" w:hint="eastAsia"/>
                <w:sz w:val="22"/>
              </w:rPr>
              <w:t>个老旧小区，共</w:t>
            </w:r>
            <w:r>
              <w:rPr>
                <w:rFonts w:eastAsiaTheme="minorEastAsia" w:cs="Times New Roman" w:hint="eastAsia"/>
                <w:sz w:val="22"/>
              </w:rPr>
              <w:t>103</w:t>
            </w:r>
            <w:r>
              <w:rPr>
                <w:rFonts w:eastAsiaTheme="minorEastAsia" w:cs="Times New Roman" w:hint="eastAsia"/>
                <w:sz w:val="22"/>
              </w:rPr>
              <w:t>栋楼，</w:t>
            </w:r>
            <w:r>
              <w:rPr>
                <w:rFonts w:eastAsiaTheme="minorEastAsia" w:cs="Times New Roman" w:hint="eastAsia"/>
                <w:sz w:val="22"/>
              </w:rPr>
              <w:t>4261</w:t>
            </w:r>
            <w:r>
              <w:rPr>
                <w:rFonts w:eastAsiaTheme="minorEastAsia" w:cs="Times New Roman" w:hint="eastAsia"/>
                <w:sz w:val="22"/>
              </w:rPr>
              <w:t>户，建筑面积</w:t>
            </w:r>
            <w:r>
              <w:rPr>
                <w:rFonts w:eastAsiaTheme="minorEastAsia" w:cs="Times New Roman" w:hint="eastAsia"/>
                <w:sz w:val="22"/>
              </w:rPr>
              <w:t>26.93</w:t>
            </w:r>
            <w:r>
              <w:rPr>
                <w:rFonts w:eastAsiaTheme="minorEastAsia" w:cs="Times New Roman" w:hint="eastAsia"/>
                <w:sz w:val="22"/>
              </w:rPr>
              <w:t>万平方米，改造涉及小区内楼本体的屋顶防水、楼梯间粉刷、公共楼梯间门窗更换、声控灯等内容，总投资</w:t>
            </w:r>
            <w:r>
              <w:rPr>
                <w:rFonts w:eastAsiaTheme="minorEastAsia" w:cs="Times New Roman" w:hint="eastAsia"/>
                <w:sz w:val="22"/>
              </w:rPr>
              <w:t>1229.05</w:t>
            </w:r>
            <w:r>
              <w:rPr>
                <w:rFonts w:eastAsiaTheme="minorEastAsia" w:cs="Times New Roman" w:hint="eastAsia"/>
                <w:sz w:val="22"/>
              </w:rPr>
              <w:t>万元。</w:t>
            </w:r>
          </w:p>
          <w:p w14:paraId="4099A4CC"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3. 2024</w:t>
            </w:r>
            <w:r>
              <w:rPr>
                <w:rFonts w:eastAsiaTheme="minorEastAsia" w:cs="Times New Roman" w:hint="eastAsia"/>
                <w:sz w:val="22"/>
              </w:rPr>
              <w:t>年及以后年度老旧小区改造工程：待省里明确</w:t>
            </w:r>
            <w:proofErr w:type="gramStart"/>
            <w:r>
              <w:rPr>
                <w:rFonts w:eastAsiaTheme="minorEastAsia" w:cs="Times New Roman" w:hint="eastAsia"/>
                <w:sz w:val="22"/>
              </w:rPr>
              <w:t>整治楼龄时间</w:t>
            </w:r>
            <w:proofErr w:type="gramEnd"/>
            <w:r>
              <w:rPr>
                <w:rFonts w:eastAsiaTheme="minorEastAsia" w:cs="Times New Roman" w:hint="eastAsia"/>
                <w:sz w:val="22"/>
              </w:rPr>
              <w:t>段，确认改造范围。</w:t>
            </w:r>
          </w:p>
        </w:tc>
      </w:tr>
      <w:tr w:rsidR="00317501" w14:paraId="4E0354F0" w14:textId="77777777" w:rsidTr="00FE290F">
        <w:trPr>
          <w:jc w:val="center"/>
        </w:trPr>
        <w:tc>
          <w:tcPr>
            <w:tcW w:w="9468" w:type="dxa"/>
          </w:tcPr>
          <w:p w14:paraId="6CD9F29B" w14:textId="77777777" w:rsidR="00317501" w:rsidRDefault="00837B11">
            <w:pPr>
              <w:widowControl/>
              <w:spacing w:line="276" w:lineRule="auto"/>
              <w:ind w:firstLineChars="0" w:firstLine="0"/>
              <w:rPr>
                <w:rFonts w:eastAsiaTheme="minorEastAsia" w:cs="Times New Roman"/>
                <w:b/>
                <w:bCs/>
                <w:sz w:val="22"/>
              </w:rPr>
            </w:pPr>
            <w:r>
              <w:rPr>
                <w:rFonts w:eastAsiaTheme="minorEastAsia" w:cs="Times New Roman" w:hint="eastAsia"/>
                <w:b/>
                <w:bCs/>
                <w:sz w:val="22"/>
              </w:rPr>
              <w:t>供电设施改造工程</w:t>
            </w:r>
          </w:p>
          <w:p w14:paraId="003D0A4A"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示范区实施项目：</w:t>
            </w:r>
          </w:p>
          <w:p w14:paraId="40C0749A"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1. </w:t>
            </w:r>
            <w:r>
              <w:rPr>
                <w:rFonts w:eastAsiaTheme="minorEastAsia" w:cs="Times New Roman" w:hint="eastAsia"/>
                <w:sz w:val="22"/>
              </w:rPr>
              <w:t>沈阳至白河高速铁路抚顺新宾</w:t>
            </w:r>
            <w:proofErr w:type="gramStart"/>
            <w:r>
              <w:rPr>
                <w:rFonts w:eastAsiaTheme="minorEastAsia" w:cs="Times New Roman" w:hint="eastAsia"/>
                <w:sz w:val="22"/>
              </w:rPr>
              <w:t>牵引站</w:t>
            </w:r>
            <w:proofErr w:type="gramEnd"/>
            <w:r>
              <w:rPr>
                <w:rFonts w:eastAsiaTheme="minorEastAsia" w:cs="Times New Roman" w:hint="eastAsia"/>
                <w:sz w:val="22"/>
              </w:rPr>
              <w:t>220</w:t>
            </w:r>
            <w:r>
              <w:rPr>
                <w:rFonts w:eastAsiaTheme="minorEastAsia" w:cs="Times New Roman" w:hint="eastAsia"/>
                <w:sz w:val="22"/>
              </w:rPr>
              <w:t>千伏外部供电工程：项目总投资</w:t>
            </w:r>
            <w:r>
              <w:rPr>
                <w:rFonts w:eastAsiaTheme="minorEastAsia" w:cs="Times New Roman" w:hint="eastAsia"/>
                <w:sz w:val="22"/>
              </w:rPr>
              <w:t>2.1</w:t>
            </w:r>
            <w:r>
              <w:rPr>
                <w:rFonts w:eastAsiaTheme="minorEastAsia" w:cs="Times New Roman" w:hint="eastAsia"/>
                <w:sz w:val="22"/>
              </w:rPr>
              <w:t>亿元。</w:t>
            </w:r>
          </w:p>
          <w:p w14:paraId="324608DF"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lastRenderedPageBreak/>
              <w:t>2. 2022</w:t>
            </w:r>
            <w:r>
              <w:rPr>
                <w:rFonts w:eastAsiaTheme="minorEastAsia" w:cs="Times New Roman" w:hint="eastAsia"/>
                <w:sz w:val="22"/>
              </w:rPr>
              <w:t>年清原满族自治县配电网网</w:t>
            </w:r>
            <w:proofErr w:type="gramStart"/>
            <w:r>
              <w:rPr>
                <w:rFonts w:eastAsiaTheme="minorEastAsia" w:cs="Times New Roman" w:hint="eastAsia"/>
                <w:sz w:val="22"/>
              </w:rPr>
              <w:t>架完善</w:t>
            </w:r>
            <w:proofErr w:type="gramEnd"/>
            <w:r>
              <w:rPr>
                <w:rFonts w:eastAsiaTheme="minorEastAsia" w:cs="Times New Roman" w:hint="eastAsia"/>
                <w:sz w:val="22"/>
              </w:rPr>
              <w:t>工程：清原满族自治县配电网网架完善，总投资</w:t>
            </w:r>
            <w:r>
              <w:rPr>
                <w:rFonts w:eastAsiaTheme="minorEastAsia" w:cs="Times New Roman" w:hint="eastAsia"/>
                <w:sz w:val="22"/>
              </w:rPr>
              <w:t>1240</w:t>
            </w:r>
            <w:r>
              <w:rPr>
                <w:rFonts w:eastAsiaTheme="minorEastAsia" w:cs="Times New Roman" w:hint="eastAsia"/>
                <w:sz w:val="22"/>
              </w:rPr>
              <w:t>万元。</w:t>
            </w:r>
          </w:p>
          <w:p w14:paraId="43CF1B78"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3. </w:t>
            </w:r>
            <w:r>
              <w:rPr>
                <w:rFonts w:eastAsiaTheme="minorEastAsia" w:cs="Times New Roman" w:hint="eastAsia"/>
                <w:sz w:val="22"/>
              </w:rPr>
              <w:t>清原满族自治县供电公司物资仓储点项目：新建物资仓储点</w:t>
            </w:r>
            <w:r>
              <w:rPr>
                <w:rFonts w:eastAsiaTheme="minorEastAsia" w:cs="Times New Roman" w:hint="eastAsia"/>
                <w:sz w:val="22"/>
              </w:rPr>
              <w:t>1</w:t>
            </w:r>
            <w:r>
              <w:rPr>
                <w:rFonts w:eastAsiaTheme="minorEastAsia" w:cs="Times New Roman" w:hint="eastAsia"/>
                <w:sz w:val="22"/>
              </w:rPr>
              <w:t>处，占地面积</w:t>
            </w:r>
            <w:r>
              <w:rPr>
                <w:rFonts w:eastAsiaTheme="minorEastAsia" w:cs="Times New Roman" w:hint="eastAsia"/>
                <w:sz w:val="22"/>
              </w:rPr>
              <w:t>4567</w:t>
            </w:r>
            <w:r>
              <w:rPr>
                <w:rFonts w:eastAsiaTheme="minorEastAsia" w:cs="Times New Roman" w:hint="eastAsia"/>
                <w:sz w:val="22"/>
              </w:rPr>
              <w:t>平方米，总投资</w:t>
            </w:r>
            <w:r>
              <w:rPr>
                <w:rFonts w:eastAsiaTheme="minorEastAsia" w:cs="Times New Roman" w:hint="eastAsia"/>
                <w:sz w:val="22"/>
              </w:rPr>
              <w:t>665</w:t>
            </w:r>
            <w:r>
              <w:rPr>
                <w:rFonts w:eastAsiaTheme="minorEastAsia" w:cs="Times New Roman" w:hint="eastAsia"/>
                <w:sz w:val="22"/>
              </w:rPr>
              <w:t>万元。</w:t>
            </w:r>
          </w:p>
          <w:p w14:paraId="7B5D96DE"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4. </w:t>
            </w:r>
            <w:proofErr w:type="gramStart"/>
            <w:r>
              <w:rPr>
                <w:rFonts w:eastAsiaTheme="minorEastAsia" w:cs="Times New Roman" w:hint="eastAsia"/>
                <w:sz w:val="22"/>
              </w:rPr>
              <w:t>抚顺金</w:t>
            </w:r>
            <w:proofErr w:type="gramEnd"/>
            <w:r>
              <w:rPr>
                <w:rFonts w:eastAsiaTheme="minorEastAsia" w:cs="Times New Roman" w:hint="eastAsia"/>
                <w:sz w:val="22"/>
              </w:rPr>
              <w:t>鼎</w:t>
            </w:r>
            <w:r>
              <w:rPr>
                <w:rFonts w:eastAsiaTheme="minorEastAsia" w:cs="Times New Roman" w:hint="eastAsia"/>
                <w:sz w:val="22"/>
              </w:rPr>
              <w:t>66</w:t>
            </w:r>
            <w:r>
              <w:rPr>
                <w:rFonts w:eastAsiaTheme="minorEastAsia" w:cs="Times New Roman" w:hint="eastAsia"/>
                <w:sz w:val="22"/>
              </w:rPr>
              <w:t>千伏变电站扩建工程：</w:t>
            </w:r>
            <w:proofErr w:type="gramStart"/>
            <w:r>
              <w:rPr>
                <w:rFonts w:eastAsiaTheme="minorEastAsia" w:cs="Times New Roman" w:hint="eastAsia"/>
                <w:sz w:val="22"/>
              </w:rPr>
              <w:t>新建双</w:t>
            </w:r>
            <w:proofErr w:type="gramEnd"/>
            <w:r>
              <w:rPr>
                <w:rFonts w:eastAsiaTheme="minorEastAsia" w:cs="Times New Roman" w:hint="eastAsia"/>
                <w:sz w:val="22"/>
              </w:rPr>
              <w:t>回</w:t>
            </w:r>
            <w:r>
              <w:rPr>
                <w:rFonts w:eastAsiaTheme="minorEastAsia" w:cs="Times New Roman" w:hint="eastAsia"/>
                <w:sz w:val="22"/>
              </w:rPr>
              <w:t>66</w:t>
            </w:r>
            <w:r>
              <w:rPr>
                <w:rFonts w:eastAsiaTheme="minorEastAsia" w:cs="Times New Roman" w:hint="eastAsia"/>
                <w:sz w:val="22"/>
              </w:rPr>
              <w:t>千伏线路，线路长度</w:t>
            </w:r>
            <w:r>
              <w:rPr>
                <w:rFonts w:eastAsiaTheme="minorEastAsia" w:cs="Times New Roman" w:hint="eastAsia"/>
                <w:sz w:val="22"/>
              </w:rPr>
              <w:t>1.32</w:t>
            </w:r>
            <w:r>
              <w:rPr>
                <w:rFonts w:eastAsiaTheme="minorEastAsia" w:cs="Times New Roman" w:hint="eastAsia"/>
                <w:sz w:val="22"/>
              </w:rPr>
              <w:t>千米，新安装一台</w:t>
            </w:r>
            <w:r>
              <w:rPr>
                <w:rFonts w:eastAsiaTheme="minorEastAsia" w:cs="Times New Roman" w:hint="eastAsia"/>
                <w:sz w:val="22"/>
              </w:rPr>
              <w:t>20</w:t>
            </w:r>
            <w:proofErr w:type="gramStart"/>
            <w:r>
              <w:rPr>
                <w:rFonts w:eastAsiaTheme="minorEastAsia" w:cs="Times New Roman" w:hint="eastAsia"/>
                <w:sz w:val="22"/>
              </w:rPr>
              <w:t>兆</w:t>
            </w:r>
            <w:proofErr w:type="gramEnd"/>
            <w:r>
              <w:rPr>
                <w:rFonts w:eastAsiaTheme="minorEastAsia" w:cs="Times New Roman" w:hint="eastAsia"/>
                <w:sz w:val="22"/>
              </w:rPr>
              <w:t>伏安变压器，总投资</w:t>
            </w:r>
            <w:r>
              <w:rPr>
                <w:rFonts w:eastAsiaTheme="minorEastAsia" w:cs="Times New Roman" w:hint="eastAsia"/>
                <w:sz w:val="22"/>
              </w:rPr>
              <w:t>1296</w:t>
            </w:r>
            <w:r>
              <w:rPr>
                <w:rFonts w:eastAsiaTheme="minorEastAsia" w:cs="Times New Roman" w:hint="eastAsia"/>
                <w:sz w:val="22"/>
              </w:rPr>
              <w:t>万元。</w:t>
            </w:r>
          </w:p>
          <w:p w14:paraId="5071BF67"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5. </w:t>
            </w:r>
            <w:r>
              <w:rPr>
                <w:rFonts w:eastAsiaTheme="minorEastAsia" w:cs="Times New Roman" w:hint="eastAsia"/>
                <w:sz w:val="22"/>
              </w:rPr>
              <w:t>敖家堡</w:t>
            </w:r>
            <w:r>
              <w:rPr>
                <w:rFonts w:eastAsiaTheme="minorEastAsia" w:cs="Times New Roman" w:hint="eastAsia"/>
                <w:sz w:val="22"/>
              </w:rPr>
              <w:t>66</w:t>
            </w:r>
            <w:r>
              <w:rPr>
                <w:rFonts w:eastAsiaTheme="minorEastAsia" w:cs="Times New Roman" w:hint="eastAsia"/>
                <w:sz w:val="22"/>
              </w:rPr>
              <w:t>千伏变电站扩建工程：对敖家堡</w:t>
            </w:r>
            <w:r>
              <w:rPr>
                <w:rFonts w:eastAsiaTheme="minorEastAsia" w:cs="Times New Roman" w:hint="eastAsia"/>
                <w:sz w:val="22"/>
              </w:rPr>
              <w:t>66</w:t>
            </w:r>
            <w:r>
              <w:rPr>
                <w:rFonts w:eastAsiaTheme="minorEastAsia" w:cs="Times New Roman" w:hint="eastAsia"/>
                <w:sz w:val="22"/>
              </w:rPr>
              <w:t>千伏变电站站址扩建</w:t>
            </w:r>
            <w:r>
              <w:rPr>
                <w:rFonts w:eastAsiaTheme="minorEastAsia" w:cs="Times New Roman" w:hint="eastAsia"/>
                <w:sz w:val="22"/>
              </w:rPr>
              <w:t>716</w:t>
            </w:r>
            <w:r>
              <w:rPr>
                <w:rFonts w:eastAsiaTheme="minorEastAsia" w:cs="Times New Roman" w:hint="eastAsia"/>
                <w:sz w:val="22"/>
              </w:rPr>
              <w:t>平方米，并安装</w:t>
            </w:r>
            <w:r>
              <w:rPr>
                <w:rFonts w:eastAsiaTheme="minorEastAsia" w:cs="Times New Roman" w:hint="eastAsia"/>
                <w:sz w:val="22"/>
              </w:rPr>
              <w:t>2</w:t>
            </w:r>
            <w:r>
              <w:rPr>
                <w:rFonts w:eastAsiaTheme="minorEastAsia" w:cs="Times New Roman" w:hint="eastAsia"/>
                <w:sz w:val="22"/>
              </w:rPr>
              <w:t>组</w:t>
            </w:r>
            <w:r>
              <w:rPr>
                <w:rFonts w:eastAsiaTheme="minorEastAsia" w:cs="Times New Roman" w:hint="eastAsia"/>
                <w:sz w:val="22"/>
              </w:rPr>
              <w:t>20</w:t>
            </w:r>
            <w:proofErr w:type="gramStart"/>
            <w:r>
              <w:rPr>
                <w:rFonts w:eastAsiaTheme="minorEastAsia" w:cs="Times New Roman" w:hint="eastAsia"/>
                <w:sz w:val="22"/>
              </w:rPr>
              <w:t>兆</w:t>
            </w:r>
            <w:proofErr w:type="gramEnd"/>
            <w:r>
              <w:rPr>
                <w:rFonts w:eastAsiaTheme="minorEastAsia" w:cs="Times New Roman" w:hint="eastAsia"/>
                <w:sz w:val="22"/>
              </w:rPr>
              <w:t>伏安变压器，新建铁塔</w:t>
            </w:r>
            <w:r>
              <w:rPr>
                <w:rFonts w:eastAsiaTheme="minorEastAsia" w:cs="Times New Roman" w:hint="eastAsia"/>
                <w:sz w:val="22"/>
              </w:rPr>
              <w:t>28</w:t>
            </w:r>
            <w:r>
              <w:rPr>
                <w:rFonts w:eastAsiaTheme="minorEastAsia" w:cs="Times New Roman" w:hint="eastAsia"/>
                <w:sz w:val="22"/>
              </w:rPr>
              <w:t>基，架设双回输电线路</w:t>
            </w:r>
            <w:r>
              <w:rPr>
                <w:rFonts w:eastAsiaTheme="minorEastAsia" w:cs="Times New Roman" w:hint="eastAsia"/>
                <w:sz w:val="22"/>
              </w:rPr>
              <w:t>9.8</w:t>
            </w:r>
            <w:r>
              <w:rPr>
                <w:rFonts w:eastAsiaTheme="minorEastAsia" w:cs="Times New Roman" w:hint="eastAsia"/>
                <w:sz w:val="22"/>
              </w:rPr>
              <w:t>公里，项目总投资</w:t>
            </w:r>
            <w:r>
              <w:rPr>
                <w:rFonts w:eastAsiaTheme="minorEastAsia" w:cs="Times New Roman" w:hint="eastAsia"/>
                <w:sz w:val="22"/>
              </w:rPr>
              <w:t>2498</w:t>
            </w:r>
            <w:r>
              <w:rPr>
                <w:rFonts w:eastAsiaTheme="minorEastAsia" w:cs="Times New Roman" w:hint="eastAsia"/>
                <w:sz w:val="22"/>
              </w:rPr>
              <w:t>万元。</w:t>
            </w:r>
          </w:p>
          <w:p w14:paraId="36C8BCE4"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 xml:space="preserve">6. </w:t>
            </w:r>
            <w:r>
              <w:rPr>
                <w:rFonts w:eastAsiaTheme="minorEastAsia" w:cs="Times New Roman" w:hint="eastAsia"/>
                <w:sz w:val="22"/>
              </w:rPr>
              <w:t>辽宁抚顺清原抽水蓄能电站</w:t>
            </w:r>
            <w:r>
              <w:rPr>
                <w:rFonts w:eastAsiaTheme="minorEastAsia" w:cs="Times New Roman" w:hint="eastAsia"/>
                <w:sz w:val="22"/>
              </w:rPr>
              <w:t>500</w:t>
            </w:r>
            <w:r>
              <w:rPr>
                <w:rFonts w:eastAsiaTheme="minorEastAsia" w:cs="Times New Roman" w:hint="eastAsia"/>
                <w:sz w:val="22"/>
              </w:rPr>
              <w:t>千伏送出工程：新建</w:t>
            </w:r>
            <w:r>
              <w:rPr>
                <w:rFonts w:eastAsiaTheme="minorEastAsia" w:cs="Times New Roman" w:hint="eastAsia"/>
                <w:sz w:val="22"/>
              </w:rPr>
              <w:t>500</w:t>
            </w:r>
            <w:r>
              <w:rPr>
                <w:rFonts w:eastAsiaTheme="minorEastAsia" w:cs="Times New Roman" w:hint="eastAsia"/>
                <w:sz w:val="22"/>
              </w:rPr>
              <w:t>千伏架空线路约</w:t>
            </w:r>
            <w:r>
              <w:rPr>
                <w:rFonts w:eastAsiaTheme="minorEastAsia" w:cs="Times New Roman" w:hint="eastAsia"/>
                <w:sz w:val="22"/>
              </w:rPr>
              <w:t>107.6</w:t>
            </w:r>
            <w:r>
              <w:rPr>
                <w:rFonts w:eastAsiaTheme="minorEastAsia" w:cs="Times New Roman" w:hint="eastAsia"/>
                <w:sz w:val="22"/>
              </w:rPr>
              <w:t>公里，同塔双回架设，路径起点为</w:t>
            </w:r>
            <w:r>
              <w:rPr>
                <w:rFonts w:eastAsiaTheme="minorEastAsia" w:cs="Times New Roman" w:hint="eastAsia"/>
                <w:sz w:val="22"/>
              </w:rPr>
              <w:t>500</w:t>
            </w:r>
            <w:r>
              <w:rPr>
                <w:rFonts w:eastAsiaTheme="minorEastAsia" w:cs="Times New Roman" w:hint="eastAsia"/>
                <w:sz w:val="22"/>
              </w:rPr>
              <w:t>千伏抚顺变，终点为</w:t>
            </w:r>
            <w:r>
              <w:rPr>
                <w:rFonts w:eastAsiaTheme="minorEastAsia" w:cs="Times New Roman" w:hint="eastAsia"/>
                <w:sz w:val="22"/>
              </w:rPr>
              <w:t>500</w:t>
            </w:r>
            <w:r>
              <w:rPr>
                <w:rFonts w:eastAsiaTheme="minorEastAsia" w:cs="Times New Roman" w:hint="eastAsia"/>
                <w:sz w:val="22"/>
              </w:rPr>
              <w:t>千伏清原抽水蓄能变电站，总投资</w:t>
            </w:r>
            <w:r>
              <w:rPr>
                <w:rFonts w:eastAsiaTheme="minorEastAsia" w:cs="Times New Roman" w:hint="eastAsia"/>
                <w:sz w:val="22"/>
              </w:rPr>
              <w:t>5.6</w:t>
            </w:r>
            <w:r>
              <w:rPr>
                <w:rFonts w:eastAsiaTheme="minorEastAsia" w:cs="Times New Roman" w:hint="eastAsia"/>
                <w:sz w:val="22"/>
              </w:rPr>
              <w:t>亿元。</w:t>
            </w:r>
          </w:p>
        </w:tc>
      </w:tr>
      <w:tr w:rsidR="00317501" w14:paraId="3A554794" w14:textId="77777777" w:rsidTr="00FE290F">
        <w:trPr>
          <w:jc w:val="center"/>
        </w:trPr>
        <w:tc>
          <w:tcPr>
            <w:tcW w:w="9468" w:type="dxa"/>
          </w:tcPr>
          <w:p w14:paraId="70DE5A6B" w14:textId="77777777" w:rsidR="00317501" w:rsidRDefault="00837B11">
            <w:pPr>
              <w:widowControl/>
              <w:spacing w:line="276" w:lineRule="auto"/>
              <w:ind w:firstLineChars="0" w:firstLine="0"/>
              <w:jc w:val="left"/>
              <w:rPr>
                <w:rFonts w:eastAsiaTheme="minorEastAsia" w:cs="Times New Roman"/>
                <w:b/>
                <w:bCs/>
                <w:sz w:val="22"/>
              </w:rPr>
            </w:pPr>
            <w:r>
              <w:rPr>
                <w:rFonts w:eastAsiaTheme="minorEastAsia" w:cs="Times New Roman" w:hint="eastAsia"/>
                <w:b/>
                <w:bCs/>
                <w:sz w:val="22"/>
              </w:rPr>
              <w:lastRenderedPageBreak/>
              <w:t>供水设施改造工程</w:t>
            </w:r>
          </w:p>
          <w:p w14:paraId="1D3FB5E8"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示范区实施项目：</w:t>
            </w:r>
          </w:p>
          <w:p w14:paraId="303242A6"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 xml:space="preserve">1. </w:t>
            </w:r>
            <w:r>
              <w:rPr>
                <w:rFonts w:eastAsiaTheme="minorEastAsia" w:cs="Times New Roman" w:hint="eastAsia"/>
                <w:sz w:val="22"/>
              </w:rPr>
              <w:t>湾甸子镇集中供水一期工程：包括取水工程、输水工程、净水工程、配水管线、水表安装等，总投资</w:t>
            </w:r>
            <w:r>
              <w:rPr>
                <w:rFonts w:eastAsiaTheme="minorEastAsia" w:cs="Times New Roman" w:hint="eastAsia"/>
                <w:sz w:val="22"/>
              </w:rPr>
              <w:t>2604.93</w:t>
            </w:r>
            <w:r>
              <w:rPr>
                <w:rFonts w:eastAsiaTheme="minorEastAsia" w:cs="Times New Roman" w:hint="eastAsia"/>
                <w:sz w:val="22"/>
              </w:rPr>
              <w:t>万元。</w:t>
            </w:r>
          </w:p>
          <w:p w14:paraId="1333AB15"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 xml:space="preserve">2. </w:t>
            </w:r>
            <w:r>
              <w:rPr>
                <w:rFonts w:eastAsiaTheme="minorEastAsia" w:cs="Times New Roman" w:hint="eastAsia"/>
                <w:sz w:val="22"/>
              </w:rPr>
              <w:t>大苏河乡集中供水工程项目：本工程为新建水厂，总占地</w:t>
            </w:r>
            <w:r>
              <w:rPr>
                <w:rFonts w:eastAsiaTheme="minorEastAsia" w:cs="Times New Roman" w:hint="eastAsia"/>
                <w:sz w:val="22"/>
              </w:rPr>
              <w:t>720</w:t>
            </w:r>
            <w:r>
              <w:rPr>
                <w:rFonts w:eastAsiaTheme="minorEastAsia" w:cs="Times New Roman" w:hint="eastAsia"/>
                <w:sz w:val="22"/>
              </w:rPr>
              <w:t>平方米，生产管理用房</w:t>
            </w:r>
            <w:r>
              <w:rPr>
                <w:rFonts w:eastAsiaTheme="minorEastAsia" w:cs="Times New Roman" w:hint="eastAsia"/>
                <w:sz w:val="22"/>
              </w:rPr>
              <w:t>220</w:t>
            </w:r>
            <w:r>
              <w:rPr>
                <w:rFonts w:eastAsiaTheme="minorEastAsia" w:cs="Times New Roman" w:hint="eastAsia"/>
                <w:sz w:val="22"/>
              </w:rPr>
              <w:t>平方米，新建</w:t>
            </w:r>
            <w:r>
              <w:rPr>
                <w:rFonts w:eastAsiaTheme="minorEastAsia" w:cs="Times New Roman" w:hint="eastAsia"/>
                <w:sz w:val="22"/>
              </w:rPr>
              <w:t>100</w:t>
            </w:r>
            <w:r>
              <w:rPr>
                <w:rFonts w:eastAsiaTheme="minorEastAsia" w:cs="Times New Roman" w:hint="eastAsia"/>
                <w:sz w:val="22"/>
              </w:rPr>
              <w:t>立方米清水池一座，</w:t>
            </w:r>
            <w:r>
              <w:rPr>
                <w:rFonts w:eastAsiaTheme="minorEastAsia" w:cs="Times New Roman" w:hint="eastAsia"/>
                <w:sz w:val="22"/>
              </w:rPr>
              <w:t>50</w:t>
            </w:r>
            <w:r>
              <w:rPr>
                <w:rFonts w:eastAsiaTheme="minorEastAsia" w:cs="Times New Roman" w:hint="eastAsia"/>
                <w:sz w:val="22"/>
              </w:rPr>
              <w:t>立方米清水池一座，占地</w:t>
            </w:r>
            <w:r>
              <w:rPr>
                <w:rFonts w:eastAsiaTheme="minorEastAsia" w:cs="Times New Roman" w:hint="eastAsia"/>
                <w:sz w:val="22"/>
              </w:rPr>
              <w:t>90</w:t>
            </w:r>
            <w:r>
              <w:rPr>
                <w:rFonts w:eastAsiaTheme="minorEastAsia" w:cs="Times New Roman" w:hint="eastAsia"/>
                <w:sz w:val="22"/>
              </w:rPr>
              <w:t>平方米。铺设供水管线</w:t>
            </w:r>
            <w:r>
              <w:rPr>
                <w:rFonts w:eastAsiaTheme="minorEastAsia" w:cs="Times New Roman" w:hint="eastAsia"/>
                <w:sz w:val="22"/>
              </w:rPr>
              <w:t>30km</w:t>
            </w:r>
            <w:r>
              <w:rPr>
                <w:rFonts w:eastAsiaTheme="minorEastAsia" w:cs="Times New Roman" w:hint="eastAsia"/>
                <w:sz w:val="22"/>
              </w:rPr>
              <w:t>，总投资</w:t>
            </w:r>
            <w:r>
              <w:rPr>
                <w:rFonts w:eastAsiaTheme="minorEastAsia" w:cs="Times New Roman" w:hint="eastAsia"/>
                <w:sz w:val="22"/>
              </w:rPr>
              <w:t>1943</w:t>
            </w:r>
            <w:r>
              <w:rPr>
                <w:rFonts w:eastAsiaTheme="minorEastAsia" w:cs="Times New Roman" w:hint="eastAsia"/>
                <w:sz w:val="22"/>
              </w:rPr>
              <w:t>万元。</w:t>
            </w:r>
          </w:p>
          <w:p w14:paraId="4036F0C3" w14:textId="4CA29441"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3.</w:t>
            </w:r>
            <w:r>
              <w:rPr>
                <w:rFonts w:eastAsiaTheme="minorEastAsia" w:cs="Times New Roman"/>
                <w:sz w:val="22"/>
              </w:rPr>
              <w:t xml:space="preserve"> </w:t>
            </w:r>
            <w:r>
              <w:rPr>
                <w:rFonts w:eastAsiaTheme="minorEastAsia" w:cs="Times New Roman" w:hint="eastAsia"/>
                <w:sz w:val="22"/>
              </w:rPr>
              <w:t>自来水管网改造工程</w:t>
            </w:r>
            <w:r w:rsidR="001C5D4A">
              <w:rPr>
                <w:rFonts w:eastAsiaTheme="minorEastAsia" w:cs="Times New Roman" w:hint="eastAsia"/>
                <w:sz w:val="22"/>
              </w:rPr>
              <w:t>：</w:t>
            </w:r>
            <w:r>
              <w:rPr>
                <w:rFonts w:eastAsiaTheme="minorEastAsia" w:cs="Times New Roman" w:hint="eastAsia"/>
                <w:sz w:val="22"/>
              </w:rPr>
              <w:t>项目位于北三家镇，包括更新改造配水管路</w:t>
            </w:r>
            <w:r>
              <w:rPr>
                <w:rFonts w:eastAsiaTheme="minorEastAsia" w:cs="Times New Roman" w:hint="eastAsia"/>
                <w:sz w:val="22"/>
              </w:rPr>
              <w:t>23239</w:t>
            </w:r>
            <w:r>
              <w:rPr>
                <w:rFonts w:eastAsiaTheme="minorEastAsia" w:cs="Times New Roman" w:hint="eastAsia"/>
                <w:sz w:val="22"/>
              </w:rPr>
              <w:t>米，新建阀门井</w:t>
            </w:r>
            <w:r>
              <w:rPr>
                <w:rFonts w:eastAsiaTheme="minorEastAsia" w:cs="Times New Roman" w:hint="eastAsia"/>
                <w:sz w:val="22"/>
              </w:rPr>
              <w:t>5</w:t>
            </w:r>
            <w:r>
              <w:rPr>
                <w:rFonts w:eastAsiaTheme="minorEastAsia" w:cs="Times New Roman" w:hint="eastAsia"/>
                <w:sz w:val="22"/>
              </w:rPr>
              <w:t>座，排气阀井</w:t>
            </w:r>
            <w:r>
              <w:rPr>
                <w:rFonts w:eastAsiaTheme="minorEastAsia" w:cs="Times New Roman" w:hint="eastAsia"/>
                <w:sz w:val="22"/>
              </w:rPr>
              <w:t>3</w:t>
            </w:r>
            <w:r>
              <w:rPr>
                <w:rFonts w:eastAsiaTheme="minorEastAsia" w:cs="Times New Roman" w:hint="eastAsia"/>
                <w:sz w:val="22"/>
              </w:rPr>
              <w:t>座，泄水井和</w:t>
            </w:r>
            <w:proofErr w:type="gramStart"/>
            <w:r>
              <w:rPr>
                <w:rFonts w:eastAsiaTheme="minorEastAsia" w:cs="Times New Roman" w:hint="eastAsia"/>
                <w:sz w:val="22"/>
              </w:rPr>
              <w:t>排泥湿井各</w:t>
            </w:r>
            <w:proofErr w:type="gramEnd"/>
            <w:r>
              <w:rPr>
                <w:rFonts w:eastAsiaTheme="minorEastAsia" w:cs="Times New Roman" w:hint="eastAsia"/>
                <w:sz w:val="22"/>
              </w:rPr>
              <w:t>一座，总投资</w:t>
            </w:r>
            <w:r>
              <w:rPr>
                <w:rFonts w:eastAsiaTheme="minorEastAsia" w:cs="Times New Roman" w:hint="eastAsia"/>
                <w:sz w:val="22"/>
              </w:rPr>
              <w:t>344.05</w:t>
            </w:r>
            <w:r>
              <w:rPr>
                <w:rFonts w:eastAsiaTheme="minorEastAsia" w:cs="Times New Roman" w:hint="eastAsia"/>
                <w:sz w:val="22"/>
              </w:rPr>
              <w:t>万元。</w:t>
            </w:r>
          </w:p>
          <w:p w14:paraId="4259BFCA"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 xml:space="preserve">4. </w:t>
            </w:r>
            <w:r>
              <w:rPr>
                <w:rFonts w:eastAsiaTheme="minorEastAsia" w:cs="Times New Roman" w:hint="eastAsia"/>
                <w:sz w:val="22"/>
              </w:rPr>
              <w:t>小孤家水库输水管网建设项目：铺设小孤家水库至五里庙水厂</w:t>
            </w:r>
            <w:r>
              <w:rPr>
                <w:rFonts w:eastAsiaTheme="minorEastAsia" w:cs="Times New Roman" w:hint="eastAsia"/>
                <w:sz w:val="22"/>
              </w:rPr>
              <w:t>DN800</w:t>
            </w:r>
            <w:r>
              <w:rPr>
                <w:rFonts w:eastAsiaTheme="minorEastAsia" w:cs="Times New Roman" w:hint="eastAsia"/>
                <w:sz w:val="22"/>
              </w:rPr>
              <w:t>输水管网</w:t>
            </w:r>
            <w:r>
              <w:rPr>
                <w:rFonts w:eastAsiaTheme="minorEastAsia" w:cs="Times New Roman" w:hint="eastAsia"/>
                <w:sz w:val="22"/>
              </w:rPr>
              <w:t>9400</w:t>
            </w:r>
            <w:r>
              <w:rPr>
                <w:rFonts w:eastAsiaTheme="minorEastAsia" w:cs="Times New Roman" w:hint="eastAsia"/>
                <w:sz w:val="22"/>
              </w:rPr>
              <w:t>米，总投资</w:t>
            </w:r>
            <w:r>
              <w:rPr>
                <w:rFonts w:eastAsiaTheme="minorEastAsia" w:cs="Times New Roman" w:hint="eastAsia"/>
                <w:sz w:val="22"/>
              </w:rPr>
              <w:t>4900</w:t>
            </w:r>
            <w:r>
              <w:rPr>
                <w:rFonts w:eastAsiaTheme="minorEastAsia" w:cs="Times New Roman" w:hint="eastAsia"/>
                <w:sz w:val="22"/>
              </w:rPr>
              <w:t>万元。</w:t>
            </w:r>
          </w:p>
          <w:p w14:paraId="081F7843"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 xml:space="preserve">5. </w:t>
            </w:r>
            <w:r>
              <w:rPr>
                <w:rFonts w:eastAsiaTheme="minorEastAsia" w:cs="Times New Roman" w:hint="eastAsia"/>
                <w:sz w:val="22"/>
              </w:rPr>
              <w:t>清原满族自治县八里村水厂改造工程：新建净水车间</w:t>
            </w:r>
            <w:r>
              <w:rPr>
                <w:rFonts w:eastAsiaTheme="minorEastAsia" w:cs="Times New Roman" w:hint="eastAsia"/>
                <w:sz w:val="22"/>
              </w:rPr>
              <w:t xml:space="preserve"> 1 </w:t>
            </w:r>
            <w:r>
              <w:rPr>
                <w:rFonts w:eastAsiaTheme="minorEastAsia" w:cs="Times New Roman" w:hint="eastAsia"/>
                <w:sz w:val="22"/>
              </w:rPr>
              <w:t>座，清水池</w:t>
            </w:r>
            <w:r>
              <w:rPr>
                <w:rFonts w:eastAsiaTheme="minorEastAsia" w:cs="Times New Roman" w:hint="eastAsia"/>
                <w:sz w:val="22"/>
              </w:rPr>
              <w:t xml:space="preserve"> 2 </w:t>
            </w:r>
            <w:r>
              <w:rPr>
                <w:rFonts w:eastAsiaTheme="minorEastAsia" w:cs="Times New Roman" w:hint="eastAsia"/>
                <w:sz w:val="22"/>
              </w:rPr>
              <w:t>座，加压泵站</w:t>
            </w:r>
            <w:r>
              <w:rPr>
                <w:rFonts w:eastAsiaTheme="minorEastAsia" w:cs="Times New Roman" w:hint="eastAsia"/>
                <w:sz w:val="22"/>
              </w:rPr>
              <w:t xml:space="preserve"> 1 </w:t>
            </w:r>
            <w:r>
              <w:rPr>
                <w:rFonts w:eastAsiaTheme="minorEastAsia" w:cs="Times New Roman" w:hint="eastAsia"/>
                <w:sz w:val="22"/>
              </w:rPr>
              <w:t>座，变电所及锅炉房</w:t>
            </w:r>
            <w:r>
              <w:rPr>
                <w:rFonts w:eastAsiaTheme="minorEastAsia" w:cs="Times New Roman" w:hint="eastAsia"/>
                <w:sz w:val="22"/>
              </w:rPr>
              <w:t xml:space="preserve"> 1 </w:t>
            </w:r>
            <w:r>
              <w:rPr>
                <w:rFonts w:eastAsiaTheme="minorEastAsia" w:cs="Times New Roman" w:hint="eastAsia"/>
                <w:sz w:val="22"/>
              </w:rPr>
              <w:t>座，污泥脱水车间</w:t>
            </w:r>
            <w:r>
              <w:rPr>
                <w:rFonts w:eastAsiaTheme="minorEastAsia" w:cs="Times New Roman" w:hint="eastAsia"/>
                <w:sz w:val="22"/>
              </w:rPr>
              <w:t xml:space="preserve"> 1 </w:t>
            </w:r>
            <w:r>
              <w:rPr>
                <w:rFonts w:eastAsiaTheme="minorEastAsia" w:cs="Times New Roman" w:hint="eastAsia"/>
                <w:sz w:val="22"/>
              </w:rPr>
              <w:t>座，回收水池和排泥池各</w:t>
            </w:r>
            <w:r>
              <w:rPr>
                <w:rFonts w:eastAsiaTheme="minorEastAsia" w:cs="Times New Roman" w:hint="eastAsia"/>
                <w:sz w:val="22"/>
              </w:rPr>
              <w:t xml:space="preserve"> 1 </w:t>
            </w:r>
            <w:r>
              <w:rPr>
                <w:rFonts w:eastAsiaTheme="minorEastAsia" w:cs="Times New Roman" w:hint="eastAsia"/>
                <w:sz w:val="22"/>
              </w:rPr>
              <w:t>座及相关配套设施的改造；工程总投资</w:t>
            </w:r>
            <w:r>
              <w:rPr>
                <w:rFonts w:eastAsiaTheme="minorEastAsia" w:cs="Times New Roman" w:hint="eastAsia"/>
                <w:sz w:val="22"/>
              </w:rPr>
              <w:t>7140.04</w:t>
            </w:r>
            <w:r>
              <w:rPr>
                <w:rFonts w:eastAsiaTheme="minorEastAsia" w:cs="Times New Roman" w:hint="eastAsia"/>
                <w:sz w:val="22"/>
              </w:rPr>
              <w:t>万元。</w:t>
            </w:r>
          </w:p>
        </w:tc>
      </w:tr>
      <w:tr w:rsidR="00317501" w14:paraId="05D785F1" w14:textId="77777777" w:rsidTr="00FE290F">
        <w:trPr>
          <w:jc w:val="center"/>
        </w:trPr>
        <w:tc>
          <w:tcPr>
            <w:tcW w:w="9468" w:type="dxa"/>
          </w:tcPr>
          <w:p w14:paraId="74A7DD2B" w14:textId="77777777" w:rsidR="00317501" w:rsidRDefault="00837B11">
            <w:pPr>
              <w:widowControl/>
              <w:spacing w:line="276" w:lineRule="auto"/>
              <w:ind w:firstLineChars="0" w:firstLine="0"/>
              <w:jc w:val="left"/>
              <w:rPr>
                <w:rFonts w:eastAsiaTheme="minorEastAsia" w:cs="Times New Roman"/>
                <w:b/>
                <w:bCs/>
                <w:sz w:val="22"/>
              </w:rPr>
            </w:pPr>
            <w:r>
              <w:rPr>
                <w:rFonts w:eastAsiaTheme="minorEastAsia" w:cs="Times New Roman" w:hint="eastAsia"/>
                <w:b/>
                <w:bCs/>
                <w:sz w:val="22"/>
              </w:rPr>
              <w:t>热源改造及配套建设项目</w:t>
            </w:r>
          </w:p>
          <w:p w14:paraId="66DCA3BE"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示范区实施项目：</w:t>
            </w:r>
          </w:p>
          <w:p w14:paraId="3982AA3B"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 xml:space="preserve">1. </w:t>
            </w:r>
            <w:r>
              <w:rPr>
                <w:rFonts w:eastAsiaTheme="minorEastAsia" w:cs="Times New Roman" w:hint="eastAsia"/>
                <w:sz w:val="22"/>
              </w:rPr>
              <w:t>夏家堡镇夏家堡村集中供热项目：新建一座链条炉排热水锅炉、新建一级热水管网</w:t>
            </w:r>
            <w:r>
              <w:rPr>
                <w:rFonts w:eastAsiaTheme="minorEastAsia" w:cs="Times New Roman" w:hint="eastAsia"/>
                <w:sz w:val="22"/>
              </w:rPr>
              <w:t>2.5km</w:t>
            </w:r>
            <w:r>
              <w:rPr>
                <w:rFonts w:eastAsiaTheme="minorEastAsia" w:cs="Times New Roman" w:hint="eastAsia"/>
                <w:sz w:val="22"/>
              </w:rPr>
              <w:t>、挖填方及破损油路修复，总投资</w:t>
            </w:r>
            <w:r>
              <w:rPr>
                <w:rFonts w:eastAsiaTheme="minorEastAsia" w:cs="Times New Roman" w:hint="eastAsia"/>
                <w:sz w:val="22"/>
              </w:rPr>
              <w:t>1160</w:t>
            </w:r>
            <w:r>
              <w:rPr>
                <w:rFonts w:eastAsiaTheme="minorEastAsia" w:cs="Times New Roman" w:hint="eastAsia"/>
                <w:sz w:val="22"/>
              </w:rPr>
              <w:t>万元。</w:t>
            </w:r>
          </w:p>
          <w:p w14:paraId="64C97D16"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 xml:space="preserve">2. </w:t>
            </w:r>
            <w:r>
              <w:rPr>
                <w:rFonts w:eastAsiaTheme="minorEastAsia" w:cs="Times New Roman" w:hint="eastAsia"/>
                <w:sz w:val="22"/>
              </w:rPr>
              <w:t>清原满族自治县热电有限责任公司供暖及附属设备改造维修项目：</w:t>
            </w:r>
          </w:p>
          <w:p w14:paraId="20D0A529"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（一）热电厂内改造</w:t>
            </w:r>
          </w:p>
          <w:p w14:paraId="7F5CEC82"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（二）供热管网改造</w:t>
            </w:r>
          </w:p>
          <w:p w14:paraId="2AEA3688"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（三）换热站及附属设施改造</w:t>
            </w:r>
          </w:p>
          <w:p w14:paraId="763ACA42"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总投资</w:t>
            </w:r>
            <w:r>
              <w:rPr>
                <w:rFonts w:eastAsiaTheme="minorEastAsia" w:cs="Times New Roman" w:hint="eastAsia"/>
                <w:sz w:val="22"/>
              </w:rPr>
              <w:t>4204</w:t>
            </w:r>
            <w:r>
              <w:rPr>
                <w:rFonts w:eastAsiaTheme="minorEastAsia" w:cs="Times New Roman" w:hint="eastAsia"/>
                <w:sz w:val="22"/>
              </w:rPr>
              <w:t>万元。</w:t>
            </w:r>
          </w:p>
          <w:p w14:paraId="486E316C"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2.1</w:t>
            </w:r>
            <w:r>
              <w:rPr>
                <w:rFonts w:eastAsiaTheme="minorEastAsia" w:cs="Times New Roman" w:hint="eastAsia"/>
                <w:sz w:val="22"/>
              </w:rPr>
              <w:t>：抚顺市清原满族自治县供热站改造工程</w:t>
            </w:r>
          </w:p>
          <w:p w14:paraId="466AE85B"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本工程为清原满族自治县热电有限责任公司供热管辖区域内的</w:t>
            </w:r>
            <w:r>
              <w:rPr>
                <w:rFonts w:eastAsiaTheme="minorEastAsia" w:cs="Times New Roman" w:hint="eastAsia"/>
                <w:sz w:val="22"/>
              </w:rPr>
              <w:t>24</w:t>
            </w:r>
            <w:r>
              <w:rPr>
                <w:rFonts w:eastAsiaTheme="minorEastAsia" w:cs="Times New Roman" w:hint="eastAsia"/>
                <w:sz w:val="22"/>
              </w:rPr>
              <w:t>个供热站新增换热机组（含换热器、循环泵和补水泵），及配套相应配电柜和变频柜。总投资</w:t>
            </w:r>
            <w:r>
              <w:rPr>
                <w:rFonts w:eastAsiaTheme="minorEastAsia" w:cs="Times New Roman" w:hint="eastAsia"/>
                <w:sz w:val="22"/>
              </w:rPr>
              <w:t>1774.05</w:t>
            </w:r>
            <w:r>
              <w:rPr>
                <w:rFonts w:eastAsiaTheme="minorEastAsia" w:cs="Times New Roman" w:hint="eastAsia"/>
                <w:sz w:val="22"/>
              </w:rPr>
              <w:t>万元。</w:t>
            </w:r>
          </w:p>
          <w:p w14:paraId="0E60C906"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2.2</w:t>
            </w:r>
            <w:r>
              <w:rPr>
                <w:rFonts w:eastAsiaTheme="minorEastAsia" w:cs="Times New Roman" w:hint="eastAsia"/>
                <w:sz w:val="22"/>
              </w:rPr>
              <w:t>：清原满族自治县集中供热工程</w:t>
            </w:r>
          </w:p>
          <w:p w14:paraId="320C961D"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本工程为县城内一级供热管网建设工程，包括食品道口穿越沈吉铁路，柴河路一次网引至供热首站，西郊街一次网引至</w:t>
            </w:r>
            <w:proofErr w:type="gramStart"/>
            <w:r>
              <w:rPr>
                <w:rFonts w:eastAsiaTheme="minorEastAsia" w:cs="Times New Roman" w:hint="eastAsia"/>
                <w:sz w:val="22"/>
              </w:rPr>
              <w:t>莱</w:t>
            </w:r>
            <w:proofErr w:type="gramEnd"/>
            <w:r>
              <w:rPr>
                <w:rFonts w:eastAsiaTheme="minorEastAsia" w:cs="Times New Roman" w:hint="eastAsia"/>
                <w:sz w:val="22"/>
              </w:rPr>
              <w:t>河路，总投资</w:t>
            </w:r>
            <w:r>
              <w:rPr>
                <w:rFonts w:eastAsiaTheme="minorEastAsia" w:cs="Times New Roman" w:hint="eastAsia"/>
                <w:sz w:val="22"/>
              </w:rPr>
              <w:t>766.8</w:t>
            </w:r>
            <w:r>
              <w:rPr>
                <w:rFonts w:eastAsiaTheme="minorEastAsia" w:cs="Times New Roman" w:hint="eastAsia"/>
                <w:sz w:val="22"/>
              </w:rPr>
              <w:t>万元。</w:t>
            </w:r>
          </w:p>
          <w:p w14:paraId="27E7B373"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 xml:space="preserve">3. </w:t>
            </w:r>
            <w:r>
              <w:rPr>
                <w:rFonts w:eastAsiaTheme="minorEastAsia" w:cs="Times New Roman" w:hint="eastAsia"/>
                <w:sz w:val="22"/>
              </w:rPr>
              <w:t>南口前镇供暖设施改造工程：更换镇头供暖老旧设备和管路，改造室外供热管网约</w:t>
            </w:r>
            <w:r>
              <w:rPr>
                <w:rFonts w:eastAsiaTheme="minorEastAsia" w:cs="Times New Roman" w:hint="eastAsia"/>
                <w:sz w:val="22"/>
              </w:rPr>
              <w:t>3000</w:t>
            </w:r>
            <w:r>
              <w:rPr>
                <w:rFonts w:eastAsiaTheme="minorEastAsia" w:cs="Times New Roman" w:hint="eastAsia"/>
                <w:sz w:val="22"/>
              </w:rPr>
              <w:t>延长米，新购置供暖标准锅炉</w:t>
            </w:r>
            <w:r>
              <w:rPr>
                <w:rFonts w:eastAsiaTheme="minorEastAsia" w:cs="Times New Roman" w:hint="eastAsia"/>
                <w:sz w:val="22"/>
              </w:rPr>
              <w:t>2</w:t>
            </w:r>
            <w:r>
              <w:rPr>
                <w:rFonts w:eastAsiaTheme="minorEastAsia" w:cs="Times New Roman" w:hint="eastAsia"/>
                <w:sz w:val="22"/>
              </w:rPr>
              <w:t>台，改扩建锅炉房，总投资</w:t>
            </w:r>
            <w:r>
              <w:rPr>
                <w:rFonts w:eastAsiaTheme="minorEastAsia" w:cs="Times New Roman" w:hint="eastAsia"/>
                <w:sz w:val="22"/>
              </w:rPr>
              <w:t>500</w:t>
            </w:r>
            <w:r>
              <w:rPr>
                <w:rFonts w:eastAsiaTheme="minorEastAsia" w:cs="Times New Roman" w:hint="eastAsia"/>
                <w:sz w:val="22"/>
              </w:rPr>
              <w:t>万元。</w:t>
            </w:r>
          </w:p>
          <w:p w14:paraId="7EDBFF3E"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 xml:space="preserve">4. </w:t>
            </w:r>
            <w:r>
              <w:rPr>
                <w:rFonts w:eastAsiaTheme="minorEastAsia" w:cs="Times New Roman" w:hint="eastAsia"/>
                <w:sz w:val="22"/>
              </w:rPr>
              <w:t>县城河南地区供热一级网建设工程：</w:t>
            </w:r>
            <w:proofErr w:type="gramStart"/>
            <w:r>
              <w:rPr>
                <w:rFonts w:eastAsiaTheme="minorEastAsia" w:cs="Times New Roman" w:hint="eastAsia"/>
                <w:sz w:val="22"/>
              </w:rPr>
              <w:t>莱</w:t>
            </w:r>
            <w:proofErr w:type="gramEnd"/>
            <w:r>
              <w:rPr>
                <w:rFonts w:eastAsiaTheme="minorEastAsia" w:cs="Times New Roman" w:hint="eastAsia"/>
                <w:sz w:val="22"/>
              </w:rPr>
              <w:t>河路车行道南侧敷设</w:t>
            </w:r>
            <w:r>
              <w:rPr>
                <w:rFonts w:eastAsiaTheme="minorEastAsia" w:cs="Times New Roman" w:hint="eastAsia"/>
                <w:sz w:val="22"/>
              </w:rPr>
              <w:t>DN700</w:t>
            </w:r>
            <w:r>
              <w:rPr>
                <w:rFonts w:eastAsiaTheme="minorEastAsia" w:cs="Times New Roman" w:hint="eastAsia"/>
                <w:sz w:val="22"/>
              </w:rPr>
              <w:t>供热一级网，起点为河南高中，终点为清原满族自治县</w:t>
            </w:r>
            <w:proofErr w:type="gramStart"/>
            <w:r>
              <w:rPr>
                <w:rFonts w:eastAsiaTheme="minorEastAsia" w:cs="Times New Roman" w:hint="eastAsia"/>
                <w:sz w:val="22"/>
              </w:rPr>
              <w:t>鑫</w:t>
            </w:r>
            <w:proofErr w:type="gramEnd"/>
            <w:r>
              <w:rPr>
                <w:rFonts w:eastAsiaTheme="minorEastAsia" w:cs="Times New Roman" w:hint="eastAsia"/>
                <w:sz w:val="22"/>
              </w:rPr>
              <w:t>宇供暖公司，总开沟长度</w:t>
            </w:r>
            <w:r>
              <w:rPr>
                <w:rFonts w:eastAsiaTheme="minorEastAsia" w:cs="Times New Roman" w:hint="eastAsia"/>
                <w:sz w:val="22"/>
              </w:rPr>
              <w:t>1070</w:t>
            </w:r>
            <w:r>
              <w:rPr>
                <w:rFonts w:eastAsiaTheme="minorEastAsia" w:cs="Times New Roman" w:hint="eastAsia"/>
                <w:sz w:val="22"/>
              </w:rPr>
              <w:t>米，总投资</w:t>
            </w:r>
            <w:r>
              <w:rPr>
                <w:rFonts w:eastAsiaTheme="minorEastAsia" w:cs="Times New Roman" w:hint="eastAsia"/>
                <w:sz w:val="22"/>
              </w:rPr>
              <w:t>567</w:t>
            </w:r>
            <w:r>
              <w:rPr>
                <w:rFonts w:eastAsiaTheme="minorEastAsia" w:cs="Times New Roman" w:hint="eastAsia"/>
                <w:sz w:val="22"/>
              </w:rPr>
              <w:t>万元。</w:t>
            </w:r>
          </w:p>
          <w:p w14:paraId="58DBDDC4"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5.</w:t>
            </w:r>
            <w:r>
              <w:rPr>
                <w:rFonts w:eastAsiaTheme="minorEastAsia" w:cs="Times New Roman"/>
                <w:sz w:val="22"/>
              </w:rPr>
              <w:t xml:space="preserve"> </w:t>
            </w:r>
            <w:r>
              <w:rPr>
                <w:rFonts w:eastAsiaTheme="minorEastAsia" w:cs="Times New Roman" w:hint="eastAsia"/>
                <w:sz w:val="22"/>
              </w:rPr>
              <w:t>清原满族自治县</w:t>
            </w:r>
            <w:proofErr w:type="gramStart"/>
            <w:r>
              <w:rPr>
                <w:rFonts w:eastAsiaTheme="minorEastAsia" w:cs="Times New Roman" w:hint="eastAsia"/>
                <w:sz w:val="22"/>
              </w:rPr>
              <w:t>鑫</w:t>
            </w:r>
            <w:proofErr w:type="gramEnd"/>
            <w:r>
              <w:rPr>
                <w:rFonts w:eastAsiaTheme="minorEastAsia" w:cs="Times New Roman" w:hint="eastAsia"/>
                <w:sz w:val="22"/>
              </w:rPr>
              <w:t>宇供暖有限公司扩建项目：新建二台</w:t>
            </w:r>
            <w:r>
              <w:rPr>
                <w:rFonts w:eastAsiaTheme="minorEastAsia" w:cs="Times New Roman" w:hint="eastAsia"/>
                <w:sz w:val="22"/>
              </w:rPr>
              <w:t>100</w:t>
            </w:r>
            <w:r>
              <w:rPr>
                <w:rFonts w:eastAsiaTheme="minorEastAsia" w:cs="Times New Roman" w:hint="eastAsia"/>
                <w:sz w:val="22"/>
              </w:rPr>
              <w:t>吨（</w:t>
            </w:r>
            <w:r>
              <w:rPr>
                <w:rFonts w:eastAsiaTheme="minorEastAsia" w:cs="Times New Roman" w:hint="eastAsia"/>
                <w:sz w:val="22"/>
              </w:rPr>
              <w:t>70MW/</w:t>
            </w:r>
            <w:r>
              <w:rPr>
                <w:rFonts w:eastAsiaTheme="minorEastAsia" w:cs="Times New Roman" w:hint="eastAsia"/>
                <w:sz w:val="22"/>
              </w:rPr>
              <w:t>台）供暖锅炉及其附属设备、锅炉房扩建、厂区供电增容、双回路建设、供热一级管网建设（预计</w:t>
            </w:r>
            <w:r>
              <w:rPr>
                <w:rFonts w:eastAsiaTheme="minorEastAsia" w:cs="Times New Roman" w:hint="eastAsia"/>
                <w:sz w:val="22"/>
              </w:rPr>
              <w:t>8</w:t>
            </w:r>
            <w:r>
              <w:rPr>
                <w:rFonts w:eastAsiaTheme="minorEastAsia" w:cs="Times New Roman" w:hint="eastAsia"/>
                <w:sz w:val="22"/>
              </w:rPr>
              <w:t>公里）。</w:t>
            </w:r>
          </w:p>
        </w:tc>
      </w:tr>
      <w:tr w:rsidR="00317501" w14:paraId="6C9F0452" w14:textId="77777777" w:rsidTr="00FE290F">
        <w:trPr>
          <w:jc w:val="center"/>
        </w:trPr>
        <w:tc>
          <w:tcPr>
            <w:tcW w:w="9468" w:type="dxa"/>
          </w:tcPr>
          <w:p w14:paraId="383A2AF2" w14:textId="77777777" w:rsidR="00317501" w:rsidRDefault="00837B11">
            <w:pPr>
              <w:widowControl/>
              <w:spacing w:line="276" w:lineRule="auto"/>
              <w:ind w:firstLineChars="0" w:firstLine="0"/>
              <w:jc w:val="left"/>
              <w:rPr>
                <w:rFonts w:eastAsiaTheme="minorEastAsia" w:cs="Times New Roman"/>
                <w:b/>
                <w:bCs/>
                <w:sz w:val="22"/>
              </w:rPr>
            </w:pPr>
            <w:r>
              <w:rPr>
                <w:rFonts w:eastAsiaTheme="minorEastAsia" w:cs="Times New Roman" w:hint="eastAsia"/>
                <w:b/>
                <w:bCs/>
                <w:sz w:val="22"/>
              </w:rPr>
              <w:t>水源地治理工程</w:t>
            </w:r>
          </w:p>
          <w:p w14:paraId="2A8E48D4"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hint="eastAsia"/>
                <w:sz w:val="22"/>
              </w:rPr>
              <w:t>示范区实施项目：</w:t>
            </w:r>
          </w:p>
          <w:p w14:paraId="2F8CA85C"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sz w:val="22"/>
              </w:rPr>
              <w:t>1</w:t>
            </w:r>
            <w:r>
              <w:rPr>
                <w:rFonts w:eastAsiaTheme="minorEastAsia" w:cs="Times New Roman" w:hint="eastAsia"/>
                <w:sz w:val="22"/>
              </w:rPr>
              <w:t xml:space="preserve">. </w:t>
            </w:r>
            <w:r>
              <w:rPr>
                <w:rFonts w:eastAsiaTheme="minorEastAsia" w:cs="Times New Roman" w:hint="eastAsia"/>
                <w:sz w:val="22"/>
              </w:rPr>
              <w:t>小孤家水库清淤工程：水库清淤</w:t>
            </w:r>
            <w:r>
              <w:rPr>
                <w:rFonts w:eastAsiaTheme="minorEastAsia" w:cs="Times New Roman" w:hint="eastAsia"/>
                <w:sz w:val="22"/>
              </w:rPr>
              <w:t>120</w:t>
            </w:r>
            <w:r>
              <w:rPr>
                <w:rFonts w:eastAsiaTheme="minorEastAsia" w:cs="Times New Roman" w:hint="eastAsia"/>
                <w:sz w:val="22"/>
              </w:rPr>
              <w:t>万立方米，总投资</w:t>
            </w:r>
            <w:r>
              <w:rPr>
                <w:rFonts w:eastAsiaTheme="minorEastAsia" w:cs="Times New Roman" w:hint="eastAsia"/>
                <w:sz w:val="22"/>
              </w:rPr>
              <w:t>6000</w:t>
            </w:r>
            <w:r>
              <w:rPr>
                <w:rFonts w:eastAsiaTheme="minorEastAsia" w:cs="Times New Roman" w:hint="eastAsia"/>
                <w:sz w:val="22"/>
              </w:rPr>
              <w:t>万元，待批复后实施。</w:t>
            </w:r>
          </w:p>
          <w:p w14:paraId="4223A5DE" w14:textId="77777777" w:rsidR="00317501" w:rsidRDefault="00837B11">
            <w:pPr>
              <w:widowControl/>
              <w:spacing w:line="276" w:lineRule="auto"/>
              <w:ind w:firstLineChars="0" w:firstLine="0"/>
              <w:rPr>
                <w:rFonts w:eastAsiaTheme="minorEastAsia" w:cs="Times New Roman"/>
                <w:sz w:val="22"/>
              </w:rPr>
            </w:pPr>
            <w:r>
              <w:rPr>
                <w:rFonts w:eastAsiaTheme="minorEastAsia" w:cs="Times New Roman"/>
                <w:sz w:val="22"/>
              </w:rPr>
              <w:t>2</w:t>
            </w:r>
            <w:r>
              <w:rPr>
                <w:rFonts w:eastAsiaTheme="minorEastAsia" w:cs="Times New Roman" w:hint="eastAsia"/>
                <w:sz w:val="22"/>
              </w:rPr>
              <w:t xml:space="preserve">. </w:t>
            </w:r>
            <w:r>
              <w:rPr>
                <w:rFonts w:eastAsiaTheme="minorEastAsia" w:cs="Times New Roman" w:hint="eastAsia"/>
                <w:sz w:val="22"/>
              </w:rPr>
              <w:t>中央水利发展资金侵蚀沟综合治理工程：治理侵蚀沟</w:t>
            </w:r>
            <w:r>
              <w:rPr>
                <w:rFonts w:eastAsiaTheme="minorEastAsia" w:cs="Times New Roman" w:hint="eastAsia"/>
                <w:sz w:val="22"/>
              </w:rPr>
              <w:t>166</w:t>
            </w:r>
            <w:r>
              <w:rPr>
                <w:rFonts w:eastAsiaTheme="minorEastAsia" w:cs="Times New Roman" w:hint="eastAsia"/>
                <w:sz w:val="22"/>
              </w:rPr>
              <w:t>条，其中中沟</w:t>
            </w:r>
            <w:r>
              <w:rPr>
                <w:rFonts w:eastAsiaTheme="minorEastAsia" w:cs="Times New Roman" w:hint="eastAsia"/>
                <w:sz w:val="22"/>
              </w:rPr>
              <w:t>48</w:t>
            </w:r>
            <w:r>
              <w:rPr>
                <w:rFonts w:eastAsiaTheme="minorEastAsia" w:cs="Times New Roman" w:hint="eastAsia"/>
                <w:sz w:val="22"/>
              </w:rPr>
              <w:t>条，小沟</w:t>
            </w:r>
            <w:r>
              <w:rPr>
                <w:rFonts w:eastAsiaTheme="minorEastAsia" w:cs="Times New Roman" w:hint="eastAsia"/>
                <w:sz w:val="22"/>
              </w:rPr>
              <w:t>118</w:t>
            </w:r>
            <w:r>
              <w:rPr>
                <w:rFonts w:eastAsiaTheme="minorEastAsia" w:cs="Times New Roman" w:hint="eastAsia"/>
                <w:sz w:val="22"/>
              </w:rPr>
              <w:t>条，总投资</w:t>
            </w:r>
            <w:r>
              <w:rPr>
                <w:rFonts w:eastAsiaTheme="minorEastAsia" w:cs="Times New Roman" w:hint="eastAsia"/>
                <w:sz w:val="22"/>
              </w:rPr>
              <w:t>4900</w:t>
            </w:r>
            <w:r>
              <w:rPr>
                <w:rFonts w:eastAsiaTheme="minorEastAsia" w:cs="Times New Roman" w:hint="eastAsia"/>
                <w:sz w:val="22"/>
              </w:rPr>
              <w:t>万元。</w:t>
            </w:r>
          </w:p>
        </w:tc>
      </w:tr>
      <w:tr w:rsidR="00317501" w14:paraId="46344EA9" w14:textId="77777777" w:rsidTr="00FE290F">
        <w:trPr>
          <w:jc w:val="center"/>
        </w:trPr>
        <w:tc>
          <w:tcPr>
            <w:tcW w:w="9468" w:type="dxa"/>
          </w:tcPr>
          <w:p w14:paraId="2B75B35A" w14:textId="77777777" w:rsidR="00317501" w:rsidRDefault="00837B11">
            <w:pPr>
              <w:widowControl/>
              <w:spacing w:line="276" w:lineRule="auto"/>
              <w:ind w:firstLineChars="0" w:firstLine="0"/>
              <w:jc w:val="left"/>
              <w:rPr>
                <w:rFonts w:eastAsiaTheme="minorEastAsia" w:cs="Times New Roman"/>
                <w:b/>
                <w:bCs/>
                <w:sz w:val="22"/>
              </w:rPr>
            </w:pPr>
            <w:r>
              <w:rPr>
                <w:rFonts w:eastAsiaTheme="minorEastAsia" w:cs="Times New Roman" w:hint="eastAsia"/>
                <w:b/>
                <w:bCs/>
                <w:sz w:val="22"/>
              </w:rPr>
              <w:t>除险加固工程</w:t>
            </w:r>
          </w:p>
          <w:p w14:paraId="5D6E5D62"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示范区实施项目：</w:t>
            </w:r>
          </w:p>
          <w:p w14:paraId="6E0162B3"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 xml:space="preserve">1. </w:t>
            </w:r>
            <w:r>
              <w:rPr>
                <w:rFonts w:eastAsiaTheme="minorEastAsia" w:cs="Times New Roman" w:hint="eastAsia"/>
                <w:sz w:val="22"/>
              </w:rPr>
              <w:t>红河水库除险加固：大坝防渗保温、二道坝修建、泄洪排沙洞开挖、交通桥修建、清淤等，总投资</w:t>
            </w:r>
            <w:r>
              <w:rPr>
                <w:rFonts w:eastAsiaTheme="minorEastAsia" w:cs="Times New Roman" w:hint="eastAsia"/>
                <w:sz w:val="22"/>
              </w:rPr>
              <w:t>1.12</w:t>
            </w:r>
            <w:r>
              <w:rPr>
                <w:rFonts w:eastAsiaTheme="minorEastAsia" w:cs="Times New Roman" w:hint="eastAsia"/>
                <w:sz w:val="22"/>
              </w:rPr>
              <w:t>亿元。</w:t>
            </w:r>
          </w:p>
        </w:tc>
      </w:tr>
      <w:tr w:rsidR="00317501" w14:paraId="48E94A85" w14:textId="77777777" w:rsidTr="00FE290F">
        <w:trPr>
          <w:jc w:val="center"/>
        </w:trPr>
        <w:tc>
          <w:tcPr>
            <w:tcW w:w="9468" w:type="dxa"/>
          </w:tcPr>
          <w:p w14:paraId="5FBA76F2" w14:textId="77777777" w:rsidR="00317501" w:rsidRDefault="00837B11">
            <w:pPr>
              <w:widowControl/>
              <w:spacing w:line="276" w:lineRule="auto"/>
              <w:ind w:firstLineChars="0" w:firstLine="0"/>
              <w:jc w:val="left"/>
              <w:rPr>
                <w:rFonts w:eastAsiaTheme="minorEastAsia" w:cs="Times New Roman"/>
                <w:b/>
                <w:bCs/>
                <w:sz w:val="22"/>
              </w:rPr>
            </w:pPr>
            <w:r>
              <w:rPr>
                <w:rFonts w:eastAsiaTheme="minorEastAsia" w:cs="Times New Roman" w:hint="eastAsia"/>
                <w:b/>
                <w:bCs/>
                <w:sz w:val="22"/>
              </w:rPr>
              <w:t>防洪防涝建设工程</w:t>
            </w:r>
          </w:p>
          <w:p w14:paraId="0F71FBAE"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示范区实施项目：</w:t>
            </w:r>
          </w:p>
          <w:p w14:paraId="22D10CEB"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 xml:space="preserve">1. </w:t>
            </w:r>
            <w:r>
              <w:rPr>
                <w:rFonts w:eastAsiaTheme="minorEastAsia" w:cs="Times New Roman" w:hint="eastAsia"/>
                <w:sz w:val="22"/>
              </w:rPr>
              <w:t>清原满族自治县山洪灾害防治项目：更新改造</w:t>
            </w:r>
            <w:r>
              <w:rPr>
                <w:rFonts w:eastAsiaTheme="minorEastAsia" w:cs="Times New Roman" w:hint="eastAsia"/>
                <w:sz w:val="22"/>
              </w:rPr>
              <w:t>50</w:t>
            </w:r>
            <w:r>
              <w:rPr>
                <w:rFonts w:eastAsiaTheme="minorEastAsia" w:cs="Times New Roman" w:hint="eastAsia"/>
                <w:sz w:val="22"/>
              </w:rPr>
              <w:t>处自动雨量站，新建</w:t>
            </w:r>
            <w:r>
              <w:rPr>
                <w:rFonts w:eastAsiaTheme="minorEastAsia" w:cs="Times New Roman"/>
                <w:sz w:val="22"/>
              </w:rPr>
              <w:t>20</w:t>
            </w:r>
            <w:r>
              <w:rPr>
                <w:rFonts w:eastAsiaTheme="minorEastAsia" w:cs="Times New Roman" w:hint="eastAsia"/>
                <w:sz w:val="22"/>
              </w:rPr>
              <w:t>处简易雨量站，新建</w:t>
            </w:r>
            <w:r>
              <w:rPr>
                <w:rFonts w:eastAsiaTheme="minorEastAsia" w:cs="Times New Roman" w:hint="eastAsia"/>
                <w:sz w:val="22"/>
              </w:rPr>
              <w:t>14</w:t>
            </w:r>
            <w:r>
              <w:rPr>
                <w:rFonts w:eastAsiaTheme="minorEastAsia" w:cs="Times New Roman" w:hint="eastAsia"/>
                <w:sz w:val="22"/>
              </w:rPr>
              <w:t>处视频检测站，总投资</w:t>
            </w:r>
            <w:r>
              <w:rPr>
                <w:rFonts w:eastAsiaTheme="minorEastAsia" w:cs="Times New Roman" w:hint="eastAsia"/>
                <w:sz w:val="22"/>
              </w:rPr>
              <w:t>1200</w:t>
            </w:r>
            <w:r>
              <w:rPr>
                <w:rFonts w:eastAsiaTheme="minorEastAsia" w:cs="Times New Roman" w:hint="eastAsia"/>
                <w:sz w:val="22"/>
              </w:rPr>
              <w:t>万元。</w:t>
            </w:r>
          </w:p>
        </w:tc>
      </w:tr>
      <w:tr w:rsidR="00317501" w14:paraId="2153834E" w14:textId="77777777" w:rsidTr="00FE290F">
        <w:trPr>
          <w:jc w:val="center"/>
        </w:trPr>
        <w:tc>
          <w:tcPr>
            <w:tcW w:w="9468" w:type="dxa"/>
          </w:tcPr>
          <w:p w14:paraId="38DC9E2B" w14:textId="77777777" w:rsidR="00317501" w:rsidRDefault="00837B11">
            <w:pPr>
              <w:widowControl/>
              <w:spacing w:line="276" w:lineRule="auto"/>
              <w:ind w:firstLineChars="0" w:firstLine="0"/>
              <w:jc w:val="left"/>
              <w:rPr>
                <w:rFonts w:eastAsiaTheme="minorEastAsia" w:cs="Times New Roman"/>
                <w:b/>
                <w:bCs/>
                <w:sz w:val="22"/>
              </w:rPr>
            </w:pPr>
            <w:r>
              <w:rPr>
                <w:rFonts w:eastAsiaTheme="minorEastAsia" w:cs="Times New Roman" w:hint="eastAsia"/>
                <w:b/>
                <w:bCs/>
                <w:sz w:val="22"/>
              </w:rPr>
              <w:t>文化体育项目</w:t>
            </w:r>
          </w:p>
          <w:p w14:paraId="02ACA6E6"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示范区实施项目：</w:t>
            </w:r>
          </w:p>
          <w:p w14:paraId="348B7FC6"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 xml:space="preserve">1. </w:t>
            </w:r>
            <w:r>
              <w:rPr>
                <w:rFonts w:eastAsiaTheme="minorEastAsia" w:cs="Times New Roman" w:hint="eastAsia"/>
                <w:sz w:val="22"/>
              </w:rPr>
              <w:t>黄土大坝生态绿化建设项目：项目位于城区东侧，黄土大坝东侧，总占地</w:t>
            </w:r>
            <w:r>
              <w:rPr>
                <w:rFonts w:eastAsiaTheme="minorEastAsia" w:cs="Times New Roman" w:hint="eastAsia"/>
                <w:sz w:val="22"/>
              </w:rPr>
              <w:t>11.3</w:t>
            </w:r>
            <w:r>
              <w:rPr>
                <w:rFonts w:eastAsiaTheme="minorEastAsia" w:cs="Times New Roman" w:hint="eastAsia"/>
                <w:sz w:val="22"/>
              </w:rPr>
              <w:t>万平方米，总投资</w:t>
            </w:r>
            <w:r>
              <w:rPr>
                <w:rFonts w:eastAsiaTheme="minorEastAsia" w:cs="Times New Roman" w:hint="eastAsia"/>
                <w:sz w:val="22"/>
              </w:rPr>
              <w:t>2800</w:t>
            </w:r>
            <w:r>
              <w:rPr>
                <w:rFonts w:eastAsiaTheme="minorEastAsia" w:cs="Times New Roman" w:hint="eastAsia"/>
                <w:sz w:val="22"/>
              </w:rPr>
              <w:t>万元。</w:t>
            </w:r>
          </w:p>
          <w:p w14:paraId="66B1ADF0"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 xml:space="preserve">2. </w:t>
            </w:r>
            <w:r>
              <w:rPr>
                <w:rFonts w:eastAsiaTheme="minorEastAsia" w:cs="Times New Roman" w:hint="eastAsia"/>
                <w:sz w:val="22"/>
              </w:rPr>
              <w:t>清原满族自治县综合性职工服务阵地（工人文化宫）：用地面积</w:t>
            </w:r>
            <w:r>
              <w:rPr>
                <w:rFonts w:eastAsiaTheme="minorEastAsia" w:cs="Times New Roman" w:hint="eastAsia"/>
                <w:sz w:val="22"/>
              </w:rPr>
              <w:t>7700</w:t>
            </w:r>
            <w:r>
              <w:rPr>
                <w:rFonts w:eastAsiaTheme="minorEastAsia" w:cs="Times New Roman" w:hint="eastAsia"/>
                <w:sz w:val="22"/>
              </w:rPr>
              <w:t>平方米，为政府划拨用地。新建工人文化宫建筑占地面积</w:t>
            </w:r>
            <w:r>
              <w:rPr>
                <w:rFonts w:eastAsiaTheme="minorEastAsia" w:cs="Times New Roman" w:hint="eastAsia"/>
                <w:sz w:val="22"/>
              </w:rPr>
              <w:t>3327</w:t>
            </w:r>
            <w:r>
              <w:rPr>
                <w:rFonts w:eastAsiaTheme="minorEastAsia" w:cs="Times New Roman" w:hint="eastAsia"/>
                <w:sz w:val="22"/>
              </w:rPr>
              <w:t>平方米。新建一座工人文化宫建筑面积</w:t>
            </w:r>
            <w:r>
              <w:rPr>
                <w:rFonts w:eastAsiaTheme="minorEastAsia" w:cs="Times New Roman" w:hint="eastAsia"/>
                <w:sz w:val="22"/>
              </w:rPr>
              <w:t>4540</w:t>
            </w:r>
            <w:r>
              <w:rPr>
                <w:rFonts w:eastAsiaTheme="minorEastAsia" w:cs="Times New Roman" w:hint="eastAsia"/>
                <w:sz w:val="22"/>
              </w:rPr>
              <w:t>平方米，道路及地面硬化</w:t>
            </w:r>
            <w:r>
              <w:rPr>
                <w:rFonts w:eastAsiaTheme="minorEastAsia" w:cs="Times New Roman" w:hint="eastAsia"/>
                <w:sz w:val="22"/>
              </w:rPr>
              <w:t>2000</w:t>
            </w:r>
            <w:r>
              <w:rPr>
                <w:rFonts w:eastAsiaTheme="minorEastAsia" w:cs="Times New Roman" w:hint="eastAsia"/>
                <w:sz w:val="22"/>
              </w:rPr>
              <w:t>平方米，绿化</w:t>
            </w:r>
            <w:r>
              <w:rPr>
                <w:rFonts w:eastAsiaTheme="minorEastAsia" w:cs="Times New Roman" w:hint="eastAsia"/>
                <w:sz w:val="22"/>
              </w:rPr>
              <w:t>800</w:t>
            </w:r>
            <w:r>
              <w:rPr>
                <w:rFonts w:eastAsiaTheme="minorEastAsia" w:cs="Times New Roman" w:hint="eastAsia"/>
                <w:sz w:val="22"/>
              </w:rPr>
              <w:t>平方米，总投资</w:t>
            </w:r>
            <w:r>
              <w:rPr>
                <w:rFonts w:eastAsiaTheme="minorEastAsia" w:cs="Times New Roman" w:hint="eastAsia"/>
                <w:sz w:val="22"/>
              </w:rPr>
              <w:t>1600</w:t>
            </w:r>
            <w:r>
              <w:rPr>
                <w:rFonts w:eastAsiaTheme="minorEastAsia" w:cs="Times New Roman" w:hint="eastAsia"/>
                <w:sz w:val="22"/>
              </w:rPr>
              <w:t>万元。</w:t>
            </w:r>
          </w:p>
          <w:p w14:paraId="496ACD51"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 xml:space="preserve">3. </w:t>
            </w:r>
            <w:r>
              <w:rPr>
                <w:rFonts w:eastAsiaTheme="minorEastAsia" w:cs="Times New Roman" w:hint="eastAsia"/>
                <w:sz w:val="22"/>
              </w:rPr>
              <w:t>清原满族自治县北山奥林匹克公园健身步道建设项目：为创建辽东绿色经济区文化产业和旅游产业融合发展示范区，在北山奥林匹克公园内建设</w:t>
            </w:r>
            <w:r>
              <w:rPr>
                <w:rFonts w:eastAsiaTheme="minorEastAsia" w:cs="Times New Roman" w:hint="eastAsia"/>
                <w:sz w:val="22"/>
              </w:rPr>
              <w:t>2</w:t>
            </w:r>
            <w:r>
              <w:rPr>
                <w:rFonts w:eastAsiaTheme="minorEastAsia" w:cs="Times New Roman" w:hint="eastAsia"/>
                <w:sz w:val="22"/>
              </w:rPr>
              <w:t>公里的健身步道等配套设施，总投资</w:t>
            </w:r>
            <w:r>
              <w:rPr>
                <w:rFonts w:eastAsiaTheme="minorEastAsia" w:cs="Times New Roman" w:hint="eastAsia"/>
                <w:sz w:val="22"/>
              </w:rPr>
              <w:t>1000</w:t>
            </w:r>
            <w:r>
              <w:rPr>
                <w:rFonts w:eastAsiaTheme="minorEastAsia" w:cs="Times New Roman" w:hint="eastAsia"/>
                <w:sz w:val="22"/>
              </w:rPr>
              <w:t>万元。</w:t>
            </w:r>
          </w:p>
        </w:tc>
      </w:tr>
    </w:tbl>
    <w:p w14:paraId="1BE109E0" w14:textId="264046B3" w:rsidR="00317501" w:rsidRDefault="00837B11">
      <w:pPr>
        <w:ind w:firstLineChars="0" w:firstLine="0"/>
        <w:rPr>
          <w:rFonts w:eastAsiaTheme="minorEastAsia" w:cs="Times New Roman"/>
          <w:sz w:val="22"/>
        </w:rPr>
      </w:pPr>
      <w:r>
        <w:rPr>
          <w:rFonts w:eastAsiaTheme="minorEastAsia" w:cs="Times New Roman" w:hint="eastAsia"/>
          <w:sz w:val="22"/>
        </w:rPr>
        <w:t>注：</w:t>
      </w:r>
      <w:r w:rsidR="00BF274C">
        <w:rPr>
          <w:rFonts w:eastAsiaTheme="minorEastAsia" w:cs="Times New Roman" w:hint="eastAsia"/>
          <w:sz w:val="22"/>
        </w:rPr>
        <w:t>规划中所有项目根据情况动态调整</w:t>
      </w:r>
      <w:r>
        <w:rPr>
          <w:rFonts w:eastAsiaTheme="minorEastAsia" w:cs="Times New Roman" w:hint="eastAsia"/>
          <w:sz w:val="22"/>
        </w:rPr>
        <w:t>。</w:t>
      </w:r>
    </w:p>
    <w:p w14:paraId="2344953E" w14:textId="77777777" w:rsidR="00317501" w:rsidRDefault="00317501">
      <w:pPr>
        <w:widowControl/>
        <w:spacing w:line="240" w:lineRule="auto"/>
        <w:ind w:firstLineChars="0" w:firstLine="0"/>
        <w:rPr>
          <w:rFonts w:eastAsiaTheme="minorEastAsia" w:cs="Times New Roman"/>
        </w:rPr>
      </w:pPr>
    </w:p>
    <w:p w14:paraId="191E2E36" w14:textId="77777777" w:rsidR="00317501" w:rsidRDefault="00837B11">
      <w:pPr>
        <w:widowControl/>
        <w:spacing w:line="240" w:lineRule="auto"/>
        <w:ind w:firstLine="640"/>
        <w:rPr>
          <w:rFonts w:eastAsiaTheme="minorEastAsia" w:cs="Times New Roman"/>
        </w:rPr>
      </w:pPr>
      <w:r>
        <w:rPr>
          <w:rFonts w:eastAsiaTheme="minorEastAsia" w:cs="Times New Roman"/>
        </w:rPr>
        <w:br w:type="page"/>
      </w:r>
    </w:p>
    <w:p w14:paraId="35DF9A6B" w14:textId="77777777" w:rsidR="00317501" w:rsidRDefault="00837B11">
      <w:pPr>
        <w:pStyle w:val="1"/>
        <w:rPr>
          <w:rFonts w:eastAsiaTheme="minorEastAsia" w:cs="Times New Roman"/>
          <w:sz w:val="36"/>
          <w:szCs w:val="48"/>
        </w:rPr>
      </w:pPr>
      <w:bookmarkStart w:id="61" w:name="_Toc148599152"/>
      <w:r>
        <w:rPr>
          <w:rFonts w:eastAsiaTheme="minorEastAsia" w:cs="Times New Roman"/>
          <w:sz w:val="36"/>
          <w:szCs w:val="48"/>
        </w:rPr>
        <w:lastRenderedPageBreak/>
        <w:t>第九章</w:t>
      </w:r>
      <w:r>
        <w:rPr>
          <w:rFonts w:eastAsiaTheme="minorEastAsia" w:cs="Times New Roman"/>
          <w:sz w:val="36"/>
          <w:szCs w:val="48"/>
        </w:rPr>
        <w:t xml:space="preserve"> </w:t>
      </w:r>
      <w:r>
        <w:rPr>
          <w:rFonts w:eastAsiaTheme="minorEastAsia" w:cs="Times New Roman"/>
          <w:sz w:val="36"/>
          <w:szCs w:val="48"/>
        </w:rPr>
        <w:t>完善健全创新体制机制</w:t>
      </w:r>
      <w:bookmarkEnd w:id="61"/>
    </w:p>
    <w:p w14:paraId="5E33DBAD" w14:textId="77777777" w:rsidR="00317501" w:rsidRDefault="00837B11">
      <w:pPr>
        <w:pStyle w:val="2"/>
        <w:rPr>
          <w:rFonts w:ascii="Times New Roman" w:eastAsiaTheme="minorEastAsia" w:hAnsi="Times New Roman" w:cs="Times New Roman"/>
        </w:rPr>
      </w:pPr>
      <w:bookmarkStart w:id="62" w:name="_Toc148599153"/>
      <w:r>
        <w:rPr>
          <w:rFonts w:ascii="Times New Roman" w:eastAsiaTheme="minorEastAsia" w:hAnsi="Times New Roman" w:cs="Times New Roman"/>
        </w:rPr>
        <w:t>第一节</w:t>
      </w:r>
      <w:r>
        <w:rPr>
          <w:rFonts w:ascii="Times New Roman" w:eastAsiaTheme="minorEastAsia" w:hAnsi="Times New Roman" w:cs="Times New Roman"/>
        </w:rPr>
        <w:t xml:space="preserve"> </w:t>
      </w:r>
      <w:r>
        <w:rPr>
          <w:rFonts w:ascii="Times New Roman" w:eastAsiaTheme="minorEastAsia" w:hAnsi="Times New Roman" w:cs="Times New Roman"/>
        </w:rPr>
        <w:t>健全生态产品价值实现机制</w:t>
      </w:r>
      <w:bookmarkEnd w:id="62"/>
    </w:p>
    <w:p w14:paraId="067F6FC4" w14:textId="77777777" w:rsidR="00317501" w:rsidRDefault="00837B11">
      <w:pPr>
        <w:ind w:firstLine="560"/>
        <w:rPr>
          <w:rFonts w:eastAsiaTheme="minorEastAsia" w:cs="Times New Roman"/>
          <w:sz w:val="28"/>
          <w:szCs w:val="28"/>
        </w:rPr>
      </w:pPr>
      <w:r>
        <w:rPr>
          <w:rFonts w:eastAsiaTheme="minorEastAsia" w:cs="Times New Roman"/>
          <w:sz w:val="28"/>
          <w:szCs w:val="28"/>
        </w:rPr>
        <w:t>（一）建立生态产品调查监测机制。</w:t>
      </w:r>
    </w:p>
    <w:p w14:paraId="61EF659A" w14:textId="77777777" w:rsidR="00317501" w:rsidRDefault="00837B11">
      <w:pPr>
        <w:ind w:firstLine="560"/>
        <w:rPr>
          <w:rFonts w:eastAsiaTheme="minorEastAsia" w:cs="Times New Roman"/>
          <w:sz w:val="28"/>
          <w:szCs w:val="28"/>
        </w:rPr>
      </w:pPr>
      <w:r>
        <w:rPr>
          <w:rFonts w:eastAsiaTheme="minorEastAsia" w:cs="Times New Roman"/>
          <w:sz w:val="28"/>
          <w:szCs w:val="28"/>
        </w:rPr>
        <w:t>有序推进自然资源统一确权登记，清晰界定自然资源资产产权主体，划清所有权和使用权边界，明确生态产品权责归属。发挥现有自然资源和生态环境调查监测体系作用，强化网格化监测，开展森林资源、水资源等生态产品基础信息调查，摸清各类生态产品数量、质量等底数，形成生态产品目录清单。</w:t>
      </w:r>
    </w:p>
    <w:p w14:paraId="3819B603" w14:textId="77777777" w:rsidR="00317501" w:rsidRDefault="00837B11">
      <w:pPr>
        <w:ind w:firstLine="560"/>
        <w:rPr>
          <w:rFonts w:eastAsiaTheme="minorEastAsia" w:cs="Times New Roman"/>
          <w:sz w:val="28"/>
          <w:szCs w:val="28"/>
        </w:rPr>
      </w:pPr>
      <w:r>
        <w:rPr>
          <w:rFonts w:eastAsiaTheme="minorEastAsia" w:cs="Times New Roman"/>
          <w:sz w:val="28"/>
          <w:szCs w:val="28"/>
        </w:rPr>
        <w:t>（二）健全生态产品保护补偿机制。</w:t>
      </w:r>
    </w:p>
    <w:p w14:paraId="4D686E9A" w14:textId="77777777" w:rsidR="00317501" w:rsidRDefault="00837B11">
      <w:pPr>
        <w:ind w:firstLine="560"/>
        <w:rPr>
          <w:rFonts w:eastAsiaTheme="minorEastAsia" w:cs="Times New Roman"/>
          <w:sz w:val="28"/>
          <w:szCs w:val="28"/>
        </w:rPr>
      </w:pPr>
      <w:r>
        <w:rPr>
          <w:rFonts w:eastAsiaTheme="minorEastAsia" w:cs="Times New Roman"/>
          <w:sz w:val="28"/>
          <w:szCs w:val="28"/>
        </w:rPr>
        <w:t>落实公益</w:t>
      </w:r>
      <w:proofErr w:type="gramStart"/>
      <w:r>
        <w:rPr>
          <w:rFonts w:eastAsiaTheme="minorEastAsia" w:cs="Times New Roman"/>
          <w:sz w:val="28"/>
          <w:szCs w:val="28"/>
        </w:rPr>
        <w:t>林相关</w:t>
      </w:r>
      <w:proofErr w:type="gramEnd"/>
      <w:r>
        <w:rPr>
          <w:rFonts w:eastAsiaTheme="minorEastAsia" w:cs="Times New Roman"/>
          <w:sz w:val="28"/>
          <w:szCs w:val="28"/>
        </w:rPr>
        <w:t>保护政策，促进清原满族自治县绿色经济区厚植生态优势。落实重点生态功能区相关政策，规范使用重点生态功能区生态保护补偿资金。</w:t>
      </w:r>
    </w:p>
    <w:p w14:paraId="3A67D7CC" w14:textId="77777777" w:rsidR="00317501" w:rsidRDefault="00837B11">
      <w:pPr>
        <w:ind w:firstLine="560"/>
        <w:rPr>
          <w:rFonts w:eastAsiaTheme="minorEastAsia" w:cs="Times New Roman"/>
          <w:sz w:val="28"/>
          <w:szCs w:val="28"/>
        </w:rPr>
      </w:pPr>
      <w:r>
        <w:rPr>
          <w:rFonts w:eastAsiaTheme="minorEastAsia" w:cs="Times New Roman"/>
          <w:sz w:val="28"/>
          <w:szCs w:val="28"/>
        </w:rPr>
        <w:t>（三）建立生态产品价值实现推进机制。</w:t>
      </w:r>
    </w:p>
    <w:p w14:paraId="3CCE7C62" w14:textId="77777777" w:rsidR="00317501" w:rsidRDefault="00837B11">
      <w:pPr>
        <w:ind w:firstLine="560"/>
        <w:rPr>
          <w:rFonts w:eastAsiaTheme="minorEastAsia" w:cs="Times New Roman"/>
          <w:sz w:val="28"/>
          <w:szCs w:val="28"/>
        </w:rPr>
      </w:pPr>
      <w:r>
        <w:rPr>
          <w:rFonts w:eastAsiaTheme="minorEastAsia" w:cs="Times New Roman"/>
          <w:sz w:val="28"/>
          <w:szCs w:val="28"/>
        </w:rPr>
        <w:t>积极推进森林资源、水资源等生态产品价值实现，重点加快包装</w:t>
      </w:r>
      <w:proofErr w:type="gramStart"/>
      <w:r>
        <w:rPr>
          <w:rFonts w:eastAsiaTheme="minorEastAsia" w:cs="Times New Roman"/>
          <w:sz w:val="28"/>
          <w:szCs w:val="28"/>
        </w:rPr>
        <w:t>林业碳汇项目</w:t>
      </w:r>
      <w:proofErr w:type="gramEnd"/>
      <w:r>
        <w:rPr>
          <w:rFonts w:eastAsiaTheme="minorEastAsia" w:cs="Times New Roman"/>
          <w:sz w:val="28"/>
          <w:szCs w:val="28"/>
        </w:rPr>
        <w:t>。探索创建生态旅游示范区、生态系统生产总值（</w:t>
      </w:r>
      <w:r>
        <w:rPr>
          <w:rFonts w:eastAsiaTheme="minorEastAsia" w:cs="Times New Roman"/>
          <w:sz w:val="28"/>
          <w:szCs w:val="28"/>
        </w:rPr>
        <w:t>GEP</w:t>
      </w:r>
      <w:r>
        <w:rPr>
          <w:rFonts w:eastAsiaTheme="minorEastAsia" w:cs="Times New Roman"/>
          <w:sz w:val="28"/>
          <w:szCs w:val="28"/>
        </w:rPr>
        <w:t>）考核先行区、生态产品价值实现机制示范区、</w:t>
      </w:r>
      <w:proofErr w:type="gramStart"/>
      <w:r>
        <w:rPr>
          <w:rFonts w:eastAsiaTheme="minorEastAsia" w:cs="Times New Roman"/>
          <w:sz w:val="28"/>
          <w:szCs w:val="28"/>
        </w:rPr>
        <w:t>碳达峰碳</w:t>
      </w:r>
      <w:proofErr w:type="gramEnd"/>
      <w:r>
        <w:rPr>
          <w:rFonts w:eastAsiaTheme="minorEastAsia" w:cs="Times New Roman"/>
          <w:sz w:val="28"/>
          <w:szCs w:val="28"/>
        </w:rPr>
        <w:t>中和先行区等国家（省）级试点示范。</w:t>
      </w:r>
    </w:p>
    <w:p w14:paraId="58869C2F" w14:textId="77777777" w:rsidR="00317501" w:rsidRDefault="00837B11">
      <w:pPr>
        <w:pStyle w:val="2"/>
        <w:rPr>
          <w:rFonts w:ascii="Times New Roman" w:eastAsiaTheme="minorEastAsia" w:hAnsi="Times New Roman" w:cs="Times New Roman"/>
        </w:rPr>
      </w:pPr>
      <w:bookmarkStart w:id="63" w:name="_Toc148599154"/>
      <w:r>
        <w:rPr>
          <w:rFonts w:ascii="Times New Roman" w:eastAsiaTheme="minorEastAsia" w:hAnsi="Times New Roman" w:cs="Times New Roman"/>
        </w:rPr>
        <w:t>第二节</w:t>
      </w:r>
      <w:r>
        <w:rPr>
          <w:rFonts w:ascii="Times New Roman" w:eastAsiaTheme="minorEastAsia" w:hAnsi="Times New Roman" w:cs="Times New Roman"/>
        </w:rPr>
        <w:t xml:space="preserve"> </w:t>
      </w:r>
      <w:r>
        <w:rPr>
          <w:rFonts w:ascii="Times New Roman" w:eastAsiaTheme="minorEastAsia" w:hAnsi="Times New Roman" w:cs="Times New Roman"/>
        </w:rPr>
        <w:t>构建现代生态环境治理体系</w:t>
      </w:r>
      <w:bookmarkEnd w:id="63"/>
    </w:p>
    <w:p w14:paraId="3F229615" w14:textId="77777777" w:rsidR="00317501" w:rsidRDefault="00837B11">
      <w:pPr>
        <w:ind w:firstLine="560"/>
        <w:rPr>
          <w:rFonts w:eastAsiaTheme="minorEastAsia" w:cs="Times New Roman"/>
          <w:sz w:val="28"/>
          <w:szCs w:val="28"/>
        </w:rPr>
      </w:pPr>
      <w:r>
        <w:rPr>
          <w:rFonts w:eastAsiaTheme="minorEastAsia" w:cs="Times New Roman"/>
          <w:sz w:val="28"/>
          <w:szCs w:val="28"/>
        </w:rPr>
        <w:t>（一）健全环境治理监管体系。</w:t>
      </w:r>
    </w:p>
    <w:p w14:paraId="2CE489C2" w14:textId="77777777" w:rsidR="00317501" w:rsidRDefault="00837B11">
      <w:pPr>
        <w:ind w:firstLine="560"/>
        <w:rPr>
          <w:rFonts w:eastAsiaTheme="minorEastAsia" w:cs="Times New Roman"/>
          <w:sz w:val="28"/>
          <w:szCs w:val="28"/>
        </w:rPr>
      </w:pPr>
      <w:r>
        <w:rPr>
          <w:rFonts w:eastAsiaTheme="minorEastAsia" w:cs="Times New Roman"/>
          <w:sz w:val="28"/>
          <w:szCs w:val="28"/>
        </w:rPr>
        <w:t>建立</w:t>
      </w:r>
      <w:r>
        <w:rPr>
          <w:rFonts w:eastAsiaTheme="minorEastAsia" w:cs="Times New Roman"/>
          <w:sz w:val="28"/>
          <w:szCs w:val="28"/>
        </w:rPr>
        <w:t>“</w:t>
      </w:r>
      <w:r>
        <w:rPr>
          <w:rFonts w:eastAsiaTheme="minorEastAsia" w:cs="Times New Roman"/>
          <w:sz w:val="28"/>
          <w:szCs w:val="28"/>
        </w:rPr>
        <w:t>三线一单</w:t>
      </w:r>
      <w:r>
        <w:rPr>
          <w:rFonts w:eastAsiaTheme="minorEastAsia" w:cs="Times New Roman"/>
          <w:sz w:val="28"/>
          <w:szCs w:val="28"/>
        </w:rPr>
        <w:t>”</w:t>
      </w:r>
      <w:r>
        <w:rPr>
          <w:rFonts w:eastAsiaTheme="minorEastAsia" w:cs="Times New Roman"/>
          <w:sz w:val="28"/>
          <w:szCs w:val="28"/>
        </w:rPr>
        <w:t>管控制度，突出绿色经济区生态功能重要性维护，夯实绿色发展生态基础；严格控制开发强度，提高水源涵养能力，保护森林生态系统，维护生物多样性功能，发展生态经济，增加生态产品供给能力。完善资源总量管理和全面节约制度，健全资源循环利用制度。建立健全国土空间开发保护制度，形成以国土空间规划为基础，以统一用途管制为手段的国土空间开发保护</w:t>
      </w:r>
      <w:r>
        <w:rPr>
          <w:rFonts w:eastAsiaTheme="minorEastAsia" w:cs="Times New Roman"/>
          <w:sz w:val="28"/>
          <w:szCs w:val="28"/>
        </w:rPr>
        <w:t>制度。</w:t>
      </w:r>
    </w:p>
    <w:p w14:paraId="5685A10E" w14:textId="77777777" w:rsidR="00317501" w:rsidRDefault="00837B11">
      <w:pPr>
        <w:ind w:firstLine="560"/>
        <w:rPr>
          <w:rFonts w:eastAsiaTheme="minorEastAsia" w:cs="Times New Roman"/>
          <w:sz w:val="28"/>
          <w:szCs w:val="28"/>
        </w:rPr>
      </w:pPr>
      <w:r>
        <w:rPr>
          <w:rFonts w:eastAsiaTheme="minorEastAsia" w:cs="Times New Roman"/>
          <w:sz w:val="28"/>
          <w:szCs w:val="28"/>
        </w:rPr>
        <w:t>（二）完善农村环境治理机制。</w:t>
      </w:r>
    </w:p>
    <w:p w14:paraId="5F807E29" w14:textId="77777777" w:rsidR="00317501" w:rsidRDefault="00837B11">
      <w:pPr>
        <w:ind w:firstLine="560"/>
        <w:rPr>
          <w:rFonts w:eastAsiaTheme="minorEastAsia" w:cs="Times New Roman"/>
          <w:sz w:val="28"/>
          <w:szCs w:val="28"/>
        </w:rPr>
      </w:pPr>
      <w:r>
        <w:rPr>
          <w:rFonts w:eastAsiaTheme="minorEastAsia" w:cs="Times New Roman"/>
          <w:sz w:val="28"/>
          <w:szCs w:val="28"/>
        </w:rPr>
        <w:t>开展农村人居环境整治提升五年行动，扎实推进农村厕所革命，加快推进农村生活污水治理，建立健全生活垃圾收运处置体系。深入实施乡村绿化美化行动，因地制宜开展荒山荒地荒滩绿化，加强农田</w:t>
      </w:r>
      <w:r>
        <w:rPr>
          <w:rFonts w:eastAsiaTheme="minorEastAsia" w:cs="Times New Roman"/>
          <w:sz w:val="28"/>
          <w:szCs w:val="28"/>
        </w:rPr>
        <w:t>(</w:t>
      </w:r>
      <w:r>
        <w:rPr>
          <w:rFonts w:eastAsiaTheme="minorEastAsia" w:cs="Times New Roman"/>
          <w:sz w:val="28"/>
          <w:szCs w:val="28"/>
        </w:rPr>
        <w:t>牧场</w:t>
      </w:r>
      <w:r>
        <w:rPr>
          <w:rFonts w:eastAsiaTheme="minorEastAsia" w:cs="Times New Roman"/>
          <w:sz w:val="28"/>
          <w:szCs w:val="28"/>
        </w:rPr>
        <w:t>)</w:t>
      </w:r>
      <w:r>
        <w:rPr>
          <w:rFonts w:eastAsiaTheme="minorEastAsia" w:cs="Times New Roman"/>
          <w:sz w:val="28"/>
          <w:szCs w:val="28"/>
        </w:rPr>
        <w:t>防护林建设和修复，引导鼓励村民通过栽植果蔬、花木等开展庭院绿化。</w:t>
      </w:r>
    </w:p>
    <w:p w14:paraId="5F74D032" w14:textId="77777777" w:rsidR="00317501" w:rsidRDefault="00837B11">
      <w:pPr>
        <w:pStyle w:val="2"/>
        <w:rPr>
          <w:rFonts w:ascii="Times New Roman" w:eastAsiaTheme="minorEastAsia" w:hAnsi="Times New Roman" w:cs="Times New Roman"/>
        </w:rPr>
      </w:pPr>
      <w:bookmarkStart w:id="64" w:name="_Toc148599155"/>
      <w:r>
        <w:rPr>
          <w:rFonts w:ascii="Times New Roman" w:eastAsiaTheme="minorEastAsia" w:hAnsi="Times New Roman" w:cs="Times New Roman"/>
        </w:rPr>
        <w:t>第三节</w:t>
      </w:r>
      <w:r>
        <w:rPr>
          <w:rFonts w:ascii="Times New Roman" w:eastAsiaTheme="minorEastAsia" w:hAnsi="Times New Roman" w:cs="Times New Roman"/>
        </w:rPr>
        <w:t xml:space="preserve"> </w:t>
      </w:r>
      <w:r>
        <w:rPr>
          <w:rFonts w:ascii="Times New Roman" w:eastAsiaTheme="minorEastAsia" w:hAnsi="Times New Roman" w:cs="Times New Roman"/>
        </w:rPr>
        <w:t>探索</w:t>
      </w:r>
      <w:r>
        <w:rPr>
          <w:rFonts w:ascii="Times New Roman" w:eastAsiaTheme="minorEastAsia" w:hAnsi="Times New Roman" w:cs="Times New Roman"/>
        </w:rPr>
        <w:t>“</w:t>
      </w:r>
      <w:r>
        <w:rPr>
          <w:rFonts w:ascii="Times New Roman" w:eastAsiaTheme="minorEastAsia" w:hAnsi="Times New Roman" w:cs="Times New Roman"/>
        </w:rPr>
        <w:t>双碳</w:t>
      </w:r>
      <w:r>
        <w:rPr>
          <w:rFonts w:ascii="Times New Roman" w:eastAsiaTheme="minorEastAsia" w:hAnsi="Times New Roman" w:cs="Times New Roman"/>
        </w:rPr>
        <w:t>”</w:t>
      </w:r>
      <w:r>
        <w:rPr>
          <w:rFonts w:ascii="Times New Roman" w:eastAsiaTheme="minorEastAsia" w:hAnsi="Times New Roman" w:cs="Times New Roman"/>
        </w:rPr>
        <w:t>目标实现机制</w:t>
      </w:r>
      <w:bookmarkEnd w:id="64"/>
    </w:p>
    <w:p w14:paraId="1F63FE2F" w14:textId="77777777" w:rsidR="00317501" w:rsidRDefault="00837B11">
      <w:pPr>
        <w:ind w:firstLine="560"/>
        <w:rPr>
          <w:rFonts w:eastAsiaTheme="minorEastAsia" w:cs="Times New Roman"/>
          <w:sz w:val="28"/>
          <w:szCs w:val="28"/>
        </w:rPr>
      </w:pPr>
      <w:r>
        <w:rPr>
          <w:rFonts w:eastAsiaTheme="minorEastAsia" w:cs="Times New Roman"/>
          <w:sz w:val="28"/>
          <w:szCs w:val="28"/>
        </w:rPr>
        <w:t>落实</w:t>
      </w:r>
      <w:proofErr w:type="gramStart"/>
      <w:r>
        <w:rPr>
          <w:rFonts w:eastAsiaTheme="minorEastAsia" w:cs="Times New Roman"/>
          <w:sz w:val="28"/>
          <w:szCs w:val="28"/>
        </w:rPr>
        <w:t>碳达峰碳</w:t>
      </w:r>
      <w:proofErr w:type="gramEnd"/>
      <w:r>
        <w:rPr>
          <w:rFonts w:eastAsiaTheme="minorEastAsia" w:cs="Times New Roman"/>
          <w:sz w:val="28"/>
          <w:szCs w:val="28"/>
        </w:rPr>
        <w:t>中和目标要求，强化能源消费总量和消费强度</w:t>
      </w:r>
      <w:r>
        <w:rPr>
          <w:rFonts w:eastAsiaTheme="minorEastAsia" w:cs="Times New Roman"/>
          <w:sz w:val="28"/>
          <w:szCs w:val="28"/>
        </w:rPr>
        <w:t>“</w:t>
      </w:r>
      <w:r>
        <w:rPr>
          <w:rFonts w:eastAsiaTheme="minorEastAsia" w:cs="Times New Roman"/>
          <w:sz w:val="28"/>
          <w:szCs w:val="28"/>
        </w:rPr>
        <w:t>双控</w:t>
      </w:r>
      <w:r>
        <w:rPr>
          <w:rFonts w:eastAsiaTheme="minorEastAsia" w:cs="Times New Roman"/>
          <w:sz w:val="28"/>
          <w:szCs w:val="28"/>
        </w:rPr>
        <w:t>”</w:t>
      </w:r>
      <w:r>
        <w:rPr>
          <w:rFonts w:eastAsiaTheme="minorEastAsia" w:cs="Times New Roman"/>
          <w:sz w:val="28"/>
          <w:szCs w:val="28"/>
        </w:rPr>
        <w:t>目标任务工作措施，优化电源结构，降低煤炭消费比重，扩大</w:t>
      </w:r>
      <w:r>
        <w:rPr>
          <w:rFonts w:eastAsiaTheme="minorEastAsia" w:cs="Times New Roman" w:hint="eastAsia"/>
          <w:sz w:val="28"/>
          <w:szCs w:val="28"/>
        </w:rPr>
        <w:t>新</w:t>
      </w:r>
      <w:r>
        <w:rPr>
          <w:rFonts w:eastAsiaTheme="minorEastAsia" w:cs="Times New Roman"/>
          <w:sz w:val="28"/>
          <w:szCs w:val="28"/>
        </w:rPr>
        <w:t>能源规模，进一步加大光伏、地热等</w:t>
      </w:r>
      <w:r>
        <w:rPr>
          <w:rFonts w:eastAsiaTheme="minorEastAsia" w:cs="Times New Roman" w:hint="eastAsia"/>
          <w:sz w:val="28"/>
          <w:szCs w:val="28"/>
        </w:rPr>
        <w:t>新</w:t>
      </w:r>
      <w:r>
        <w:rPr>
          <w:rFonts w:eastAsiaTheme="minorEastAsia" w:cs="Times New Roman"/>
          <w:sz w:val="28"/>
          <w:szCs w:val="28"/>
        </w:rPr>
        <w:t>能源开发利用力度。构建低碳产业体系，实施重大项目碳排放水平评价等措施，布局绿色创新平台、绿色产业、绿色园区、绿色供应链、绿色</w:t>
      </w:r>
      <w:r>
        <w:rPr>
          <w:rFonts w:eastAsiaTheme="minorEastAsia" w:cs="Times New Roman" w:hint="eastAsia"/>
          <w:sz w:val="28"/>
          <w:szCs w:val="28"/>
        </w:rPr>
        <w:t>智慧</w:t>
      </w:r>
      <w:r>
        <w:rPr>
          <w:rFonts w:eastAsiaTheme="minorEastAsia" w:cs="Times New Roman"/>
          <w:sz w:val="28"/>
          <w:szCs w:val="28"/>
        </w:rPr>
        <w:t>交通、绿色建筑等重大项目。</w:t>
      </w:r>
      <w:r>
        <w:rPr>
          <w:rFonts w:eastAsiaTheme="minorEastAsia" w:cs="Times New Roman" w:hint="eastAsia"/>
          <w:sz w:val="28"/>
          <w:szCs w:val="28"/>
        </w:rPr>
        <w:t>根据辽宁清原森林生态系统国家野外科学观测研究站通量塔观测，清原满族自治县森林生态系统</w:t>
      </w:r>
      <w:proofErr w:type="gramStart"/>
      <w:r>
        <w:rPr>
          <w:rFonts w:eastAsiaTheme="minorEastAsia" w:cs="Times New Roman" w:hint="eastAsia"/>
          <w:sz w:val="28"/>
          <w:szCs w:val="28"/>
        </w:rPr>
        <w:t>碳汇量</w:t>
      </w:r>
      <w:proofErr w:type="gramEnd"/>
      <w:r>
        <w:rPr>
          <w:rFonts w:eastAsiaTheme="minorEastAsia" w:cs="Times New Roman" w:hint="eastAsia"/>
          <w:sz w:val="28"/>
          <w:szCs w:val="28"/>
        </w:rPr>
        <w:t>约为每年</w:t>
      </w:r>
      <w:r>
        <w:rPr>
          <w:rFonts w:eastAsiaTheme="minorEastAsia" w:cs="Times New Roman" w:hint="eastAsia"/>
          <w:sz w:val="28"/>
          <w:szCs w:val="28"/>
        </w:rPr>
        <w:t>5</w:t>
      </w:r>
      <w:r>
        <w:rPr>
          <w:rFonts w:eastAsiaTheme="minorEastAsia" w:cs="Times New Roman"/>
          <w:sz w:val="28"/>
          <w:szCs w:val="28"/>
        </w:rPr>
        <w:t>8</w:t>
      </w:r>
      <w:r>
        <w:rPr>
          <w:rFonts w:eastAsiaTheme="minorEastAsia" w:cs="Times New Roman" w:hint="eastAsia"/>
          <w:sz w:val="28"/>
          <w:szCs w:val="28"/>
        </w:rPr>
        <w:t>万吨，</w:t>
      </w:r>
      <w:r>
        <w:rPr>
          <w:rFonts w:eastAsiaTheme="minorEastAsia" w:cs="Times New Roman"/>
          <w:sz w:val="28"/>
          <w:szCs w:val="28"/>
        </w:rPr>
        <w:t>加快碳中和实现路径研究，制定林业碳汇入市计划和管理措施，包装推进一批</w:t>
      </w:r>
      <w:proofErr w:type="gramStart"/>
      <w:r>
        <w:rPr>
          <w:rFonts w:eastAsiaTheme="minorEastAsia" w:cs="Times New Roman"/>
          <w:sz w:val="28"/>
          <w:szCs w:val="28"/>
        </w:rPr>
        <w:t>林业碳汇项目</w:t>
      </w:r>
      <w:proofErr w:type="gramEnd"/>
      <w:r>
        <w:rPr>
          <w:rFonts w:eastAsiaTheme="minorEastAsia" w:cs="Times New Roman"/>
          <w:sz w:val="28"/>
          <w:szCs w:val="28"/>
        </w:rPr>
        <w:t>，稳妥推进</w:t>
      </w:r>
      <w:proofErr w:type="gramStart"/>
      <w:r>
        <w:rPr>
          <w:rFonts w:eastAsiaTheme="minorEastAsia" w:cs="Times New Roman"/>
          <w:sz w:val="28"/>
          <w:szCs w:val="28"/>
        </w:rPr>
        <w:t>林业碳汇开发</w:t>
      </w:r>
      <w:proofErr w:type="gramEnd"/>
      <w:r>
        <w:rPr>
          <w:rFonts w:eastAsiaTheme="minorEastAsia" w:cs="Times New Roman"/>
          <w:sz w:val="28"/>
          <w:szCs w:val="28"/>
        </w:rPr>
        <w:t>，争取</w:t>
      </w:r>
      <w:r>
        <w:rPr>
          <w:rFonts w:eastAsiaTheme="minorEastAsia" w:cs="Times New Roman"/>
          <w:sz w:val="28"/>
          <w:szCs w:val="28"/>
        </w:rPr>
        <w:t>“</w:t>
      </w:r>
      <w:r>
        <w:rPr>
          <w:rFonts w:eastAsiaTheme="minorEastAsia" w:cs="Times New Roman"/>
          <w:sz w:val="28"/>
          <w:szCs w:val="28"/>
        </w:rPr>
        <w:t>十四五</w:t>
      </w:r>
      <w:r>
        <w:rPr>
          <w:rFonts w:eastAsiaTheme="minorEastAsia" w:cs="Times New Roman"/>
          <w:sz w:val="28"/>
          <w:szCs w:val="28"/>
        </w:rPr>
        <w:t>”</w:t>
      </w:r>
      <w:r>
        <w:rPr>
          <w:rFonts w:eastAsiaTheme="minorEastAsia" w:cs="Times New Roman"/>
          <w:sz w:val="28"/>
          <w:szCs w:val="28"/>
        </w:rPr>
        <w:t>时期，实现森林资源碳汇入市交易，力争在全省率先实现碳中和。</w:t>
      </w:r>
    </w:p>
    <w:p w14:paraId="5A1B19C1" w14:textId="77777777" w:rsidR="00317501" w:rsidRDefault="00837B11">
      <w:pPr>
        <w:pStyle w:val="2"/>
        <w:rPr>
          <w:rFonts w:ascii="Times New Roman" w:eastAsiaTheme="minorEastAsia" w:hAnsi="Times New Roman" w:cs="Times New Roman"/>
        </w:rPr>
      </w:pPr>
      <w:bookmarkStart w:id="65" w:name="_Toc148599156"/>
      <w:r>
        <w:rPr>
          <w:rFonts w:ascii="Times New Roman" w:eastAsiaTheme="minorEastAsia" w:hAnsi="Times New Roman" w:cs="Times New Roman"/>
        </w:rPr>
        <w:t>第四节</w:t>
      </w:r>
      <w:r>
        <w:rPr>
          <w:rFonts w:ascii="Times New Roman" w:eastAsiaTheme="minorEastAsia" w:hAnsi="Times New Roman" w:cs="Times New Roman"/>
        </w:rPr>
        <w:t xml:space="preserve"> </w:t>
      </w:r>
      <w:r>
        <w:rPr>
          <w:rFonts w:ascii="Times New Roman" w:eastAsiaTheme="minorEastAsia" w:hAnsi="Times New Roman" w:cs="Times New Roman"/>
        </w:rPr>
        <w:t>深化重点领域改革</w:t>
      </w:r>
      <w:bookmarkEnd w:id="65"/>
    </w:p>
    <w:p w14:paraId="5CB7E24B" w14:textId="77777777" w:rsidR="00317501" w:rsidRDefault="00837B11">
      <w:pPr>
        <w:widowControl/>
        <w:ind w:firstLine="560"/>
        <w:rPr>
          <w:rFonts w:eastAsiaTheme="minorEastAsia" w:cs="Times New Roman"/>
          <w:sz w:val="28"/>
          <w:szCs w:val="28"/>
        </w:rPr>
      </w:pPr>
      <w:r>
        <w:rPr>
          <w:rFonts w:eastAsiaTheme="minorEastAsia" w:cs="Times New Roman"/>
          <w:sz w:val="28"/>
          <w:szCs w:val="28"/>
        </w:rPr>
        <w:t>（一）深化集体林权制度改革。</w:t>
      </w:r>
    </w:p>
    <w:p w14:paraId="157147A4" w14:textId="6A0D08C1" w:rsidR="00317501" w:rsidRDefault="00837B11">
      <w:pPr>
        <w:widowControl/>
        <w:ind w:firstLine="560"/>
        <w:rPr>
          <w:rFonts w:eastAsiaTheme="minorEastAsia" w:cs="Times New Roman"/>
          <w:sz w:val="28"/>
          <w:szCs w:val="28"/>
        </w:rPr>
      </w:pPr>
      <w:r>
        <w:rPr>
          <w:rFonts w:eastAsiaTheme="minorEastAsia" w:cs="Times New Roman"/>
          <w:sz w:val="28"/>
          <w:szCs w:val="28"/>
        </w:rPr>
        <w:t>引导社会资本积极参与林业建设，推进集体林业适度规模经营。鼓励农户以承包的集体林地经营权、林木所有权量化或作价入股，发展林地林木股份合作社。支持农民和社会资本以资金、林木、林地、产品、劳力等形式出资或</w:t>
      </w:r>
      <w:proofErr w:type="gramStart"/>
      <w:r>
        <w:rPr>
          <w:rFonts w:eastAsiaTheme="minorEastAsia" w:cs="Times New Roman"/>
          <w:sz w:val="28"/>
          <w:szCs w:val="28"/>
        </w:rPr>
        <w:t>折</w:t>
      </w:r>
      <w:r>
        <w:rPr>
          <w:rFonts w:eastAsiaTheme="minorEastAsia" w:cs="Times New Roman"/>
          <w:sz w:val="28"/>
          <w:szCs w:val="28"/>
        </w:rPr>
        <w:lastRenderedPageBreak/>
        <w:t>资折股</w:t>
      </w:r>
      <w:proofErr w:type="gramEnd"/>
      <w:r>
        <w:rPr>
          <w:rFonts w:eastAsiaTheme="minorEastAsia" w:cs="Times New Roman"/>
          <w:sz w:val="28"/>
          <w:szCs w:val="28"/>
        </w:rPr>
        <w:t>，参与林业专业合作组织建设，加快新型林业经营主体发展。鼓励林业龙头企业通过</w:t>
      </w:r>
      <w:r>
        <w:rPr>
          <w:rFonts w:eastAsiaTheme="minorEastAsia" w:cs="Times New Roman"/>
          <w:sz w:val="28"/>
          <w:szCs w:val="28"/>
        </w:rPr>
        <w:t>“</w:t>
      </w:r>
      <w:r>
        <w:rPr>
          <w:rFonts w:eastAsiaTheme="minorEastAsia" w:cs="Times New Roman"/>
          <w:sz w:val="28"/>
          <w:szCs w:val="28"/>
        </w:rPr>
        <w:t>公司</w:t>
      </w:r>
      <w:r>
        <w:rPr>
          <w:rFonts w:eastAsiaTheme="minorEastAsia" w:cs="Times New Roman"/>
          <w:sz w:val="28"/>
          <w:szCs w:val="28"/>
        </w:rPr>
        <w:t>+</w:t>
      </w:r>
      <w:r>
        <w:rPr>
          <w:rFonts w:eastAsiaTheme="minorEastAsia" w:cs="Times New Roman"/>
          <w:sz w:val="28"/>
          <w:szCs w:val="28"/>
        </w:rPr>
        <w:t>合作社</w:t>
      </w:r>
      <w:r>
        <w:rPr>
          <w:rFonts w:eastAsiaTheme="minorEastAsia" w:cs="Times New Roman"/>
          <w:sz w:val="28"/>
          <w:szCs w:val="28"/>
        </w:rPr>
        <w:t>+</w:t>
      </w:r>
      <w:r>
        <w:rPr>
          <w:rFonts w:eastAsiaTheme="minorEastAsia" w:cs="Times New Roman"/>
          <w:sz w:val="28"/>
          <w:szCs w:val="28"/>
        </w:rPr>
        <w:t>农户</w:t>
      </w:r>
      <w:r>
        <w:rPr>
          <w:rFonts w:eastAsiaTheme="minorEastAsia" w:cs="Times New Roman"/>
          <w:sz w:val="28"/>
          <w:szCs w:val="28"/>
        </w:rPr>
        <w:t>+</w:t>
      </w:r>
      <w:r>
        <w:rPr>
          <w:rFonts w:eastAsiaTheme="minorEastAsia" w:cs="Times New Roman"/>
          <w:sz w:val="28"/>
          <w:szCs w:val="28"/>
        </w:rPr>
        <w:t>基地</w:t>
      </w:r>
      <w:r>
        <w:rPr>
          <w:rFonts w:eastAsiaTheme="minorEastAsia" w:cs="Times New Roman"/>
          <w:sz w:val="28"/>
          <w:szCs w:val="28"/>
        </w:rPr>
        <w:t>”“</w:t>
      </w:r>
      <w:r>
        <w:rPr>
          <w:rFonts w:eastAsiaTheme="minorEastAsia" w:cs="Times New Roman"/>
          <w:sz w:val="28"/>
          <w:szCs w:val="28"/>
        </w:rPr>
        <w:t>公司</w:t>
      </w:r>
      <w:r>
        <w:rPr>
          <w:rFonts w:eastAsiaTheme="minorEastAsia" w:cs="Times New Roman"/>
          <w:sz w:val="28"/>
          <w:szCs w:val="28"/>
        </w:rPr>
        <w:t>+</w:t>
      </w:r>
      <w:r>
        <w:rPr>
          <w:rFonts w:eastAsiaTheme="minorEastAsia" w:cs="Times New Roman"/>
          <w:sz w:val="28"/>
          <w:szCs w:val="28"/>
        </w:rPr>
        <w:t>农户</w:t>
      </w:r>
      <w:r>
        <w:rPr>
          <w:rFonts w:eastAsiaTheme="minorEastAsia" w:cs="Times New Roman"/>
          <w:sz w:val="28"/>
          <w:szCs w:val="28"/>
        </w:rPr>
        <w:t>+</w:t>
      </w:r>
      <w:r>
        <w:rPr>
          <w:rFonts w:eastAsiaTheme="minorEastAsia" w:cs="Times New Roman"/>
          <w:sz w:val="28"/>
          <w:szCs w:val="28"/>
        </w:rPr>
        <w:t>基地</w:t>
      </w:r>
      <w:r>
        <w:rPr>
          <w:rFonts w:eastAsiaTheme="minorEastAsia" w:cs="Times New Roman"/>
          <w:sz w:val="28"/>
          <w:szCs w:val="28"/>
        </w:rPr>
        <w:t>”</w:t>
      </w:r>
      <w:r>
        <w:rPr>
          <w:rFonts w:eastAsiaTheme="minorEastAsia" w:cs="Times New Roman"/>
          <w:sz w:val="28"/>
          <w:szCs w:val="28"/>
        </w:rPr>
        <w:t>等经营模式与农户构建紧密利益联结机制，发挥龙头企业带动作用。加快推进国家储备林建设项目。</w:t>
      </w:r>
    </w:p>
    <w:p w14:paraId="7325D63C" w14:textId="77777777" w:rsidR="00317501" w:rsidRDefault="00837B11">
      <w:pPr>
        <w:widowControl/>
        <w:ind w:firstLine="560"/>
        <w:rPr>
          <w:rFonts w:eastAsiaTheme="minorEastAsia" w:cs="Times New Roman"/>
          <w:sz w:val="28"/>
          <w:szCs w:val="28"/>
        </w:rPr>
      </w:pPr>
      <w:r>
        <w:rPr>
          <w:rFonts w:eastAsiaTheme="minorEastAsia" w:cs="Times New Roman"/>
          <w:sz w:val="28"/>
          <w:szCs w:val="28"/>
        </w:rPr>
        <w:t>（二）深化矿产资源经营管理改革。</w:t>
      </w:r>
    </w:p>
    <w:p w14:paraId="0D98AE11" w14:textId="79D1769F" w:rsidR="00317501" w:rsidRDefault="00837B11">
      <w:pPr>
        <w:widowControl/>
        <w:ind w:firstLine="560"/>
        <w:rPr>
          <w:rFonts w:eastAsiaTheme="minorEastAsia" w:cs="Times New Roman"/>
          <w:sz w:val="28"/>
          <w:szCs w:val="28"/>
        </w:rPr>
      </w:pPr>
      <w:r>
        <w:rPr>
          <w:rFonts w:eastAsiaTheme="minorEastAsia" w:cs="Times New Roman"/>
          <w:sz w:val="28"/>
          <w:szCs w:val="28"/>
        </w:rPr>
        <w:t>严格落实国家矿产资源战略和产业政策</w:t>
      </w:r>
      <w:r w:rsidR="007F619F">
        <w:rPr>
          <w:rFonts w:eastAsiaTheme="minorEastAsia" w:cs="Times New Roman"/>
          <w:sz w:val="28"/>
          <w:szCs w:val="28"/>
        </w:rPr>
        <w:t>，</w:t>
      </w:r>
      <w:r>
        <w:rPr>
          <w:rFonts w:eastAsiaTheme="minorEastAsia" w:cs="Times New Roman"/>
          <w:sz w:val="28"/>
          <w:szCs w:val="28"/>
        </w:rPr>
        <w:t>优化矿业格局</w:t>
      </w:r>
      <w:r w:rsidR="007F619F">
        <w:rPr>
          <w:rFonts w:eastAsiaTheme="minorEastAsia" w:cs="Times New Roman"/>
          <w:sz w:val="28"/>
          <w:szCs w:val="28"/>
        </w:rPr>
        <w:t>，</w:t>
      </w:r>
      <w:r>
        <w:rPr>
          <w:rFonts w:eastAsiaTheme="minorEastAsia" w:cs="Times New Roman"/>
          <w:sz w:val="28"/>
          <w:szCs w:val="28"/>
        </w:rPr>
        <w:t>统筹开发与保护</w:t>
      </w:r>
      <w:r>
        <w:rPr>
          <w:rFonts w:eastAsiaTheme="minorEastAsia" w:cs="Times New Roman" w:hint="eastAsia"/>
          <w:sz w:val="28"/>
          <w:szCs w:val="28"/>
        </w:rPr>
        <w:t>，</w:t>
      </w:r>
      <w:r>
        <w:rPr>
          <w:rFonts w:eastAsiaTheme="minorEastAsia" w:cs="Times New Roman"/>
          <w:sz w:val="28"/>
          <w:szCs w:val="28"/>
        </w:rPr>
        <w:t>全面关闭</w:t>
      </w:r>
      <w:r>
        <w:rPr>
          <w:rFonts w:eastAsiaTheme="minorEastAsia" w:cs="Times New Roman"/>
          <w:sz w:val="28"/>
          <w:szCs w:val="28"/>
        </w:rPr>
        <w:t>“</w:t>
      </w:r>
      <w:r>
        <w:rPr>
          <w:rFonts w:eastAsiaTheme="minorEastAsia" w:cs="Times New Roman"/>
          <w:sz w:val="28"/>
          <w:szCs w:val="28"/>
        </w:rPr>
        <w:t>三区两线</w:t>
      </w:r>
      <w:r>
        <w:rPr>
          <w:rFonts w:eastAsiaTheme="minorEastAsia" w:cs="Times New Roman"/>
          <w:sz w:val="28"/>
          <w:szCs w:val="28"/>
        </w:rPr>
        <w:t>”(</w:t>
      </w:r>
      <w:r>
        <w:rPr>
          <w:rFonts w:eastAsiaTheme="minorEastAsia" w:cs="Times New Roman"/>
          <w:sz w:val="28"/>
          <w:szCs w:val="28"/>
        </w:rPr>
        <w:t>重要自然保护区、景观区、居民集中生活区的周边和重要交通干线、河流湖泊直观可视范围</w:t>
      </w:r>
      <w:r>
        <w:rPr>
          <w:rFonts w:eastAsiaTheme="minorEastAsia" w:cs="Times New Roman"/>
          <w:sz w:val="28"/>
          <w:szCs w:val="28"/>
        </w:rPr>
        <w:t>)</w:t>
      </w:r>
      <w:r>
        <w:rPr>
          <w:rFonts w:eastAsiaTheme="minorEastAsia" w:cs="Times New Roman"/>
          <w:sz w:val="28"/>
          <w:szCs w:val="28"/>
        </w:rPr>
        <w:t>及特定生态保护区域内的露天开采矿山，从空间和源头上管控矿产资源勘查开发</w:t>
      </w:r>
      <w:bookmarkStart w:id="66" w:name="_Hlk145683209"/>
      <w:r>
        <w:rPr>
          <w:rFonts w:eastAsiaTheme="minorEastAsia" w:cs="Times New Roman" w:hint="eastAsia"/>
          <w:sz w:val="28"/>
          <w:szCs w:val="28"/>
        </w:rPr>
        <w:t>，开展省级绿色矿山项目库的申报入库工作，通过绿色矿山建设，使矿业勘查开发布局和规模结构进一步优化，资源集约节约利用水平显著提升，矿山地质环境得到有效保护和治理，矿区基本形成集约高效、环境优良、矿地和谐的绿色矿业发展新格局</w:t>
      </w:r>
      <w:bookmarkEnd w:id="66"/>
      <w:r>
        <w:rPr>
          <w:rFonts w:eastAsiaTheme="minorEastAsia" w:cs="Times New Roman"/>
          <w:sz w:val="28"/>
          <w:szCs w:val="28"/>
        </w:rPr>
        <w:t>。探索组建</w:t>
      </w:r>
      <w:r w:rsidR="00644479">
        <w:rPr>
          <w:rFonts w:eastAsiaTheme="minorEastAsia" w:cs="Times New Roman" w:hint="eastAsia"/>
          <w:sz w:val="28"/>
          <w:szCs w:val="28"/>
        </w:rPr>
        <w:t>县</w:t>
      </w:r>
      <w:r>
        <w:rPr>
          <w:rFonts w:eastAsiaTheme="minorEastAsia" w:cs="Times New Roman"/>
          <w:sz w:val="28"/>
          <w:szCs w:val="28"/>
        </w:rPr>
        <w:t>属矿业集团，以矿产开发综合利用、生态环境保护和矿地和谐为主要目标，以综合利用、集约开发、规模经营、绿色安全为原则，统一生产经营国有矿产资源，保护矿山、河道安全，保护生态环境，促进经济社会全面、协调、可持续发展。</w:t>
      </w:r>
    </w:p>
    <w:p w14:paraId="69DD0BC6" w14:textId="77777777" w:rsidR="00317501" w:rsidRDefault="00837B11">
      <w:pPr>
        <w:widowControl/>
        <w:ind w:firstLine="560"/>
        <w:rPr>
          <w:rFonts w:eastAsiaTheme="minorEastAsia" w:cs="Times New Roman"/>
          <w:sz w:val="28"/>
          <w:szCs w:val="28"/>
        </w:rPr>
      </w:pPr>
      <w:r>
        <w:rPr>
          <w:rFonts w:eastAsiaTheme="minorEastAsia" w:cs="Times New Roman"/>
          <w:sz w:val="28"/>
          <w:szCs w:val="28"/>
        </w:rPr>
        <w:t>（三）创新绿色投融资机制。持续优化营商环境，引导金融机构、社会资本参与绿色产业、绿色企业和绿色项目，推进绿色信贷、绿色保险、</w:t>
      </w:r>
      <w:proofErr w:type="gramStart"/>
      <w:r>
        <w:rPr>
          <w:rFonts w:eastAsiaTheme="minorEastAsia" w:cs="Times New Roman"/>
          <w:sz w:val="28"/>
          <w:szCs w:val="28"/>
        </w:rPr>
        <w:t>碳金融</w:t>
      </w:r>
      <w:proofErr w:type="gramEnd"/>
      <w:r>
        <w:rPr>
          <w:rFonts w:eastAsiaTheme="minorEastAsia" w:cs="Times New Roman"/>
          <w:sz w:val="28"/>
          <w:szCs w:val="28"/>
        </w:rPr>
        <w:t>产品等新产品开发。研究对接绿色金融市场，探索用能权、排污权、</w:t>
      </w:r>
      <w:proofErr w:type="gramStart"/>
      <w:r>
        <w:rPr>
          <w:rFonts w:eastAsiaTheme="minorEastAsia" w:cs="Times New Roman"/>
          <w:sz w:val="28"/>
          <w:szCs w:val="28"/>
        </w:rPr>
        <w:t>碳排放权</w:t>
      </w:r>
      <w:proofErr w:type="gramEnd"/>
      <w:r>
        <w:rPr>
          <w:rFonts w:eastAsiaTheme="minorEastAsia" w:cs="Times New Roman"/>
          <w:sz w:val="28"/>
          <w:szCs w:val="28"/>
        </w:rPr>
        <w:t>等交易，谋划实施绿色</w:t>
      </w:r>
      <w:r>
        <w:rPr>
          <w:rFonts w:eastAsiaTheme="minorEastAsia" w:cs="Times New Roman"/>
          <w:sz w:val="28"/>
          <w:szCs w:val="28"/>
        </w:rPr>
        <w:t>PPP</w:t>
      </w:r>
      <w:r>
        <w:rPr>
          <w:rFonts w:eastAsiaTheme="minorEastAsia" w:cs="Times New Roman"/>
          <w:sz w:val="28"/>
          <w:szCs w:val="28"/>
        </w:rPr>
        <w:t>项目。推动林权交易规范化、程序化，争取</w:t>
      </w:r>
      <w:proofErr w:type="gramStart"/>
      <w:r>
        <w:rPr>
          <w:rFonts w:eastAsiaTheme="minorEastAsia" w:cs="Times New Roman"/>
          <w:sz w:val="28"/>
          <w:szCs w:val="28"/>
        </w:rPr>
        <w:t>森林碳汇权益</w:t>
      </w:r>
      <w:proofErr w:type="gramEnd"/>
      <w:r>
        <w:rPr>
          <w:rFonts w:eastAsiaTheme="minorEastAsia" w:cs="Times New Roman"/>
          <w:sz w:val="28"/>
          <w:szCs w:val="28"/>
        </w:rPr>
        <w:t>交易试点。</w:t>
      </w:r>
    </w:p>
    <w:p w14:paraId="6019A044" w14:textId="77777777" w:rsidR="00317501" w:rsidRDefault="00317501">
      <w:pPr>
        <w:widowControl/>
        <w:ind w:firstLine="560"/>
        <w:rPr>
          <w:rFonts w:eastAsiaTheme="minorEastAsia" w:cs="Times New Roman"/>
          <w:sz w:val="28"/>
          <w:szCs w:val="28"/>
        </w:rPr>
      </w:pPr>
    </w:p>
    <w:p w14:paraId="143609EB" w14:textId="77777777" w:rsidR="00FE290F" w:rsidRDefault="00FE290F">
      <w:pPr>
        <w:widowControl/>
        <w:ind w:firstLine="560"/>
        <w:rPr>
          <w:rFonts w:eastAsiaTheme="minorEastAsia" w:cs="Times New Roman"/>
          <w:sz w:val="28"/>
          <w:szCs w:val="28"/>
        </w:rPr>
      </w:pPr>
    </w:p>
    <w:tbl>
      <w:tblPr>
        <w:tblStyle w:val="ac"/>
        <w:tblW w:w="0" w:type="auto"/>
        <w:jc w:val="center"/>
        <w:tblLook w:val="04A0" w:firstRow="1" w:lastRow="0" w:firstColumn="1" w:lastColumn="0" w:noHBand="0" w:noVBand="1"/>
      </w:tblPr>
      <w:tblGrid>
        <w:gridCol w:w="9468"/>
      </w:tblGrid>
      <w:tr w:rsidR="00317501" w14:paraId="1FD00A6D" w14:textId="77777777" w:rsidTr="00FE290F">
        <w:trPr>
          <w:jc w:val="center"/>
        </w:trPr>
        <w:tc>
          <w:tcPr>
            <w:tcW w:w="9468" w:type="dxa"/>
            <w:vAlign w:val="center"/>
          </w:tcPr>
          <w:p w14:paraId="52263BC6" w14:textId="77777777" w:rsidR="00317501" w:rsidRDefault="00837B11">
            <w:pPr>
              <w:widowControl/>
              <w:spacing w:beforeLines="50" w:before="217" w:afterLines="50" w:after="217" w:line="276" w:lineRule="auto"/>
              <w:ind w:firstLineChars="0" w:firstLine="0"/>
              <w:jc w:val="center"/>
              <w:rPr>
                <w:rFonts w:eastAsiaTheme="minorEastAsia" w:cs="Times New Roman"/>
                <w:b/>
                <w:bCs/>
                <w:sz w:val="28"/>
                <w:szCs w:val="28"/>
              </w:rPr>
            </w:pPr>
            <w:bookmarkStart w:id="67" w:name="_Hlk145683230"/>
            <w:r>
              <w:rPr>
                <w:rFonts w:eastAsiaTheme="minorEastAsia" w:cs="Times New Roman" w:hint="eastAsia"/>
                <w:b/>
                <w:bCs/>
                <w:sz w:val="28"/>
                <w:szCs w:val="28"/>
              </w:rPr>
              <w:t>专栏</w:t>
            </w:r>
            <w:r>
              <w:rPr>
                <w:rFonts w:eastAsiaTheme="minorEastAsia" w:cs="Times New Roman"/>
                <w:b/>
                <w:bCs/>
                <w:sz w:val="28"/>
                <w:szCs w:val="28"/>
              </w:rPr>
              <w:t xml:space="preserve">8 </w:t>
            </w:r>
            <w:r>
              <w:rPr>
                <w:rFonts w:eastAsiaTheme="minorEastAsia" w:cs="Times New Roman" w:hint="eastAsia"/>
                <w:b/>
                <w:bCs/>
                <w:sz w:val="28"/>
                <w:szCs w:val="28"/>
              </w:rPr>
              <w:t>科技创新驱动试验示范工程</w:t>
            </w:r>
          </w:p>
        </w:tc>
      </w:tr>
      <w:tr w:rsidR="00317501" w14:paraId="3349882C" w14:textId="77777777" w:rsidTr="00FE290F">
        <w:trPr>
          <w:jc w:val="center"/>
        </w:trPr>
        <w:tc>
          <w:tcPr>
            <w:tcW w:w="9468" w:type="dxa"/>
          </w:tcPr>
          <w:p w14:paraId="0B2CB5DE" w14:textId="77777777" w:rsidR="00317501" w:rsidRDefault="00837B11">
            <w:pPr>
              <w:widowControl/>
              <w:spacing w:line="276" w:lineRule="auto"/>
              <w:ind w:firstLineChars="0" w:firstLine="0"/>
              <w:rPr>
                <w:rFonts w:eastAsiaTheme="minorEastAsia" w:cs="Times New Roman"/>
                <w:b/>
                <w:bCs/>
                <w:sz w:val="22"/>
              </w:rPr>
            </w:pPr>
            <w:r>
              <w:rPr>
                <w:rFonts w:eastAsiaTheme="minorEastAsia" w:cs="Times New Roman" w:hint="eastAsia"/>
                <w:b/>
                <w:bCs/>
                <w:sz w:val="22"/>
              </w:rPr>
              <w:t>生物育种科研项目</w:t>
            </w:r>
          </w:p>
          <w:p w14:paraId="4D49B6F3"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示范区实施项目：</w:t>
            </w:r>
          </w:p>
          <w:p w14:paraId="1FFC760D" w14:textId="77777777" w:rsidR="00317501" w:rsidRDefault="00837B11">
            <w:pPr>
              <w:widowControl/>
              <w:spacing w:line="276" w:lineRule="auto"/>
              <w:ind w:firstLineChars="0" w:firstLine="0"/>
              <w:jc w:val="left"/>
              <w:rPr>
                <w:rFonts w:eastAsiaTheme="minorEastAsia" w:cs="Times New Roman"/>
                <w:sz w:val="22"/>
              </w:rPr>
            </w:pPr>
            <w:r>
              <w:rPr>
                <w:rFonts w:eastAsiaTheme="minorEastAsia" w:cs="Times New Roman" w:hint="eastAsia"/>
                <w:sz w:val="22"/>
              </w:rPr>
              <w:t xml:space="preserve">1. </w:t>
            </w:r>
            <w:proofErr w:type="gramStart"/>
            <w:r>
              <w:rPr>
                <w:rFonts w:eastAsiaTheme="minorEastAsia" w:cs="Times New Roman" w:hint="eastAsia"/>
                <w:sz w:val="22"/>
              </w:rPr>
              <w:t>天农种</w:t>
            </w:r>
            <w:proofErr w:type="gramEnd"/>
            <w:r>
              <w:rPr>
                <w:rFonts w:eastAsiaTheme="minorEastAsia" w:cs="Times New Roman" w:hint="eastAsia"/>
                <w:sz w:val="22"/>
              </w:rPr>
              <w:t>业生物育种实验室和转基因专用种子加工生产项目：主要建设加工车间、生物种子温室及实验室等，总投资</w:t>
            </w:r>
            <w:r>
              <w:rPr>
                <w:rFonts w:eastAsiaTheme="minorEastAsia" w:cs="Times New Roman" w:hint="eastAsia"/>
                <w:sz w:val="22"/>
              </w:rPr>
              <w:t>2300</w:t>
            </w:r>
            <w:r>
              <w:rPr>
                <w:rFonts w:eastAsiaTheme="minorEastAsia" w:cs="Times New Roman" w:hint="eastAsia"/>
                <w:sz w:val="22"/>
              </w:rPr>
              <w:t>万元。</w:t>
            </w:r>
          </w:p>
        </w:tc>
      </w:tr>
    </w:tbl>
    <w:bookmarkEnd w:id="67"/>
    <w:p w14:paraId="26F9C359" w14:textId="115E92AB" w:rsidR="00317501" w:rsidRDefault="00837B11">
      <w:pPr>
        <w:ind w:firstLineChars="0" w:firstLine="0"/>
        <w:rPr>
          <w:rFonts w:eastAsiaTheme="minorEastAsia" w:cs="Times New Roman"/>
          <w:sz w:val="22"/>
        </w:rPr>
      </w:pPr>
      <w:r>
        <w:rPr>
          <w:rFonts w:eastAsiaTheme="minorEastAsia" w:cs="Times New Roman" w:hint="eastAsia"/>
          <w:sz w:val="22"/>
        </w:rPr>
        <w:t>注：</w:t>
      </w:r>
      <w:r w:rsidR="00BF274C">
        <w:rPr>
          <w:rFonts w:eastAsiaTheme="minorEastAsia" w:cs="Times New Roman" w:hint="eastAsia"/>
          <w:sz w:val="22"/>
        </w:rPr>
        <w:t>规划中所有项目根据情况动态调整</w:t>
      </w:r>
      <w:r>
        <w:rPr>
          <w:rFonts w:eastAsiaTheme="minorEastAsia" w:cs="Times New Roman" w:hint="eastAsia"/>
          <w:sz w:val="22"/>
        </w:rPr>
        <w:t>。</w:t>
      </w:r>
    </w:p>
    <w:p w14:paraId="56C7EC1F" w14:textId="77777777" w:rsidR="00317501" w:rsidRDefault="00317501">
      <w:pPr>
        <w:widowControl/>
        <w:spacing w:line="240" w:lineRule="auto"/>
        <w:ind w:firstLineChars="0" w:firstLine="0"/>
        <w:rPr>
          <w:rFonts w:eastAsiaTheme="minorEastAsia" w:cs="Times New Roman"/>
          <w:sz w:val="28"/>
          <w:szCs w:val="28"/>
        </w:rPr>
      </w:pPr>
    </w:p>
    <w:p w14:paraId="4EBA4358" w14:textId="77777777" w:rsidR="00317501" w:rsidRDefault="00837B11">
      <w:pPr>
        <w:widowControl/>
        <w:spacing w:line="240" w:lineRule="auto"/>
        <w:ind w:firstLine="640"/>
        <w:rPr>
          <w:rFonts w:eastAsiaTheme="minorEastAsia" w:cs="Times New Roman"/>
          <w:b/>
          <w:bCs/>
          <w:kern w:val="44"/>
          <w:sz w:val="28"/>
          <w:szCs w:val="28"/>
        </w:rPr>
      </w:pPr>
      <w:r>
        <w:rPr>
          <w:rFonts w:eastAsiaTheme="minorEastAsia" w:cs="Times New Roman"/>
        </w:rPr>
        <w:br w:type="page"/>
      </w:r>
    </w:p>
    <w:p w14:paraId="5AB657E4" w14:textId="77777777" w:rsidR="00317501" w:rsidRDefault="00837B11">
      <w:pPr>
        <w:pStyle w:val="1"/>
        <w:rPr>
          <w:rFonts w:eastAsiaTheme="minorEastAsia" w:cs="Times New Roman"/>
          <w:sz w:val="36"/>
          <w:szCs w:val="48"/>
        </w:rPr>
      </w:pPr>
      <w:bookmarkStart w:id="68" w:name="_Toc148599157"/>
      <w:r>
        <w:rPr>
          <w:rFonts w:eastAsiaTheme="minorEastAsia" w:cs="Times New Roman"/>
          <w:sz w:val="36"/>
          <w:szCs w:val="48"/>
        </w:rPr>
        <w:lastRenderedPageBreak/>
        <w:t>第十章</w:t>
      </w:r>
      <w:r>
        <w:rPr>
          <w:rFonts w:eastAsiaTheme="minorEastAsia" w:cs="Times New Roman"/>
          <w:sz w:val="36"/>
          <w:szCs w:val="48"/>
        </w:rPr>
        <w:t xml:space="preserve"> </w:t>
      </w:r>
      <w:r>
        <w:rPr>
          <w:rFonts w:eastAsiaTheme="minorEastAsia" w:cs="Times New Roman"/>
          <w:sz w:val="36"/>
          <w:szCs w:val="48"/>
        </w:rPr>
        <w:t>保障措施</w:t>
      </w:r>
      <w:bookmarkEnd w:id="68"/>
    </w:p>
    <w:p w14:paraId="2056A643" w14:textId="77777777" w:rsidR="00317501" w:rsidRDefault="00837B11">
      <w:pPr>
        <w:pStyle w:val="2"/>
        <w:rPr>
          <w:rFonts w:ascii="Times New Roman" w:eastAsiaTheme="minorEastAsia" w:hAnsi="Times New Roman" w:cs="Times New Roman"/>
        </w:rPr>
      </w:pPr>
      <w:bookmarkStart w:id="69" w:name="_Toc148599158"/>
      <w:r>
        <w:rPr>
          <w:rFonts w:ascii="Times New Roman" w:eastAsiaTheme="minorEastAsia" w:hAnsi="Times New Roman" w:cs="Times New Roman"/>
        </w:rPr>
        <w:t>第一节</w:t>
      </w:r>
      <w:r>
        <w:rPr>
          <w:rFonts w:ascii="Times New Roman" w:eastAsiaTheme="minorEastAsia" w:hAnsi="Times New Roman" w:cs="Times New Roman"/>
        </w:rPr>
        <w:t xml:space="preserve"> </w:t>
      </w:r>
      <w:r>
        <w:rPr>
          <w:rFonts w:ascii="Times New Roman" w:eastAsiaTheme="minorEastAsia" w:hAnsi="Times New Roman" w:cs="Times New Roman"/>
        </w:rPr>
        <w:t>创新体制机制</w:t>
      </w:r>
      <w:bookmarkEnd w:id="69"/>
    </w:p>
    <w:p w14:paraId="3735296A" w14:textId="77777777" w:rsidR="00317501" w:rsidRDefault="00837B11">
      <w:pPr>
        <w:ind w:firstLine="560"/>
        <w:rPr>
          <w:rFonts w:eastAsiaTheme="minorEastAsia" w:cs="Times New Roman"/>
          <w:sz w:val="28"/>
          <w:szCs w:val="28"/>
        </w:rPr>
      </w:pPr>
      <w:r>
        <w:rPr>
          <w:rFonts w:eastAsiaTheme="minorEastAsia" w:cs="Times New Roman"/>
          <w:sz w:val="28"/>
          <w:szCs w:val="28"/>
        </w:rPr>
        <w:t>（一）建立体现生态文明要求的考评机制</w:t>
      </w:r>
    </w:p>
    <w:p w14:paraId="0D828F84" w14:textId="77777777" w:rsidR="00317501" w:rsidRDefault="00837B11">
      <w:pPr>
        <w:ind w:firstLine="560"/>
        <w:rPr>
          <w:rFonts w:eastAsiaTheme="minorEastAsia" w:cs="Times New Roman"/>
          <w:sz w:val="28"/>
          <w:szCs w:val="28"/>
        </w:rPr>
      </w:pPr>
      <w:r>
        <w:rPr>
          <w:rFonts w:eastAsiaTheme="minorEastAsia" w:cs="Times New Roman" w:hint="eastAsia"/>
          <w:sz w:val="28"/>
          <w:szCs w:val="28"/>
        </w:rPr>
        <w:t>完善经济社会发展评价体系，建立绿色经济评价指标体系，建立年度统计和报告制度，全力推进河（湖）长制落实，定期发布绿色经济相关数据。建立绿色经济考核制度，把资源消耗、环境损害、生态效益等指标纳入领导干部政绩考核体系，提高相关指标的比重和权重，并将考核结果作为干部任免奖惩的重要依据之一，改变单纯以</w:t>
      </w:r>
      <w:r>
        <w:rPr>
          <w:rFonts w:eastAsiaTheme="minorEastAsia" w:cs="Times New Roman" w:hint="eastAsia"/>
          <w:sz w:val="28"/>
          <w:szCs w:val="28"/>
        </w:rPr>
        <w:t>GDP</w:t>
      </w:r>
      <w:r>
        <w:rPr>
          <w:rFonts w:eastAsiaTheme="minorEastAsia" w:cs="Times New Roman" w:hint="eastAsia"/>
          <w:sz w:val="28"/>
          <w:szCs w:val="28"/>
        </w:rPr>
        <w:t>增速论英雄的政绩观。探索编制自然资源资产负债表，对领导干部实行自然资源资产离任审计。对突破耕地、生态保护等红线，不顾生态环境盲目决策、造成严重后果的，实行终身责任追究制度。</w:t>
      </w:r>
    </w:p>
    <w:p w14:paraId="64C883C8" w14:textId="77777777" w:rsidR="00317501" w:rsidRDefault="00837B11">
      <w:pPr>
        <w:ind w:firstLine="560"/>
        <w:rPr>
          <w:rFonts w:eastAsiaTheme="minorEastAsia" w:cs="Times New Roman"/>
          <w:sz w:val="28"/>
          <w:szCs w:val="28"/>
        </w:rPr>
      </w:pPr>
      <w:r>
        <w:rPr>
          <w:rFonts w:eastAsiaTheme="minorEastAsia" w:cs="Times New Roman"/>
          <w:sz w:val="28"/>
          <w:szCs w:val="28"/>
        </w:rPr>
        <w:t>（二）完善政策激励机制</w:t>
      </w:r>
    </w:p>
    <w:p w14:paraId="7B747EC6" w14:textId="77777777" w:rsidR="00317501" w:rsidRDefault="00837B11">
      <w:pPr>
        <w:ind w:firstLine="560"/>
        <w:rPr>
          <w:rFonts w:eastAsiaTheme="minorEastAsia" w:cs="Times New Roman"/>
          <w:sz w:val="28"/>
          <w:szCs w:val="28"/>
        </w:rPr>
      </w:pPr>
      <w:r>
        <w:rPr>
          <w:rFonts w:eastAsiaTheme="minorEastAsia" w:cs="Times New Roman"/>
          <w:sz w:val="28"/>
          <w:szCs w:val="28"/>
        </w:rPr>
        <w:t>加大中央预算内投资对清原的扶持力度，支持发展绿色产业和重大项目建设。稳步增加地方财政对清原绿色产业发展的投入，设立清原绿色经济发展基金。实行政府绿色采购。制定负面清单，各类市场主体可依法平等进入清单之外领域。开展绿色招商，严格产业准入条件，建立落后产能退出机制，安排专项资金支持淘汰落后产能。按照宏观审慎要求，充分发挥差别准备金动态调整机制的引导作用，促进清原地方法人金融机构增强经营稳健性，落实好信贷政策，保持贷款合理适度增长，优化信贷结构，满足有效信贷需求。开展绿色金融业务，探索构建直接投资融资、银行贷款、</w:t>
      </w:r>
      <w:proofErr w:type="gramStart"/>
      <w:r>
        <w:rPr>
          <w:rFonts w:eastAsiaTheme="minorEastAsia" w:cs="Times New Roman"/>
          <w:sz w:val="28"/>
          <w:szCs w:val="28"/>
        </w:rPr>
        <w:t>碳指标</w:t>
      </w:r>
      <w:proofErr w:type="gramEnd"/>
      <w:r>
        <w:rPr>
          <w:rFonts w:eastAsiaTheme="minorEastAsia" w:cs="Times New Roman"/>
          <w:sz w:val="28"/>
          <w:szCs w:val="28"/>
        </w:rPr>
        <w:t>交易、碳期权期货等一系列金融工具为支撑的</w:t>
      </w:r>
      <w:proofErr w:type="gramStart"/>
      <w:r>
        <w:rPr>
          <w:rFonts w:eastAsiaTheme="minorEastAsia" w:cs="Times New Roman"/>
          <w:sz w:val="28"/>
          <w:szCs w:val="28"/>
        </w:rPr>
        <w:t>碳金融</w:t>
      </w:r>
      <w:proofErr w:type="gramEnd"/>
      <w:r>
        <w:rPr>
          <w:rFonts w:eastAsiaTheme="minorEastAsia" w:cs="Times New Roman"/>
          <w:sz w:val="28"/>
          <w:szCs w:val="28"/>
        </w:rPr>
        <w:t>体系。探索建立农村土地承包经营权等农村集体土地产权抵押贷款的融资机制。推进具有特色的企业采取整体上市、定向增发、</w:t>
      </w:r>
      <w:r>
        <w:rPr>
          <w:rFonts w:eastAsiaTheme="minorEastAsia" w:cs="Times New Roman"/>
          <w:sz w:val="28"/>
          <w:szCs w:val="28"/>
        </w:rPr>
        <w:t>发行可转换债券等进行再融资。建立绿色信贷制度，对环境守法和违法企业实行不同的信贷标准。</w:t>
      </w:r>
    </w:p>
    <w:p w14:paraId="3F305A15" w14:textId="77777777" w:rsidR="00317501" w:rsidRDefault="00837B11">
      <w:pPr>
        <w:ind w:firstLine="560"/>
        <w:rPr>
          <w:rFonts w:eastAsiaTheme="minorEastAsia" w:cs="Times New Roman"/>
          <w:sz w:val="28"/>
          <w:szCs w:val="28"/>
        </w:rPr>
      </w:pPr>
      <w:r>
        <w:rPr>
          <w:rFonts w:eastAsiaTheme="minorEastAsia" w:cs="Times New Roman"/>
          <w:sz w:val="28"/>
          <w:szCs w:val="28"/>
        </w:rPr>
        <w:t>（三）建立促进绿色发展的市场化机制</w:t>
      </w:r>
    </w:p>
    <w:p w14:paraId="3CFC9DB0" w14:textId="77777777" w:rsidR="00317501" w:rsidRDefault="00837B11">
      <w:pPr>
        <w:ind w:firstLine="560"/>
        <w:rPr>
          <w:rFonts w:eastAsiaTheme="minorEastAsia" w:cs="Times New Roman"/>
          <w:sz w:val="28"/>
          <w:szCs w:val="28"/>
        </w:rPr>
      </w:pPr>
      <w:r>
        <w:rPr>
          <w:rFonts w:eastAsiaTheme="minorEastAsia" w:cs="Times New Roman"/>
          <w:sz w:val="28"/>
          <w:szCs w:val="28"/>
        </w:rPr>
        <w:t>利用价格机制促进绿色发展，对居民生活用水、用电分别实行阶梯水价和阶梯电价制度，对高耗能、高耗水行业实行差异化电价、水价政策，鼓励余热余压、垃圾和沼气等发电上网，全面开征生活垃圾处理费，探索建立餐厨废弃物、建筑废弃物排放收费制度。探索</w:t>
      </w:r>
      <w:proofErr w:type="gramStart"/>
      <w:r>
        <w:rPr>
          <w:rFonts w:eastAsiaTheme="minorEastAsia" w:cs="Times New Roman"/>
          <w:sz w:val="28"/>
          <w:szCs w:val="28"/>
        </w:rPr>
        <w:t>建立碳排放权</w:t>
      </w:r>
      <w:proofErr w:type="gramEnd"/>
      <w:r>
        <w:rPr>
          <w:rFonts w:eastAsiaTheme="minorEastAsia" w:cs="Times New Roman"/>
          <w:sz w:val="28"/>
          <w:szCs w:val="28"/>
        </w:rPr>
        <w:t>交易、排污权交易、水权交易制度，探索</w:t>
      </w:r>
      <w:proofErr w:type="gramStart"/>
      <w:r>
        <w:rPr>
          <w:rFonts w:eastAsiaTheme="minorEastAsia" w:cs="Times New Roman"/>
          <w:sz w:val="28"/>
          <w:szCs w:val="28"/>
        </w:rPr>
        <w:t>开展碳汇交易</w:t>
      </w:r>
      <w:proofErr w:type="gramEnd"/>
      <w:r>
        <w:rPr>
          <w:rFonts w:eastAsiaTheme="minorEastAsia" w:cs="Times New Roman"/>
          <w:sz w:val="28"/>
          <w:szCs w:val="28"/>
        </w:rPr>
        <w:t>。创新节能环保治理机制，进一步推广合同能源管理模式，推行环境污染第三方治理，建立循环经济专业化服务机制。</w:t>
      </w:r>
    </w:p>
    <w:p w14:paraId="423A3C68" w14:textId="77777777" w:rsidR="00317501" w:rsidRDefault="00837B11">
      <w:pPr>
        <w:ind w:firstLine="560"/>
        <w:rPr>
          <w:rFonts w:eastAsiaTheme="minorEastAsia" w:cs="Times New Roman"/>
          <w:sz w:val="28"/>
          <w:szCs w:val="28"/>
        </w:rPr>
      </w:pPr>
      <w:r>
        <w:rPr>
          <w:rFonts w:eastAsiaTheme="minorEastAsia" w:cs="Times New Roman"/>
          <w:sz w:val="28"/>
          <w:szCs w:val="28"/>
        </w:rPr>
        <w:t>（四）实行最严格的资源管理制度</w:t>
      </w:r>
    </w:p>
    <w:p w14:paraId="4F2C48F5" w14:textId="77777777" w:rsidR="00317501" w:rsidRDefault="00837B11">
      <w:pPr>
        <w:ind w:firstLine="560"/>
        <w:rPr>
          <w:rFonts w:eastAsiaTheme="minorEastAsia" w:cs="Times New Roman"/>
          <w:sz w:val="28"/>
          <w:szCs w:val="28"/>
        </w:rPr>
      </w:pPr>
      <w:r>
        <w:rPr>
          <w:rFonts w:eastAsiaTheme="minorEastAsia" w:cs="Times New Roman"/>
          <w:sz w:val="28"/>
          <w:szCs w:val="28"/>
        </w:rPr>
        <w:t>健全自然资源资产产权制度和用途管制制度，对水流、森林、山岭、草原、荒地、滩涂等自然生态空间进行统一确权登记，完善集体林权制度改革。建立能源消费强度和消费</w:t>
      </w:r>
      <w:proofErr w:type="gramStart"/>
      <w:r>
        <w:rPr>
          <w:rFonts w:eastAsiaTheme="minorEastAsia" w:cs="Times New Roman"/>
          <w:sz w:val="28"/>
          <w:szCs w:val="28"/>
        </w:rPr>
        <w:t>总量双</w:t>
      </w:r>
      <w:proofErr w:type="gramEnd"/>
      <w:r>
        <w:rPr>
          <w:rFonts w:eastAsiaTheme="minorEastAsia" w:cs="Times New Roman"/>
          <w:sz w:val="28"/>
          <w:szCs w:val="28"/>
        </w:rPr>
        <w:t>控制度。加强土地集约节约利用，制定各类园区投入产出控制指标，建立有效调节工业用地和居住用地合理比价机制。深化农村土地制度改革，引导土地承包经营权合理流转，保障绿色经济发展项目用地，各类土地利用必须符合土地利用总体规划。完善矿产资源有偿使用制度。实施最严格的水资源管理制度，确立用水总量、用水效率、水功能区限制纳污三条红线。</w:t>
      </w:r>
    </w:p>
    <w:p w14:paraId="70F7BD69" w14:textId="77777777" w:rsidR="00317501" w:rsidRDefault="00837B11">
      <w:pPr>
        <w:ind w:firstLine="560"/>
        <w:rPr>
          <w:rFonts w:eastAsiaTheme="minorEastAsia" w:cs="Times New Roman"/>
          <w:sz w:val="28"/>
          <w:szCs w:val="28"/>
        </w:rPr>
      </w:pPr>
      <w:r>
        <w:rPr>
          <w:rFonts w:eastAsiaTheme="minorEastAsia" w:cs="Times New Roman"/>
          <w:sz w:val="28"/>
          <w:szCs w:val="28"/>
        </w:rPr>
        <w:t>（五）完善生态环境保护管理制度</w:t>
      </w:r>
    </w:p>
    <w:p w14:paraId="6B2A6040" w14:textId="218063D8" w:rsidR="00317501" w:rsidRDefault="00837B11">
      <w:pPr>
        <w:ind w:firstLine="560"/>
        <w:rPr>
          <w:rFonts w:eastAsiaTheme="minorEastAsia" w:cs="Times New Roman"/>
          <w:sz w:val="28"/>
          <w:szCs w:val="28"/>
        </w:rPr>
      </w:pPr>
      <w:r>
        <w:rPr>
          <w:rFonts w:eastAsiaTheme="minorEastAsia" w:cs="Times New Roman"/>
          <w:sz w:val="28"/>
          <w:szCs w:val="28"/>
        </w:rPr>
        <w:t>建立国土空间开发保护制度，划定生态保护红线，实施环境功能区划，优化生产、生活、生态空间，对水土资源和环境容量超载区域实行限制性措施。</w:t>
      </w:r>
      <w:r>
        <w:rPr>
          <w:rFonts w:eastAsiaTheme="minorEastAsia" w:cs="Times New Roman"/>
          <w:sz w:val="28"/>
          <w:szCs w:val="28"/>
        </w:rPr>
        <w:lastRenderedPageBreak/>
        <w:t>坚持谁受益、谁补偿原则，建立生态补偿机制，省、市政府将生态补偿列入财政预算。</w:t>
      </w:r>
      <w:proofErr w:type="gramStart"/>
      <w:r>
        <w:rPr>
          <w:rFonts w:eastAsiaTheme="minorEastAsia" w:cs="Times New Roman"/>
          <w:sz w:val="28"/>
          <w:szCs w:val="28"/>
        </w:rPr>
        <w:t>探索市</w:t>
      </w:r>
      <w:proofErr w:type="gramEnd"/>
      <w:r>
        <w:rPr>
          <w:rFonts w:eastAsiaTheme="minorEastAsia" w:cs="Times New Roman"/>
          <w:sz w:val="28"/>
          <w:szCs w:val="28"/>
        </w:rPr>
        <w:t>域之间、县域之间跨流域生态补偿试点，实行以流域跨界断面水质考核为依据的横向生态补偿制度。探索</w:t>
      </w:r>
      <w:r>
        <w:rPr>
          <w:rFonts w:eastAsiaTheme="minorEastAsia" w:cs="Times New Roman"/>
          <w:sz w:val="28"/>
          <w:szCs w:val="28"/>
        </w:rPr>
        <w:t>“</w:t>
      </w:r>
      <w:r>
        <w:rPr>
          <w:rFonts w:eastAsiaTheme="minorEastAsia" w:cs="Times New Roman"/>
          <w:sz w:val="28"/>
          <w:szCs w:val="28"/>
        </w:rPr>
        <w:t>飞地经济</w:t>
      </w:r>
      <w:r>
        <w:rPr>
          <w:rFonts w:eastAsiaTheme="minorEastAsia" w:cs="Times New Roman"/>
          <w:sz w:val="28"/>
          <w:szCs w:val="28"/>
        </w:rPr>
        <w:t>”</w:t>
      </w:r>
      <w:r>
        <w:rPr>
          <w:rFonts w:eastAsiaTheme="minorEastAsia" w:cs="Times New Roman"/>
          <w:sz w:val="28"/>
          <w:szCs w:val="28"/>
        </w:rPr>
        <w:t>模式，鼓励开发受益地区与生态保护地区以共建园区模式实施横向生态补偿。完善矿山环境治理恢复责任机制，严格实施矿山地质环境治理恢复保证金制度。加强环境保护监管，完善污染物排放许可制</w:t>
      </w:r>
      <w:r w:rsidR="007F619F">
        <w:rPr>
          <w:rFonts w:eastAsiaTheme="minorEastAsia" w:cs="Times New Roman" w:hint="eastAsia"/>
          <w:sz w:val="28"/>
          <w:szCs w:val="28"/>
        </w:rPr>
        <w:t>度</w:t>
      </w:r>
      <w:r>
        <w:rPr>
          <w:rFonts w:eastAsiaTheme="minorEastAsia" w:cs="Times New Roman"/>
          <w:sz w:val="28"/>
          <w:szCs w:val="28"/>
        </w:rPr>
        <w:t>，探索实行企事业单位污染物排放总量控制制度。</w:t>
      </w:r>
    </w:p>
    <w:p w14:paraId="56A69422" w14:textId="77777777" w:rsidR="00317501" w:rsidRDefault="00837B11">
      <w:pPr>
        <w:ind w:firstLine="560"/>
        <w:rPr>
          <w:rFonts w:eastAsiaTheme="minorEastAsia" w:cs="Times New Roman"/>
          <w:sz w:val="28"/>
          <w:szCs w:val="28"/>
        </w:rPr>
      </w:pPr>
      <w:r>
        <w:rPr>
          <w:rFonts w:eastAsiaTheme="minorEastAsia" w:cs="Times New Roman"/>
          <w:sz w:val="28"/>
          <w:szCs w:val="28"/>
        </w:rPr>
        <w:t>（六）建立科技创新驱动机制</w:t>
      </w:r>
    </w:p>
    <w:p w14:paraId="4F8DBA50" w14:textId="77777777" w:rsidR="00317501" w:rsidRDefault="00837B11">
      <w:pPr>
        <w:ind w:firstLine="560"/>
        <w:rPr>
          <w:rFonts w:eastAsiaTheme="minorEastAsia" w:cs="Times New Roman"/>
          <w:sz w:val="28"/>
          <w:szCs w:val="28"/>
        </w:rPr>
      </w:pPr>
      <w:r>
        <w:rPr>
          <w:rFonts w:eastAsiaTheme="minorEastAsia" w:cs="Times New Roman"/>
          <w:sz w:val="28"/>
          <w:szCs w:val="28"/>
        </w:rPr>
        <w:t>搭建科技创新平台，成立林产业、生物医药等产学研联盟，支持企业设立院士工作站和专家工作站，建立国家和省级绿色经济相关重点实验室和工程技术中心。培育科技信息与服务体系，建设科技信息与科技服务中心，完善基层科技推广服务机构，加快数字科技信息平台和网络科技服务平台建设。成立宏观政策、行业技术专家咨询委员会。完善知识产权制度，建立并实施发明专利奖励制度，探索建立知识产权股权制度，加强知识产权保护监督。</w:t>
      </w:r>
    </w:p>
    <w:p w14:paraId="0B31605D" w14:textId="77777777" w:rsidR="00317501" w:rsidRDefault="00837B11">
      <w:pPr>
        <w:ind w:firstLine="560"/>
        <w:rPr>
          <w:rFonts w:eastAsiaTheme="minorEastAsia" w:cs="Times New Roman"/>
          <w:sz w:val="28"/>
          <w:szCs w:val="28"/>
        </w:rPr>
      </w:pPr>
      <w:r>
        <w:rPr>
          <w:rFonts w:eastAsiaTheme="minorEastAsia" w:cs="Times New Roman"/>
          <w:sz w:val="28"/>
          <w:szCs w:val="28"/>
        </w:rPr>
        <w:t>（七）完善人才引进和培育机制</w:t>
      </w:r>
    </w:p>
    <w:p w14:paraId="004A8656" w14:textId="77777777" w:rsidR="00317501" w:rsidRDefault="00837B11">
      <w:pPr>
        <w:ind w:firstLine="560"/>
        <w:rPr>
          <w:rFonts w:eastAsiaTheme="minorEastAsia" w:cs="Times New Roman"/>
          <w:sz w:val="28"/>
          <w:szCs w:val="28"/>
        </w:rPr>
      </w:pPr>
      <w:r>
        <w:rPr>
          <w:rFonts w:eastAsiaTheme="minorEastAsia" w:cs="Times New Roman"/>
          <w:sz w:val="28"/>
          <w:szCs w:val="28"/>
        </w:rPr>
        <w:t>设立人才引进专项资金，着力引进国家重点学科、重点实验室、工程实验室学科技术带头人等高层次人才及团队。聘请技术顾问，在重大项目论证、技术研发等关键环节进行咨询指导。加快发展现代职业教育，为绿色产业基地培养一批高技术劳动者和技术技能人才。打造国家绿色经济试验示范区中小企业科技创新人才培养基地。建立高端人才互聘、访问、交流机制。加大定点扶贫、对口援助工作力度，探索建立清原满族自治县与中央国家机关、央企、东部发达地区双向挂职、短期工作、项目合作等灵活多样的人才培养机制。</w:t>
      </w:r>
    </w:p>
    <w:p w14:paraId="46104DB6" w14:textId="77777777" w:rsidR="00317501" w:rsidRDefault="00837B11">
      <w:pPr>
        <w:pStyle w:val="2"/>
        <w:rPr>
          <w:rFonts w:ascii="Times New Roman" w:eastAsiaTheme="minorEastAsia" w:hAnsi="Times New Roman" w:cs="Times New Roman"/>
        </w:rPr>
      </w:pPr>
      <w:bookmarkStart w:id="70" w:name="_Toc148599159"/>
      <w:r>
        <w:rPr>
          <w:rFonts w:ascii="Times New Roman" w:eastAsiaTheme="minorEastAsia" w:hAnsi="Times New Roman" w:cs="Times New Roman"/>
        </w:rPr>
        <w:t>第二节</w:t>
      </w:r>
      <w:r>
        <w:rPr>
          <w:rFonts w:ascii="Times New Roman" w:eastAsiaTheme="minorEastAsia" w:hAnsi="Times New Roman" w:cs="Times New Roman"/>
        </w:rPr>
        <w:t xml:space="preserve"> </w:t>
      </w:r>
      <w:r>
        <w:rPr>
          <w:rFonts w:ascii="Times New Roman" w:eastAsiaTheme="minorEastAsia" w:hAnsi="Times New Roman" w:cs="Times New Roman"/>
        </w:rPr>
        <w:t>政策支持</w:t>
      </w:r>
      <w:bookmarkEnd w:id="70"/>
    </w:p>
    <w:p w14:paraId="7A8208FF" w14:textId="77777777" w:rsidR="00317501" w:rsidRDefault="00837B11">
      <w:pPr>
        <w:ind w:firstLine="560"/>
        <w:rPr>
          <w:rFonts w:eastAsiaTheme="minorEastAsia" w:cs="Times New Roman"/>
          <w:sz w:val="28"/>
          <w:szCs w:val="28"/>
        </w:rPr>
      </w:pPr>
      <w:r>
        <w:rPr>
          <w:rFonts w:eastAsiaTheme="minorEastAsia" w:cs="Times New Roman"/>
          <w:sz w:val="28"/>
          <w:szCs w:val="28"/>
        </w:rPr>
        <w:t>积极争取中央政策支持，充分发挥现有政策效能，研究制定有利于生态保护、经济转型、体制机制改革等方面的新</w:t>
      </w:r>
      <w:r>
        <w:rPr>
          <w:rFonts w:eastAsiaTheme="minorEastAsia" w:cs="Times New Roman"/>
          <w:kern w:val="0"/>
          <w:sz w:val="28"/>
          <w:szCs w:val="28"/>
        </w:rPr>
        <w:t>政策，确保规划目标和重点任务实现。</w:t>
      </w:r>
    </w:p>
    <w:p w14:paraId="69A00A9B" w14:textId="77777777" w:rsidR="00317501" w:rsidRDefault="00837B11">
      <w:pPr>
        <w:ind w:firstLine="560"/>
        <w:rPr>
          <w:rFonts w:eastAsiaTheme="minorEastAsia" w:cs="Times New Roman"/>
          <w:kern w:val="0"/>
          <w:sz w:val="28"/>
          <w:szCs w:val="28"/>
        </w:rPr>
      </w:pPr>
      <w:r>
        <w:rPr>
          <w:rFonts w:eastAsiaTheme="minorEastAsia" w:cs="Times New Roman"/>
          <w:sz w:val="28"/>
          <w:szCs w:val="28"/>
        </w:rPr>
        <w:t>银行业金融机构要支持清原优化投资结构，引导各类金融资源投向生态产业和特色农业。鼓励扩</w:t>
      </w:r>
      <w:r>
        <w:rPr>
          <w:rFonts w:eastAsiaTheme="minorEastAsia" w:cs="Times New Roman"/>
          <w:kern w:val="0"/>
          <w:sz w:val="28"/>
          <w:szCs w:val="28"/>
        </w:rPr>
        <w:t>大金融业对内对外开放，允许具备条件的社会资本依法发起设立中小型银行、发展基金、信托、融资租赁企业等。鼓励外资银行在清原设立分支机构。鼓励在土地使用权流转，林地使用权抵（质）押融资方面先行先试。</w:t>
      </w:r>
    </w:p>
    <w:p w14:paraId="3BC3D2C5" w14:textId="77777777" w:rsidR="00317501" w:rsidRDefault="00837B11">
      <w:pPr>
        <w:ind w:firstLine="560"/>
        <w:rPr>
          <w:rFonts w:eastAsiaTheme="minorEastAsia" w:cs="Times New Roman"/>
          <w:sz w:val="28"/>
          <w:szCs w:val="28"/>
        </w:rPr>
      </w:pPr>
      <w:r>
        <w:rPr>
          <w:rFonts w:eastAsiaTheme="minorEastAsia" w:cs="Times New Roman"/>
          <w:sz w:val="28"/>
          <w:szCs w:val="28"/>
        </w:rPr>
        <w:t>按照源头严控、过程严防、后果严惩的要求，建立健全自然资源资产产权、用途管制、资源有偿使用、生态补偿、环境损害赔偿、责任追究等各项制度，为维护生态安全提供制度保障。完善生态补偿机制，提高国家生态公益林补偿标准。充分利用水源保护区生态补偿政策，推进保护区标准化建设。</w:t>
      </w:r>
    </w:p>
    <w:p w14:paraId="6279B013" w14:textId="77777777" w:rsidR="00317501" w:rsidRDefault="00837B11">
      <w:pPr>
        <w:ind w:firstLine="560"/>
        <w:rPr>
          <w:rFonts w:eastAsiaTheme="minorEastAsia" w:cs="Times New Roman"/>
          <w:sz w:val="28"/>
          <w:szCs w:val="28"/>
        </w:rPr>
      </w:pPr>
      <w:r>
        <w:rPr>
          <w:rFonts w:eastAsiaTheme="minorEastAsia" w:cs="Times New Roman"/>
          <w:sz w:val="28"/>
          <w:szCs w:val="28"/>
        </w:rPr>
        <w:t>优先支持清原开展低碳试点县建设</w:t>
      </w:r>
      <w:r>
        <w:rPr>
          <w:rFonts w:eastAsiaTheme="minorEastAsia" w:cs="Times New Roman" w:hint="eastAsia"/>
          <w:sz w:val="28"/>
          <w:szCs w:val="28"/>
        </w:rPr>
        <w:t>，</w:t>
      </w:r>
      <w:proofErr w:type="gramStart"/>
      <w:r>
        <w:rPr>
          <w:rFonts w:eastAsiaTheme="minorEastAsia" w:cs="Times New Roman"/>
          <w:sz w:val="28"/>
          <w:szCs w:val="28"/>
        </w:rPr>
        <w:t>开展碳汇交易</w:t>
      </w:r>
      <w:proofErr w:type="gramEnd"/>
      <w:r>
        <w:rPr>
          <w:rFonts w:eastAsiaTheme="minorEastAsia" w:cs="Times New Roman"/>
          <w:sz w:val="28"/>
          <w:szCs w:val="28"/>
        </w:rPr>
        <w:t>试点。支持</w:t>
      </w:r>
      <w:r>
        <w:rPr>
          <w:rFonts w:eastAsiaTheme="minorEastAsia" w:cs="Times New Roman" w:hint="eastAsia"/>
          <w:sz w:val="28"/>
          <w:szCs w:val="28"/>
        </w:rPr>
        <w:t>清原</w:t>
      </w:r>
      <w:r>
        <w:rPr>
          <w:rFonts w:eastAsiaTheme="minorEastAsia" w:cs="Times New Roman"/>
          <w:sz w:val="28"/>
          <w:szCs w:val="28"/>
        </w:rPr>
        <w:t>开展碳排放交易配套政策研究，探索</w:t>
      </w:r>
      <w:proofErr w:type="gramStart"/>
      <w:r>
        <w:rPr>
          <w:rFonts w:eastAsiaTheme="minorEastAsia" w:cs="Times New Roman"/>
          <w:sz w:val="28"/>
          <w:szCs w:val="28"/>
        </w:rPr>
        <w:t>建立碳排放权</w:t>
      </w:r>
      <w:proofErr w:type="gramEnd"/>
      <w:r>
        <w:rPr>
          <w:rFonts w:eastAsiaTheme="minorEastAsia" w:cs="Times New Roman"/>
          <w:sz w:val="28"/>
          <w:szCs w:val="28"/>
        </w:rPr>
        <w:t>配额制度。</w:t>
      </w:r>
    </w:p>
    <w:p w14:paraId="7164A0F1" w14:textId="77777777" w:rsidR="00317501" w:rsidRDefault="00837B11">
      <w:pPr>
        <w:ind w:firstLine="560"/>
        <w:rPr>
          <w:rFonts w:eastAsiaTheme="minorEastAsia" w:cs="Times New Roman"/>
          <w:kern w:val="0"/>
          <w:sz w:val="28"/>
          <w:szCs w:val="28"/>
        </w:rPr>
      </w:pPr>
      <w:r>
        <w:rPr>
          <w:rFonts w:eastAsiaTheme="minorEastAsia" w:cs="Times New Roman"/>
          <w:sz w:val="28"/>
          <w:szCs w:val="28"/>
        </w:rPr>
        <w:t>继续落实好农机购置补贴政策，优先支持大田作物全程机械化、保护性耕作和秸秆综合利用等重点项目。</w:t>
      </w:r>
    </w:p>
    <w:p w14:paraId="3C7F27CD" w14:textId="77777777" w:rsidR="00317501" w:rsidRDefault="00837B11">
      <w:pPr>
        <w:ind w:firstLine="560"/>
        <w:rPr>
          <w:rFonts w:eastAsiaTheme="minorEastAsia" w:cs="Times New Roman"/>
          <w:sz w:val="28"/>
          <w:szCs w:val="28"/>
        </w:rPr>
      </w:pPr>
      <w:r>
        <w:rPr>
          <w:rFonts w:eastAsiaTheme="minorEastAsia" w:cs="Times New Roman"/>
          <w:sz w:val="28"/>
          <w:szCs w:val="28"/>
        </w:rPr>
        <w:t>在项目引进上，根据产业、规模及时调整和出台优惠政策，引导和鼓励外来资本投向绿色农业产业、健康食品、</w:t>
      </w:r>
      <w:r>
        <w:rPr>
          <w:rFonts w:eastAsiaTheme="minorEastAsia" w:cs="Times New Roman" w:hint="eastAsia"/>
          <w:sz w:val="28"/>
          <w:szCs w:val="28"/>
        </w:rPr>
        <w:t>新</w:t>
      </w:r>
      <w:r>
        <w:rPr>
          <w:rFonts w:eastAsiaTheme="minorEastAsia" w:cs="Times New Roman"/>
          <w:sz w:val="28"/>
          <w:szCs w:val="28"/>
        </w:rPr>
        <w:t>能源方向，严格限制低水平、高消耗、高污染项目，兜住环境底线，兼顾保护与发展。</w:t>
      </w:r>
    </w:p>
    <w:p w14:paraId="7526ACD3" w14:textId="77777777" w:rsidR="00317501" w:rsidRDefault="00837B11">
      <w:pPr>
        <w:ind w:firstLine="560"/>
        <w:rPr>
          <w:rFonts w:eastAsiaTheme="minorEastAsia" w:cs="Times New Roman"/>
        </w:rPr>
      </w:pPr>
      <w:r>
        <w:rPr>
          <w:rFonts w:eastAsiaTheme="minorEastAsia" w:cs="Times New Roman"/>
          <w:sz w:val="28"/>
          <w:szCs w:val="28"/>
        </w:rPr>
        <w:t>实施更加积极、有效、务实的人才留用与引进政策，通过人才引进缓解人才流失问题。推进产学研深度融合，鼓励扶持企事业单位与各类农事主体同高</w:t>
      </w:r>
      <w:r>
        <w:rPr>
          <w:rFonts w:eastAsiaTheme="minorEastAsia" w:cs="Times New Roman"/>
          <w:sz w:val="28"/>
          <w:szCs w:val="28"/>
        </w:rPr>
        <w:lastRenderedPageBreak/>
        <w:t>等院校、科研院所合作共建研发中心、实验基地，建立长期、稳定、紧密型的合作关系。创新科技人才激励机制，突破管理体制机制，在科技成果转移转化以及现金奖励政策等方面给予更大的自由度。</w:t>
      </w:r>
    </w:p>
    <w:p w14:paraId="67C1142F" w14:textId="77777777" w:rsidR="00317501" w:rsidRDefault="00837B11">
      <w:pPr>
        <w:pStyle w:val="2"/>
        <w:rPr>
          <w:rFonts w:ascii="Times New Roman" w:eastAsiaTheme="minorEastAsia" w:hAnsi="Times New Roman" w:cs="Times New Roman"/>
        </w:rPr>
      </w:pPr>
      <w:bookmarkStart w:id="71" w:name="_Toc148599160"/>
      <w:r>
        <w:rPr>
          <w:rFonts w:ascii="Times New Roman" w:eastAsiaTheme="minorEastAsia" w:hAnsi="Times New Roman" w:cs="Times New Roman"/>
        </w:rPr>
        <w:t>第三节</w:t>
      </w:r>
      <w:r>
        <w:rPr>
          <w:rFonts w:ascii="Times New Roman" w:eastAsiaTheme="minorEastAsia" w:hAnsi="Times New Roman" w:cs="Times New Roman"/>
        </w:rPr>
        <w:t xml:space="preserve"> </w:t>
      </w:r>
      <w:r>
        <w:rPr>
          <w:rFonts w:ascii="Times New Roman" w:eastAsiaTheme="minorEastAsia" w:hAnsi="Times New Roman" w:cs="Times New Roman"/>
        </w:rPr>
        <w:t>组织实施</w:t>
      </w:r>
      <w:bookmarkEnd w:id="71"/>
    </w:p>
    <w:p w14:paraId="753040E3" w14:textId="77777777" w:rsidR="00317501" w:rsidRDefault="00837B11">
      <w:pPr>
        <w:ind w:firstLine="560"/>
        <w:rPr>
          <w:rFonts w:eastAsiaTheme="minorEastAsia" w:cs="Times New Roman"/>
          <w:sz w:val="28"/>
          <w:szCs w:val="28"/>
        </w:rPr>
      </w:pPr>
      <w:r>
        <w:rPr>
          <w:rFonts w:eastAsiaTheme="minorEastAsia" w:cs="Times New Roman"/>
          <w:sz w:val="28"/>
          <w:szCs w:val="28"/>
        </w:rPr>
        <w:t>政府机关要在节能、节水、节纸、节粮等方面率先垂范，建立人员定额消耗和考核管理制度。推进建筑及设备系统节能，加强用能设备运行管理。推广使用节水型器具。严格执行公务用车配备管理制度，淘汰高耗能、高污染的老旧汽车。</w:t>
      </w:r>
      <w:bookmarkStart w:id="72" w:name="_Hlk139997716"/>
      <w:r>
        <w:rPr>
          <w:rFonts w:eastAsiaTheme="minorEastAsia" w:cs="Times New Roman"/>
          <w:sz w:val="28"/>
          <w:szCs w:val="28"/>
        </w:rPr>
        <w:t>完善工作接待制度，避免浪费</w:t>
      </w:r>
      <w:bookmarkEnd w:id="72"/>
      <w:r>
        <w:rPr>
          <w:rFonts w:eastAsiaTheme="minorEastAsia" w:cs="Times New Roman"/>
          <w:sz w:val="28"/>
          <w:szCs w:val="28"/>
        </w:rPr>
        <w:t>。加快推进电子政务，推行无纸化办公、视频会议，精简会议、文件、简报等。严格落实节能节水产品优先采购和强制采购有关规定，提高政府采购再生产品和再制造产品的比重。</w:t>
      </w:r>
    </w:p>
    <w:p w14:paraId="5736414B" w14:textId="77777777" w:rsidR="00317501" w:rsidRDefault="00317501">
      <w:pPr>
        <w:widowControl/>
        <w:spacing w:line="240" w:lineRule="auto"/>
        <w:ind w:firstLineChars="0" w:firstLine="0"/>
        <w:jc w:val="left"/>
        <w:rPr>
          <w:rFonts w:eastAsiaTheme="minorEastAsia" w:cs="Times New Roman"/>
          <w:sz w:val="28"/>
          <w:szCs w:val="28"/>
        </w:rPr>
      </w:pPr>
    </w:p>
    <w:sectPr w:rsidR="00317501" w:rsidSect="00D2071B">
      <w:footerReference w:type="default" r:id="rId15"/>
      <w:pgSz w:w="23814" w:h="16840" w:code="9"/>
      <w:pgMar w:top="1440" w:right="1800" w:bottom="1440" w:left="1800" w:header="851" w:footer="851" w:gutter="0"/>
      <w:pgNumType w:start="1"/>
      <w:cols w:num="2" w:space="646"/>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41ABC" w14:textId="77777777" w:rsidR="00D642D1" w:rsidRDefault="00D642D1">
      <w:pPr>
        <w:spacing w:line="240" w:lineRule="auto"/>
        <w:ind w:firstLine="640"/>
      </w:pPr>
      <w:r>
        <w:separator/>
      </w:r>
    </w:p>
  </w:endnote>
  <w:endnote w:type="continuationSeparator" w:id="0">
    <w:p w14:paraId="125AE56E" w14:textId="77777777" w:rsidR="00D642D1" w:rsidRDefault="00D642D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roma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697B1" w14:textId="77777777" w:rsidR="00317501" w:rsidRDefault="0031750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92B73" w14:textId="77777777" w:rsidR="00317501" w:rsidRDefault="00317501">
    <w:pPr>
      <w:pStyle w:val="a5"/>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5C090" w14:textId="77777777" w:rsidR="00317501" w:rsidRDefault="00317501">
    <w:pPr>
      <w:pStyle w:val="a5"/>
      <w:ind w:firstLineChars="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228847"/>
    </w:sdtPr>
    <w:sdtContent>
      <w:p w14:paraId="105CD8CD" w14:textId="77777777" w:rsidR="00317501" w:rsidRDefault="00837B11">
        <w:pPr>
          <w:pStyle w:val="a5"/>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D8765" w14:textId="77777777" w:rsidR="00D642D1" w:rsidRDefault="00D642D1">
      <w:pPr>
        <w:ind w:firstLine="640"/>
      </w:pPr>
      <w:r>
        <w:separator/>
      </w:r>
    </w:p>
  </w:footnote>
  <w:footnote w:type="continuationSeparator" w:id="0">
    <w:p w14:paraId="28EB96A7" w14:textId="77777777" w:rsidR="00D642D1" w:rsidRDefault="00D642D1">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3F5FF" w14:textId="77777777" w:rsidR="00317501" w:rsidRDefault="00317501">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E680F" w14:textId="77777777" w:rsidR="00317501" w:rsidRDefault="00317501">
    <w:pPr>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D7A22" w14:textId="77777777" w:rsidR="00317501" w:rsidRDefault="00317501">
    <w:pPr>
      <w:pStyle w:val="a7"/>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hideSpellingErrors/>
  <w:hideGrammaticalErrors/>
  <w:proofState w:spelling="clean" w:grammar="clean"/>
  <w:defaultTabStop w:val="420"/>
  <w:drawingGridHorizontalSpacing w:val="160"/>
  <w:drawingGridVerticalSpacing w:val="435"/>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S3MDY2MDI3tLA0sDBX0lEKTi0uzszPAykwqwUAlNN8piwAAAA="/>
    <w:docVar w:name="commondata" w:val="eyJoZGlkIjoiNDI5YWU4ZTVlNTcyOGJiNTQyNWE4YjExODcyZWQ2MjEifQ=="/>
  </w:docVars>
  <w:rsids>
    <w:rsidRoot w:val="00DB0EB2"/>
    <w:rsid w:val="00000494"/>
    <w:rsid w:val="00005DB3"/>
    <w:rsid w:val="0000672C"/>
    <w:rsid w:val="00007345"/>
    <w:rsid w:val="000073B7"/>
    <w:rsid w:val="00011B82"/>
    <w:rsid w:val="00011E61"/>
    <w:rsid w:val="00014DB1"/>
    <w:rsid w:val="00016109"/>
    <w:rsid w:val="00017711"/>
    <w:rsid w:val="000178B1"/>
    <w:rsid w:val="00020FCF"/>
    <w:rsid w:val="00023B4E"/>
    <w:rsid w:val="000252EC"/>
    <w:rsid w:val="000264A7"/>
    <w:rsid w:val="00026A4B"/>
    <w:rsid w:val="00027538"/>
    <w:rsid w:val="00027E24"/>
    <w:rsid w:val="00031B19"/>
    <w:rsid w:val="00031EF6"/>
    <w:rsid w:val="00032DD0"/>
    <w:rsid w:val="00035F1F"/>
    <w:rsid w:val="000365E2"/>
    <w:rsid w:val="000376C6"/>
    <w:rsid w:val="00037A31"/>
    <w:rsid w:val="00037AF7"/>
    <w:rsid w:val="0004047A"/>
    <w:rsid w:val="00040B81"/>
    <w:rsid w:val="00040DC1"/>
    <w:rsid w:val="00043F3C"/>
    <w:rsid w:val="00044410"/>
    <w:rsid w:val="00044AE5"/>
    <w:rsid w:val="00046D4E"/>
    <w:rsid w:val="0004771A"/>
    <w:rsid w:val="000507F6"/>
    <w:rsid w:val="00050DAD"/>
    <w:rsid w:val="00051791"/>
    <w:rsid w:val="0005379A"/>
    <w:rsid w:val="00053F82"/>
    <w:rsid w:val="00054B91"/>
    <w:rsid w:val="00055A05"/>
    <w:rsid w:val="0006069C"/>
    <w:rsid w:val="000610D9"/>
    <w:rsid w:val="00061E87"/>
    <w:rsid w:val="00062763"/>
    <w:rsid w:val="0006361A"/>
    <w:rsid w:val="000639B6"/>
    <w:rsid w:val="00064F1A"/>
    <w:rsid w:val="0006506F"/>
    <w:rsid w:val="000658F0"/>
    <w:rsid w:val="00066931"/>
    <w:rsid w:val="00066E56"/>
    <w:rsid w:val="00070D2D"/>
    <w:rsid w:val="00071F62"/>
    <w:rsid w:val="00073464"/>
    <w:rsid w:val="00074F6E"/>
    <w:rsid w:val="000812F2"/>
    <w:rsid w:val="0008323F"/>
    <w:rsid w:val="00084911"/>
    <w:rsid w:val="00085C26"/>
    <w:rsid w:val="000860EC"/>
    <w:rsid w:val="00090226"/>
    <w:rsid w:val="00090C5F"/>
    <w:rsid w:val="0009255C"/>
    <w:rsid w:val="000939E8"/>
    <w:rsid w:val="000A0C63"/>
    <w:rsid w:val="000A104C"/>
    <w:rsid w:val="000A24FE"/>
    <w:rsid w:val="000A3666"/>
    <w:rsid w:val="000A4001"/>
    <w:rsid w:val="000A5093"/>
    <w:rsid w:val="000B0413"/>
    <w:rsid w:val="000B0C1D"/>
    <w:rsid w:val="000B202E"/>
    <w:rsid w:val="000B2687"/>
    <w:rsid w:val="000B4209"/>
    <w:rsid w:val="000B69D5"/>
    <w:rsid w:val="000B7802"/>
    <w:rsid w:val="000C0597"/>
    <w:rsid w:val="000C3143"/>
    <w:rsid w:val="000C41D7"/>
    <w:rsid w:val="000C4CC5"/>
    <w:rsid w:val="000C7894"/>
    <w:rsid w:val="000D12DB"/>
    <w:rsid w:val="000D535C"/>
    <w:rsid w:val="000D5EA4"/>
    <w:rsid w:val="000E0B69"/>
    <w:rsid w:val="000E1E9E"/>
    <w:rsid w:val="000E5ED8"/>
    <w:rsid w:val="000F158C"/>
    <w:rsid w:val="000F320E"/>
    <w:rsid w:val="000F3275"/>
    <w:rsid w:val="000F601A"/>
    <w:rsid w:val="000F6EAA"/>
    <w:rsid w:val="000F7C47"/>
    <w:rsid w:val="00103622"/>
    <w:rsid w:val="00105C9C"/>
    <w:rsid w:val="00105EFE"/>
    <w:rsid w:val="001109CB"/>
    <w:rsid w:val="00111BB6"/>
    <w:rsid w:val="00112A55"/>
    <w:rsid w:val="00113CEA"/>
    <w:rsid w:val="00115FE1"/>
    <w:rsid w:val="0011659C"/>
    <w:rsid w:val="001172C9"/>
    <w:rsid w:val="00117D90"/>
    <w:rsid w:val="001201DB"/>
    <w:rsid w:val="0012253A"/>
    <w:rsid w:val="001247C5"/>
    <w:rsid w:val="001249C3"/>
    <w:rsid w:val="00125CFB"/>
    <w:rsid w:val="001262A9"/>
    <w:rsid w:val="00130194"/>
    <w:rsid w:val="00130E66"/>
    <w:rsid w:val="001317DD"/>
    <w:rsid w:val="001346F3"/>
    <w:rsid w:val="0013502C"/>
    <w:rsid w:val="00137237"/>
    <w:rsid w:val="00140DFA"/>
    <w:rsid w:val="00142511"/>
    <w:rsid w:val="0014677E"/>
    <w:rsid w:val="00147D3A"/>
    <w:rsid w:val="0015261A"/>
    <w:rsid w:val="00153D5C"/>
    <w:rsid w:val="00154214"/>
    <w:rsid w:val="00154265"/>
    <w:rsid w:val="00155F4C"/>
    <w:rsid w:val="001567F2"/>
    <w:rsid w:val="00157C8A"/>
    <w:rsid w:val="00157DD0"/>
    <w:rsid w:val="00165B3A"/>
    <w:rsid w:val="00165DE7"/>
    <w:rsid w:val="00166A5A"/>
    <w:rsid w:val="00167FC8"/>
    <w:rsid w:val="001703F5"/>
    <w:rsid w:val="00171740"/>
    <w:rsid w:val="00175099"/>
    <w:rsid w:val="0017611D"/>
    <w:rsid w:val="001764E1"/>
    <w:rsid w:val="00180706"/>
    <w:rsid w:val="00181D7D"/>
    <w:rsid w:val="001820E2"/>
    <w:rsid w:val="00182F63"/>
    <w:rsid w:val="001835F0"/>
    <w:rsid w:val="00185018"/>
    <w:rsid w:val="001873B7"/>
    <w:rsid w:val="0018774E"/>
    <w:rsid w:val="00187A5A"/>
    <w:rsid w:val="00190200"/>
    <w:rsid w:val="00191158"/>
    <w:rsid w:val="00191D25"/>
    <w:rsid w:val="00193FF0"/>
    <w:rsid w:val="001954C9"/>
    <w:rsid w:val="00196761"/>
    <w:rsid w:val="00196F7D"/>
    <w:rsid w:val="00197D09"/>
    <w:rsid w:val="001A07F2"/>
    <w:rsid w:val="001A13BB"/>
    <w:rsid w:val="001A31A9"/>
    <w:rsid w:val="001A6706"/>
    <w:rsid w:val="001A73F4"/>
    <w:rsid w:val="001B050C"/>
    <w:rsid w:val="001B233F"/>
    <w:rsid w:val="001B3BDB"/>
    <w:rsid w:val="001B51F0"/>
    <w:rsid w:val="001B7447"/>
    <w:rsid w:val="001C023B"/>
    <w:rsid w:val="001C03F0"/>
    <w:rsid w:val="001C214E"/>
    <w:rsid w:val="001C40AC"/>
    <w:rsid w:val="001C42F6"/>
    <w:rsid w:val="001C55E9"/>
    <w:rsid w:val="001C59AC"/>
    <w:rsid w:val="001C5D4A"/>
    <w:rsid w:val="001C726A"/>
    <w:rsid w:val="001D2114"/>
    <w:rsid w:val="001D2115"/>
    <w:rsid w:val="001D2FA6"/>
    <w:rsid w:val="001D65B9"/>
    <w:rsid w:val="001D7ECF"/>
    <w:rsid w:val="001E2609"/>
    <w:rsid w:val="001E5924"/>
    <w:rsid w:val="001E5DC7"/>
    <w:rsid w:val="001F062E"/>
    <w:rsid w:val="001F0AF0"/>
    <w:rsid w:val="001F1437"/>
    <w:rsid w:val="001F4B68"/>
    <w:rsid w:val="001F4FE1"/>
    <w:rsid w:val="001F6B9C"/>
    <w:rsid w:val="00200012"/>
    <w:rsid w:val="00200366"/>
    <w:rsid w:val="00200B10"/>
    <w:rsid w:val="0020120A"/>
    <w:rsid w:val="00201AC8"/>
    <w:rsid w:val="00204084"/>
    <w:rsid w:val="002061E8"/>
    <w:rsid w:val="00206F91"/>
    <w:rsid w:val="00207141"/>
    <w:rsid w:val="00207F67"/>
    <w:rsid w:val="00211084"/>
    <w:rsid w:val="0021320E"/>
    <w:rsid w:val="00213CBA"/>
    <w:rsid w:val="00220DEA"/>
    <w:rsid w:val="002210E1"/>
    <w:rsid w:val="00221330"/>
    <w:rsid w:val="00222368"/>
    <w:rsid w:val="0022277B"/>
    <w:rsid w:val="0022358A"/>
    <w:rsid w:val="00223E20"/>
    <w:rsid w:val="0022488E"/>
    <w:rsid w:val="00224B06"/>
    <w:rsid w:val="00225770"/>
    <w:rsid w:val="0022609C"/>
    <w:rsid w:val="0022673B"/>
    <w:rsid w:val="002322D6"/>
    <w:rsid w:val="002331F5"/>
    <w:rsid w:val="00233852"/>
    <w:rsid w:val="00233FAF"/>
    <w:rsid w:val="002345F2"/>
    <w:rsid w:val="00234E62"/>
    <w:rsid w:val="00236CA3"/>
    <w:rsid w:val="00236CDF"/>
    <w:rsid w:val="00237CA2"/>
    <w:rsid w:val="00242AAD"/>
    <w:rsid w:val="00243C4D"/>
    <w:rsid w:val="00245189"/>
    <w:rsid w:val="00247A28"/>
    <w:rsid w:val="00254317"/>
    <w:rsid w:val="002544AF"/>
    <w:rsid w:val="00254F59"/>
    <w:rsid w:val="00255178"/>
    <w:rsid w:val="002553C9"/>
    <w:rsid w:val="00255A78"/>
    <w:rsid w:val="00260CB2"/>
    <w:rsid w:val="00263131"/>
    <w:rsid w:val="002632D9"/>
    <w:rsid w:val="00263477"/>
    <w:rsid w:val="00265BE2"/>
    <w:rsid w:val="0027074E"/>
    <w:rsid w:val="00272F83"/>
    <w:rsid w:val="00274B40"/>
    <w:rsid w:val="0027573C"/>
    <w:rsid w:val="00276A54"/>
    <w:rsid w:val="0027713E"/>
    <w:rsid w:val="00277BA9"/>
    <w:rsid w:val="00280622"/>
    <w:rsid w:val="0028089E"/>
    <w:rsid w:val="00280D90"/>
    <w:rsid w:val="002825DC"/>
    <w:rsid w:val="00282B01"/>
    <w:rsid w:val="0028413D"/>
    <w:rsid w:val="00285F96"/>
    <w:rsid w:val="002905F4"/>
    <w:rsid w:val="00290970"/>
    <w:rsid w:val="00291AE9"/>
    <w:rsid w:val="0029477D"/>
    <w:rsid w:val="00296684"/>
    <w:rsid w:val="002A0F23"/>
    <w:rsid w:val="002A14E4"/>
    <w:rsid w:val="002A257F"/>
    <w:rsid w:val="002A3DA0"/>
    <w:rsid w:val="002A43AF"/>
    <w:rsid w:val="002A5A9F"/>
    <w:rsid w:val="002A6434"/>
    <w:rsid w:val="002A6EF1"/>
    <w:rsid w:val="002A7851"/>
    <w:rsid w:val="002B10C4"/>
    <w:rsid w:val="002B1837"/>
    <w:rsid w:val="002B1D1E"/>
    <w:rsid w:val="002B21F1"/>
    <w:rsid w:val="002B51AB"/>
    <w:rsid w:val="002B6950"/>
    <w:rsid w:val="002C2063"/>
    <w:rsid w:val="002C2436"/>
    <w:rsid w:val="002C2513"/>
    <w:rsid w:val="002C30DC"/>
    <w:rsid w:val="002C3442"/>
    <w:rsid w:val="002C397D"/>
    <w:rsid w:val="002C447C"/>
    <w:rsid w:val="002C4775"/>
    <w:rsid w:val="002C5EF2"/>
    <w:rsid w:val="002C65C3"/>
    <w:rsid w:val="002C711C"/>
    <w:rsid w:val="002C7C4F"/>
    <w:rsid w:val="002D03D1"/>
    <w:rsid w:val="002D1177"/>
    <w:rsid w:val="002D1F67"/>
    <w:rsid w:val="002D512D"/>
    <w:rsid w:val="002D5335"/>
    <w:rsid w:val="002D5999"/>
    <w:rsid w:val="002E0AAE"/>
    <w:rsid w:val="002E0EE9"/>
    <w:rsid w:val="002E32EA"/>
    <w:rsid w:val="002E3706"/>
    <w:rsid w:val="002E3A94"/>
    <w:rsid w:val="002E52BD"/>
    <w:rsid w:val="002E6759"/>
    <w:rsid w:val="002E7D09"/>
    <w:rsid w:val="002E7ED6"/>
    <w:rsid w:val="002F0F70"/>
    <w:rsid w:val="002F16C8"/>
    <w:rsid w:val="002F199A"/>
    <w:rsid w:val="002F202D"/>
    <w:rsid w:val="002F34D4"/>
    <w:rsid w:val="002F3B33"/>
    <w:rsid w:val="002F43ED"/>
    <w:rsid w:val="002F6FDE"/>
    <w:rsid w:val="002F77BB"/>
    <w:rsid w:val="002F7E7B"/>
    <w:rsid w:val="00302252"/>
    <w:rsid w:val="00303028"/>
    <w:rsid w:val="00304023"/>
    <w:rsid w:val="00307041"/>
    <w:rsid w:val="003073B6"/>
    <w:rsid w:val="003155DA"/>
    <w:rsid w:val="00315F32"/>
    <w:rsid w:val="00316DFA"/>
    <w:rsid w:val="00317501"/>
    <w:rsid w:val="003239B4"/>
    <w:rsid w:val="0032498B"/>
    <w:rsid w:val="00324E57"/>
    <w:rsid w:val="00325079"/>
    <w:rsid w:val="0032518F"/>
    <w:rsid w:val="00325CF8"/>
    <w:rsid w:val="0033071A"/>
    <w:rsid w:val="00330C71"/>
    <w:rsid w:val="00331395"/>
    <w:rsid w:val="0033201C"/>
    <w:rsid w:val="0033572F"/>
    <w:rsid w:val="0033626B"/>
    <w:rsid w:val="00337279"/>
    <w:rsid w:val="00340135"/>
    <w:rsid w:val="00343EED"/>
    <w:rsid w:val="00346CB7"/>
    <w:rsid w:val="00347831"/>
    <w:rsid w:val="0035062F"/>
    <w:rsid w:val="00350823"/>
    <w:rsid w:val="0035191E"/>
    <w:rsid w:val="00354BDF"/>
    <w:rsid w:val="003550A4"/>
    <w:rsid w:val="003568B1"/>
    <w:rsid w:val="003569CE"/>
    <w:rsid w:val="00357AEE"/>
    <w:rsid w:val="00360D58"/>
    <w:rsid w:val="00361140"/>
    <w:rsid w:val="00364D24"/>
    <w:rsid w:val="00365E9F"/>
    <w:rsid w:val="0037035F"/>
    <w:rsid w:val="00371249"/>
    <w:rsid w:val="0037150D"/>
    <w:rsid w:val="00373773"/>
    <w:rsid w:val="00373A7B"/>
    <w:rsid w:val="00375F31"/>
    <w:rsid w:val="003770F2"/>
    <w:rsid w:val="0038157F"/>
    <w:rsid w:val="00382014"/>
    <w:rsid w:val="0038224C"/>
    <w:rsid w:val="00382296"/>
    <w:rsid w:val="003827AF"/>
    <w:rsid w:val="0038376D"/>
    <w:rsid w:val="0038388B"/>
    <w:rsid w:val="00383A32"/>
    <w:rsid w:val="00383C6A"/>
    <w:rsid w:val="00383F4A"/>
    <w:rsid w:val="0038567B"/>
    <w:rsid w:val="00385B80"/>
    <w:rsid w:val="003911A0"/>
    <w:rsid w:val="00391E65"/>
    <w:rsid w:val="003924C2"/>
    <w:rsid w:val="00394B25"/>
    <w:rsid w:val="003A2269"/>
    <w:rsid w:val="003A3ECC"/>
    <w:rsid w:val="003A5471"/>
    <w:rsid w:val="003A73F0"/>
    <w:rsid w:val="003B31F9"/>
    <w:rsid w:val="003B3969"/>
    <w:rsid w:val="003B3D59"/>
    <w:rsid w:val="003B5360"/>
    <w:rsid w:val="003B5FD7"/>
    <w:rsid w:val="003B6A3B"/>
    <w:rsid w:val="003C54E8"/>
    <w:rsid w:val="003D1B94"/>
    <w:rsid w:val="003D3361"/>
    <w:rsid w:val="003D4094"/>
    <w:rsid w:val="003D4725"/>
    <w:rsid w:val="003D4DDA"/>
    <w:rsid w:val="003D5C95"/>
    <w:rsid w:val="003D6D8C"/>
    <w:rsid w:val="003E1CD4"/>
    <w:rsid w:val="003E26AF"/>
    <w:rsid w:val="003E5861"/>
    <w:rsid w:val="003E5CB4"/>
    <w:rsid w:val="003E7DE0"/>
    <w:rsid w:val="003F22D3"/>
    <w:rsid w:val="003F3DA0"/>
    <w:rsid w:val="003F5984"/>
    <w:rsid w:val="003F68D7"/>
    <w:rsid w:val="003F7364"/>
    <w:rsid w:val="00400C08"/>
    <w:rsid w:val="00401371"/>
    <w:rsid w:val="0040278C"/>
    <w:rsid w:val="00402E4B"/>
    <w:rsid w:val="004035DD"/>
    <w:rsid w:val="00404CE1"/>
    <w:rsid w:val="00406205"/>
    <w:rsid w:val="004070E5"/>
    <w:rsid w:val="00407817"/>
    <w:rsid w:val="0041290F"/>
    <w:rsid w:val="00414F20"/>
    <w:rsid w:val="00416FCA"/>
    <w:rsid w:val="004179E2"/>
    <w:rsid w:val="00420A20"/>
    <w:rsid w:val="00422A65"/>
    <w:rsid w:val="0042305B"/>
    <w:rsid w:val="00423E66"/>
    <w:rsid w:val="00425A86"/>
    <w:rsid w:val="00425C7E"/>
    <w:rsid w:val="00426263"/>
    <w:rsid w:val="0042690A"/>
    <w:rsid w:val="004276B1"/>
    <w:rsid w:val="0043065D"/>
    <w:rsid w:val="0043210B"/>
    <w:rsid w:val="004327F0"/>
    <w:rsid w:val="004342C1"/>
    <w:rsid w:val="004348C2"/>
    <w:rsid w:val="00434D17"/>
    <w:rsid w:val="004351B1"/>
    <w:rsid w:val="0043575C"/>
    <w:rsid w:val="00435BDE"/>
    <w:rsid w:val="00435CCD"/>
    <w:rsid w:val="00437B7B"/>
    <w:rsid w:val="00440117"/>
    <w:rsid w:val="004405A2"/>
    <w:rsid w:val="00441E8A"/>
    <w:rsid w:val="00441F7A"/>
    <w:rsid w:val="0044205D"/>
    <w:rsid w:val="0044215B"/>
    <w:rsid w:val="00442C7A"/>
    <w:rsid w:val="0044417D"/>
    <w:rsid w:val="004465EF"/>
    <w:rsid w:val="00446C0F"/>
    <w:rsid w:val="00446F5A"/>
    <w:rsid w:val="00451F9D"/>
    <w:rsid w:val="004521F2"/>
    <w:rsid w:val="0045413E"/>
    <w:rsid w:val="00454A9D"/>
    <w:rsid w:val="00454F6C"/>
    <w:rsid w:val="004552DD"/>
    <w:rsid w:val="0045573D"/>
    <w:rsid w:val="00456BB3"/>
    <w:rsid w:val="00466272"/>
    <w:rsid w:val="00467878"/>
    <w:rsid w:val="00467A82"/>
    <w:rsid w:val="00470674"/>
    <w:rsid w:val="0047098B"/>
    <w:rsid w:val="0047151D"/>
    <w:rsid w:val="00473D98"/>
    <w:rsid w:val="004741E9"/>
    <w:rsid w:val="004769A5"/>
    <w:rsid w:val="004803A1"/>
    <w:rsid w:val="004806CE"/>
    <w:rsid w:val="00480DD5"/>
    <w:rsid w:val="00482958"/>
    <w:rsid w:val="00485815"/>
    <w:rsid w:val="00487FE2"/>
    <w:rsid w:val="004915C7"/>
    <w:rsid w:val="004A3A82"/>
    <w:rsid w:val="004A4DA7"/>
    <w:rsid w:val="004A5286"/>
    <w:rsid w:val="004A62DC"/>
    <w:rsid w:val="004A7B1B"/>
    <w:rsid w:val="004B06FC"/>
    <w:rsid w:val="004B16CE"/>
    <w:rsid w:val="004B1F88"/>
    <w:rsid w:val="004B22C1"/>
    <w:rsid w:val="004B2B4C"/>
    <w:rsid w:val="004B488A"/>
    <w:rsid w:val="004B6093"/>
    <w:rsid w:val="004B6746"/>
    <w:rsid w:val="004C1638"/>
    <w:rsid w:val="004C174E"/>
    <w:rsid w:val="004C2C4D"/>
    <w:rsid w:val="004C3734"/>
    <w:rsid w:val="004C4BB7"/>
    <w:rsid w:val="004C5D55"/>
    <w:rsid w:val="004C6483"/>
    <w:rsid w:val="004C6EB3"/>
    <w:rsid w:val="004C6F28"/>
    <w:rsid w:val="004C75D2"/>
    <w:rsid w:val="004D3398"/>
    <w:rsid w:val="004D5022"/>
    <w:rsid w:val="004D5286"/>
    <w:rsid w:val="004D5A2C"/>
    <w:rsid w:val="004D5D82"/>
    <w:rsid w:val="004E0269"/>
    <w:rsid w:val="004E230E"/>
    <w:rsid w:val="004E3F56"/>
    <w:rsid w:val="004E5282"/>
    <w:rsid w:val="004E5878"/>
    <w:rsid w:val="004F0577"/>
    <w:rsid w:val="004F1346"/>
    <w:rsid w:val="004F144B"/>
    <w:rsid w:val="004F19CC"/>
    <w:rsid w:val="004F1B01"/>
    <w:rsid w:val="004F23A9"/>
    <w:rsid w:val="004F2B57"/>
    <w:rsid w:val="004F2E88"/>
    <w:rsid w:val="004F363A"/>
    <w:rsid w:val="004F7B90"/>
    <w:rsid w:val="005024C4"/>
    <w:rsid w:val="0050254D"/>
    <w:rsid w:val="00503FCB"/>
    <w:rsid w:val="00506539"/>
    <w:rsid w:val="00506CE6"/>
    <w:rsid w:val="00507BA2"/>
    <w:rsid w:val="0051048C"/>
    <w:rsid w:val="00511BFF"/>
    <w:rsid w:val="00511C04"/>
    <w:rsid w:val="00511FF5"/>
    <w:rsid w:val="005125F0"/>
    <w:rsid w:val="0051532B"/>
    <w:rsid w:val="00515626"/>
    <w:rsid w:val="005173D6"/>
    <w:rsid w:val="00520502"/>
    <w:rsid w:val="00520B5A"/>
    <w:rsid w:val="00521AD0"/>
    <w:rsid w:val="00522184"/>
    <w:rsid w:val="00523B93"/>
    <w:rsid w:val="00525003"/>
    <w:rsid w:val="00525C02"/>
    <w:rsid w:val="00526A75"/>
    <w:rsid w:val="00527B2C"/>
    <w:rsid w:val="005316FF"/>
    <w:rsid w:val="0053284A"/>
    <w:rsid w:val="005352C7"/>
    <w:rsid w:val="00536C5E"/>
    <w:rsid w:val="0054133A"/>
    <w:rsid w:val="00541A8D"/>
    <w:rsid w:val="0054339F"/>
    <w:rsid w:val="00543CCB"/>
    <w:rsid w:val="00544202"/>
    <w:rsid w:val="00552631"/>
    <w:rsid w:val="005533CF"/>
    <w:rsid w:val="00553B8A"/>
    <w:rsid w:val="00553F1B"/>
    <w:rsid w:val="00556B8C"/>
    <w:rsid w:val="00557D71"/>
    <w:rsid w:val="00560DB1"/>
    <w:rsid w:val="0056465F"/>
    <w:rsid w:val="00564742"/>
    <w:rsid w:val="00566248"/>
    <w:rsid w:val="00566B46"/>
    <w:rsid w:val="0057169A"/>
    <w:rsid w:val="005723E8"/>
    <w:rsid w:val="00572640"/>
    <w:rsid w:val="00573213"/>
    <w:rsid w:val="00574100"/>
    <w:rsid w:val="00574B56"/>
    <w:rsid w:val="00576DB9"/>
    <w:rsid w:val="00586448"/>
    <w:rsid w:val="00586B83"/>
    <w:rsid w:val="005876C0"/>
    <w:rsid w:val="00592A4F"/>
    <w:rsid w:val="00592CCC"/>
    <w:rsid w:val="0059433C"/>
    <w:rsid w:val="0059647E"/>
    <w:rsid w:val="005A0292"/>
    <w:rsid w:val="005A067F"/>
    <w:rsid w:val="005A098A"/>
    <w:rsid w:val="005A1C24"/>
    <w:rsid w:val="005A22A7"/>
    <w:rsid w:val="005A38FD"/>
    <w:rsid w:val="005A44F6"/>
    <w:rsid w:val="005A51C0"/>
    <w:rsid w:val="005A6C58"/>
    <w:rsid w:val="005B0FB8"/>
    <w:rsid w:val="005B4F9A"/>
    <w:rsid w:val="005B52BC"/>
    <w:rsid w:val="005C1CAA"/>
    <w:rsid w:val="005C2873"/>
    <w:rsid w:val="005C4BCF"/>
    <w:rsid w:val="005C7D8F"/>
    <w:rsid w:val="005D0203"/>
    <w:rsid w:val="005D0C99"/>
    <w:rsid w:val="005D267C"/>
    <w:rsid w:val="005D353C"/>
    <w:rsid w:val="005D7BB8"/>
    <w:rsid w:val="005E2981"/>
    <w:rsid w:val="005E3628"/>
    <w:rsid w:val="005E4AF2"/>
    <w:rsid w:val="005E527E"/>
    <w:rsid w:val="005E69F3"/>
    <w:rsid w:val="005E7EE5"/>
    <w:rsid w:val="005F1437"/>
    <w:rsid w:val="005F2125"/>
    <w:rsid w:val="005F31E8"/>
    <w:rsid w:val="005F7CB7"/>
    <w:rsid w:val="00600500"/>
    <w:rsid w:val="00601136"/>
    <w:rsid w:val="00601C54"/>
    <w:rsid w:val="00602210"/>
    <w:rsid w:val="006071F3"/>
    <w:rsid w:val="00607A87"/>
    <w:rsid w:val="00610028"/>
    <w:rsid w:val="006102DC"/>
    <w:rsid w:val="00610B18"/>
    <w:rsid w:val="006146B1"/>
    <w:rsid w:val="00615668"/>
    <w:rsid w:val="00615B35"/>
    <w:rsid w:val="00623FB8"/>
    <w:rsid w:val="00624312"/>
    <w:rsid w:val="00626823"/>
    <w:rsid w:val="00627EF3"/>
    <w:rsid w:val="00630C22"/>
    <w:rsid w:val="00632A2A"/>
    <w:rsid w:val="00634496"/>
    <w:rsid w:val="00635946"/>
    <w:rsid w:val="006366B1"/>
    <w:rsid w:val="006367F4"/>
    <w:rsid w:val="006369A1"/>
    <w:rsid w:val="0063798F"/>
    <w:rsid w:val="00641C3E"/>
    <w:rsid w:val="00642AEE"/>
    <w:rsid w:val="00642C40"/>
    <w:rsid w:val="006433B4"/>
    <w:rsid w:val="0064384F"/>
    <w:rsid w:val="00644479"/>
    <w:rsid w:val="0064451D"/>
    <w:rsid w:val="00644A2A"/>
    <w:rsid w:val="00644F6D"/>
    <w:rsid w:val="0064670B"/>
    <w:rsid w:val="00646C12"/>
    <w:rsid w:val="00646E21"/>
    <w:rsid w:val="00651060"/>
    <w:rsid w:val="0065152C"/>
    <w:rsid w:val="0065312C"/>
    <w:rsid w:val="006531D8"/>
    <w:rsid w:val="006532C8"/>
    <w:rsid w:val="006544CE"/>
    <w:rsid w:val="00654EEE"/>
    <w:rsid w:val="00655428"/>
    <w:rsid w:val="00657272"/>
    <w:rsid w:val="00661472"/>
    <w:rsid w:val="0066222E"/>
    <w:rsid w:val="006636A3"/>
    <w:rsid w:val="006638DB"/>
    <w:rsid w:val="00665512"/>
    <w:rsid w:val="006656AC"/>
    <w:rsid w:val="00666457"/>
    <w:rsid w:val="006708FC"/>
    <w:rsid w:val="00670A03"/>
    <w:rsid w:val="00670C5F"/>
    <w:rsid w:val="0067191C"/>
    <w:rsid w:val="006728A6"/>
    <w:rsid w:val="00673729"/>
    <w:rsid w:val="00673C30"/>
    <w:rsid w:val="006750D0"/>
    <w:rsid w:val="006753A9"/>
    <w:rsid w:val="0067736E"/>
    <w:rsid w:val="00677733"/>
    <w:rsid w:val="00680C91"/>
    <w:rsid w:val="00681B00"/>
    <w:rsid w:val="00681D83"/>
    <w:rsid w:val="00681E8D"/>
    <w:rsid w:val="006826EA"/>
    <w:rsid w:val="00682C27"/>
    <w:rsid w:val="00683582"/>
    <w:rsid w:val="0068448D"/>
    <w:rsid w:val="006872FA"/>
    <w:rsid w:val="00690211"/>
    <w:rsid w:val="00691EB8"/>
    <w:rsid w:val="006922E7"/>
    <w:rsid w:val="006941DC"/>
    <w:rsid w:val="00695B51"/>
    <w:rsid w:val="00695EA2"/>
    <w:rsid w:val="00696925"/>
    <w:rsid w:val="006A038B"/>
    <w:rsid w:val="006A0C64"/>
    <w:rsid w:val="006A1AAA"/>
    <w:rsid w:val="006A1D77"/>
    <w:rsid w:val="006A4768"/>
    <w:rsid w:val="006A49C6"/>
    <w:rsid w:val="006A57C1"/>
    <w:rsid w:val="006A7936"/>
    <w:rsid w:val="006B1862"/>
    <w:rsid w:val="006B18F6"/>
    <w:rsid w:val="006B2FFD"/>
    <w:rsid w:val="006B3197"/>
    <w:rsid w:val="006B4C46"/>
    <w:rsid w:val="006B6BAF"/>
    <w:rsid w:val="006C0528"/>
    <w:rsid w:val="006C0EBB"/>
    <w:rsid w:val="006C1B1E"/>
    <w:rsid w:val="006C51B0"/>
    <w:rsid w:val="006D09CD"/>
    <w:rsid w:val="006D14CB"/>
    <w:rsid w:val="006D2877"/>
    <w:rsid w:val="006D2DCF"/>
    <w:rsid w:val="006D2E61"/>
    <w:rsid w:val="006D3838"/>
    <w:rsid w:val="006D7BA7"/>
    <w:rsid w:val="006E1A87"/>
    <w:rsid w:val="006E2370"/>
    <w:rsid w:val="006E5E0E"/>
    <w:rsid w:val="006E7677"/>
    <w:rsid w:val="006F0AEE"/>
    <w:rsid w:val="006F6148"/>
    <w:rsid w:val="006F68EA"/>
    <w:rsid w:val="0070403F"/>
    <w:rsid w:val="007052DA"/>
    <w:rsid w:val="00707528"/>
    <w:rsid w:val="00716649"/>
    <w:rsid w:val="007173D5"/>
    <w:rsid w:val="00717516"/>
    <w:rsid w:val="007213BE"/>
    <w:rsid w:val="007215D5"/>
    <w:rsid w:val="00722111"/>
    <w:rsid w:val="007230B1"/>
    <w:rsid w:val="00726F17"/>
    <w:rsid w:val="00730B0A"/>
    <w:rsid w:val="00730BA9"/>
    <w:rsid w:val="007311C7"/>
    <w:rsid w:val="00732BBE"/>
    <w:rsid w:val="00733133"/>
    <w:rsid w:val="00733EA0"/>
    <w:rsid w:val="007354A5"/>
    <w:rsid w:val="007359AC"/>
    <w:rsid w:val="0073729B"/>
    <w:rsid w:val="00737AB5"/>
    <w:rsid w:val="00737DD4"/>
    <w:rsid w:val="0074011C"/>
    <w:rsid w:val="00740962"/>
    <w:rsid w:val="00741256"/>
    <w:rsid w:val="007425B5"/>
    <w:rsid w:val="00742668"/>
    <w:rsid w:val="007431BF"/>
    <w:rsid w:val="0074392E"/>
    <w:rsid w:val="00744F26"/>
    <w:rsid w:val="00744F32"/>
    <w:rsid w:val="00745387"/>
    <w:rsid w:val="00746B5E"/>
    <w:rsid w:val="007504B8"/>
    <w:rsid w:val="00750867"/>
    <w:rsid w:val="00750B98"/>
    <w:rsid w:val="00750F84"/>
    <w:rsid w:val="00751947"/>
    <w:rsid w:val="00752472"/>
    <w:rsid w:val="007540B3"/>
    <w:rsid w:val="00755C59"/>
    <w:rsid w:val="00757D22"/>
    <w:rsid w:val="007617EA"/>
    <w:rsid w:val="0076194B"/>
    <w:rsid w:val="0076198C"/>
    <w:rsid w:val="00762651"/>
    <w:rsid w:val="00764504"/>
    <w:rsid w:val="00765193"/>
    <w:rsid w:val="007658F6"/>
    <w:rsid w:val="00770F69"/>
    <w:rsid w:val="00771365"/>
    <w:rsid w:val="00771428"/>
    <w:rsid w:val="00773247"/>
    <w:rsid w:val="00773B9E"/>
    <w:rsid w:val="00773D1C"/>
    <w:rsid w:val="0077437E"/>
    <w:rsid w:val="00774855"/>
    <w:rsid w:val="00776FC1"/>
    <w:rsid w:val="0077743D"/>
    <w:rsid w:val="00777F34"/>
    <w:rsid w:val="00783343"/>
    <w:rsid w:val="00783C1C"/>
    <w:rsid w:val="0078480F"/>
    <w:rsid w:val="0078503E"/>
    <w:rsid w:val="007853F7"/>
    <w:rsid w:val="00786BF4"/>
    <w:rsid w:val="00790CE7"/>
    <w:rsid w:val="00791942"/>
    <w:rsid w:val="00792CCC"/>
    <w:rsid w:val="00794B3F"/>
    <w:rsid w:val="00794F0A"/>
    <w:rsid w:val="007958B2"/>
    <w:rsid w:val="0079738E"/>
    <w:rsid w:val="00797C77"/>
    <w:rsid w:val="007A0EA6"/>
    <w:rsid w:val="007A12C4"/>
    <w:rsid w:val="007A14A9"/>
    <w:rsid w:val="007A1E5D"/>
    <w:rsid w:val="007A1F3E"/>
    <w:rsid w:val="007A3330"/>
    <w:rsid w:val="007A3617"/>
    <w:rsid w:val="007A5DDD"/>
    <w:rsid w:val="007A5F98"/>
    <w:rsid w:val="007A6D2C"/>
    <w:rsid w:val="007A7992"/>
    <w:rsid w:val="007B503D"/>
    <w:rsid w:val="007B522E"/>
    <w:rsid w:val="007B62D8"/>
    <w:rsid w:val="007B79D1"/>
    <w:rsid w:val="007B7BC3"/>
    <w:rsid w:val="007C0F3B"/>
    <w:rsid w:val="007C29A8"/>
    <w:rsid w:val="007C38B2"/>
    <w:rsid w:val="007C44BB"/>
    <w:rsid w:val="007C507D"/>
    <w:rsid w:val="007C7054"/>
    <w:rsid w:val="007C7D45"/>
    <w:rsid w:val="007D10EE"/>
    <w:rsid w:val="007D3886"/>
    <w:rsid w:val="007D3A50"/>
    <w:rsid w:val="007D6090"/>
    <w:rsid w:val="007E31DD"/>
    <w:rsid w:val="007E3372"/>
    <w:rsid w:val="007E355C"/>
    <w:rsid w:val="007E39C9"/>
    <w:rsid w:val="007F144F"/>
    <w:rsid w:val="007F214F"/>
    <w:rsid w:val="007F25C8"/>
    <w:rsid w:val="007F407F"/>
    <w:rsid w:val="007F440A"/>
    <w:rsid w:val="007F619F"/>
    <w:rsid w:val="007F67C7"/>
    <w:rsid w:val="007F6A8F"/>
    <w:rsid w:val="007F7DD3"/>
    <w:rsid w:val="00800424"/>
    <w:rsid w:val="00800880"/>
    <w:rsid w:val="00801306"/>
    <w:rsid w:val="008016C7"/>
    <w:rsid w:val="00801DE6"/>
    <w:rsid w:val="00803736"/>
    <w:rsid w:val="00804E3C"/>
    <w:rsid w:val="00804F34"/>
    <w:rsid w:val="008057BE"/>
    <w:rsid w:val="00805CFF"/>
    <w:rsid w:val="0080617B"/>
    <w:rsid w:val="00806E5A"/>
    <w:rsid w:val="00807029"/>
    <w:rsid w:val="0081012E"/>
    <w:rsid w:val="00810D26"/>
    <w:rsid w:val="0081166B"/>
    <w:rsid w:val="008126F3"/>
    <w:rsid w:val="00814EF1"/>
    <w:rsid w:val="008150D4"/>
    <w:rsid w:val="0081567F"/>
    <w:rsid w:val="00815E59"/>
    <w:rsid w:val="00816577"/>
    <w:rsid w:val="00817266"/>
    <w:rsid w:val="0082008B"/>
    <w:rsid w:val="00821CC1"/>
    <w:rsid w:val="0082270A"/>
    <w:rsid w:val="00824B0E"/>
    <w:rsid w:val="00826164"/>
    <w:rsid w:val="008316C9"/>
    <w:rsid w:val="0083293A"/>
    <w:rsid w:val="008330B7"/>
    <w:rsid w:val="00833C65"/>
    <w:rsid w:val="00833CEE"/>
    <w:rsid w:val="0083531A"/>
    <w:rsid w:val="00835B65"/>
    <w:rsid w:val="008367D2"/>
    <w:rsid w:val="00837862"/>
    <w:rsid w:val="00837B11"/>
    <w:rsid w:val="008400F8"/>
    <w:rsid w:val="00841FFE"/>
    <w:rsid w:val="008430DB"/>
    <w:rsid w:val="008431D6"/>
    <w:rsid w:val="00843C2D"/>
    <w:rsid w:val="00844170"/>
    <w:rsid w:val="00845ACF"/>
    <w:rsid w:val="00847A7E"/>
    <w:rsid w:val="00850F1A"/>
    <w:rsid w:val="00851239"/>
    <w:rsid w:val="008518CD"/>
    <w:rsid w:val="00853F7C"/>
    <w:rsid w:val="00854873"/>
    <w:rsid w:val="00856DA5"/>
    <w:rsid w:val="00856E40"/>
    <w:rsid w:val="00857099"/>
    <w:rsid w:val="00857CF6"/>
    <w:rsid w:val="0086051E"/>
    <w:rsid w:val="008605C4"/>
    <w:rsid w:val="008625E1"/>
    <w:rsid w:val="008632AC"/>
    <w:rsid w:val="00864140"/>
    <w:rsid w:val="008661B4"/>
    <w:rsid w:val="00867AB7"/>
    <w:rsid w:val="00872C74"/>
    <w:rsid w:val="00874EC5"/>
    <w:rsid w:val="00875D2A"/>
    <w:rsid w:val="0087797F"/>
    <w:rsid w:val="00882679"/>
    <w:rsid w:val="00883369"/>
    <w:rsid w:val="008839F1"/>
    <w:rsid w:val="00884AE4"/>
    <w:rsid w:val="00886FAF"/>
    <w:rsid w:val="00890ACC"/>
    <w:rsid w:val="00892408"/>
    <w:rsid w:val="0089476F"/>
    <w:rsid w:val="0089543D"/>
    <w:rsid w:val="008956F6"/>
    <w:rsid w:val="008963D7"/>
    <w:rsid w:val="008A0F43"/>
    <w:rsid w:val="008A16EA"/>
    <w:rsid w:val="008A1901"/>
    <w:rsid w:val="008A3904"/>
    <w:rsid w:val="008A51A1"/>
    <w:rsid w:val="008A5C6B"/>
    <w:rsid w:val="008A5FD6"/>
    <w:rsid w:val="008A6111"/>
    <w:rsid w:val="008A66B2"/>
    <w:rsid w:val="008A7D0C"/>
    <w:rsid w:val="008B0E2A"/>
    <w:rsid w:val="008B4333"/>
    <w:rsid w:val="008B63CD"/>
    <w:rsid w:val="008B6CC8"/>
    <w:rsid w:val="008B7B8A"/>
    <w:rsid w:val="008C0BA7"/>
    <w:rsid w:val="008C1CE1"/>
    <w:rsid w:val="008C3152"/>
    <w:rsid w:val="008C553D"/>
    <w:rsid w:val="008C5C48"/>
    <w:rsid w:val="008D0403"/>
    <w:rsid w:val="008D1885"/>
    <w:rsid w:val="008D2080"/>
    <w:rsid w:val="008D2180"/>
    <w:rsid w:val="008D3EE2"/>
    <w:rsid w:val="008D4090"/>
    <w:rsid w:val="008D4728"/>
    <w:rsid w:val="008D4B09"/>
    <w:rsid w:val="008D79FC"/>
    <w:rsid w:val="008D7C42"/>
    <w:rsid w:val="008D7DE2"/>
    <w:rsid w:val="008E098D"/>
    <w:rsid w:val="008E2EB1"/>
    <w:rsid w:val="008E42DF"/>
    <w:rsid w:val="008E504A"/>
    <w:rsid w:val="008E59FD"/>
    <w:rsid w:val="008E5C48"/>
    <w:rsid w:val="008E7DCD"/>
    <w:rsid w:val="008F1904"/>
    <w:rsid w:val="008F1CB9"/>
    <w:rsid w:val="008F2189"/>
    <w:rsid w:val="008F2F65"/>
    <w:rsid w:val="008F30D5"/>
    <w:rsid w:val="008F49BD"/>
    <w:rsid w:val="008F52FB"/>
    <w:rsid w:val="008F63B9"/>
    <w:rsid w:val="008F7C7C"/>
    <w:rsid w:val="00901BE2"/>
    <w:rsid w:val="00902A39"/>
    <w:rsid w:val="009064AB"/>
    <w:rsid w:val="00910F02"/>
    <w:rsid w:val="00912421"/>
    <w:rsid w:val="009141C2"/>
    <w:rsid w:val="0091514B"/>
    <w:rsid w:val="00915770"/>
    <w:rsid w:val="00915F2A"/>
    <w:rsid w:val="0092004D"/>
    <w:rsid w:val="00921145"/>
    <w:rsid w:val="00922359"/>
    <w:rsid w:val="0092338D"/>
    <w:rsid w:val="00924056"/>
    <w:rsid w:val="009242AD"/>
    <w:rsid w:val="009245F4"/>
    <w:rsid w:val="00925D8F"/>
    <w:rsid w:val="00927422"/>
    <w:rsid w:val="009309CA"/>
    <w:rsid w:val="009310BE"/>
    <w:rsid w:val="00933484"/>
    <w:rsid w:val="0093367C"/>
    <w:rsid w:val="009349F4"/>
    <w:rsid w:val="0093640C"/>
    <w:rsid w:val="00941416"/>
    <w:rsid w:val="00941E09"/>
    <w:rsid w:val="0094461B"/>
    <w:rsid w:val="00944BBF"/>
    <w:rsid w:val="00945171"/>
    <w:rsid w:val="0094539F"/>
    <w:rsid w:val="009463A3"/>
    <w:rsid w:val="00946652"/>
    <w:rsid w:val="009468AB"/>
    <w:rsid w:val="00946977"/>
    <w:rsid w:val="00947AD3"/>
    <w:rsid w:val="00947B19"/>
    <w:rsid w:val="00953A07"/>
    <w:rsid w:val="0095438E"/>
    <w:rsid w:val="00954CC8"/>
    <w:rsid w:val="00955719"/>
    <w:rsid w:val="009572FC"/>
    <w:rsid w:val="00960F28"/>
    <w:rsid w:val="00964D57"/>
    <w:rsid w:val="00964DF7"/>
    <w:rsid w:val="00967561"/>
    <w:rsid w:val="00970B92"/>
    <w:rsid w:val="00971498"/>
    <w:rsid w:val="00972AA3"/>
    <w:rsid w:val="009730B3"/>
    <w:rsid w:val="00973135"/>
    <w:rsid w:val="00973CE3"/>
    <w:rsid w:val="00973FA3"/>
    <w:rsid w:val="0097589D"/>
    <w:rsid w:val="00976106"/>
    <w:rsid w:val="00976742"/>
    <w:rsid w:val="00976B8B"/>
    <w:rsid w:val="00976CC0"/>
    <w:rsid w:val="00977BD1"/>
    <w:rsid w:val="009802D2"/>
    <w:rsid w:val="00981D7D"/>
    <w:rsid w:val="0098524A"/>
    <w:rsid w:val="009867D8"/>
    <w:rsid w:val="00987749"/>
    <w:rsid w:val="00987F36"/>
    <w:rsid w:val="00990769"/>
    <w:rsid w:val="009921C7"/>
    <w:rsid w:val="00994610"/>
    <w:rsid w:val="009A156C"/>
    <w:rsid w:val="009A3307"/>
    <w:rsid w:val="009A42CE"/>
    <w:rsid w:val="009A4426"/>
    <w:rsid w:val="009A7773"/>
    <w:rsid w:val="009B160D"/>
    <w:rsid w:val="009B35A8"/>
    <w:rsid w:val="009B6DE9"/>
    <w:rsid w:val="009B6E65"/>
    <w:rsid w:val="009B73EF"/>
    <w:rsid w:val="009C2056"/>
    <w:rsid w:val="009C5C46"/>
    <w:rsid w:val="009D0233"/>
    <w:rsid w:val="009D0B68"/>
    <w:rsid w:val="009D526F"/>
    <w:rsid w:val="009D5586"/>
    <w:rsid w:val="009D5766"/>
    <w:rsid w:val="009D60BD"/>
    <w:rsid w:val="009E3573"/>
    <w:rsid w:val="009E40A7"/>
    <w:rsid w:val="009E60E4"/>
    <w:rsid w:val="009E66FA"/>
    <w:rsid w:val="009F0D46"/>
    <w:rsid w:val="009F13F3"/>
    <w:rsid w:val="009F1969"/>
    <w:rsid w:val="009F3FD5"/>
    <w:rsid w:val="009F62FF"/>
    <w:rsid w:val="009F6485"/>
    <w:rsid w:val="009F6FA6"/>
    <w:rsid w:val="00A042F4"/>
    <w:rsid w:val="00A043BF"/>
    <w:rsid w:val="00A05BC3"/>
    <w:rsid w:val="00A11159"/>
    <w:rsid w:val="00A12427"/>
    <w:rsid w:val="00A15201"/>
    <w:rsid w:val="00A16F1E"/>
    <w:rsid w:val="00A17E10"/>
    <w:rsid w:val="00A23E15"/>
    <w:rsid w:val="00A25803"/>
    <w:rsid w:val="00A26D28"/>
    <w:rsid w:val="00A313B4"/>
    <w:rsid w:val="00A335B9"/>
    <w:rsid w:val="00A34BDF"/>
    <w:rsid w:val="00A37B3B"/>
    <w:rsid w:val="00A37DC0"/>
    <w:rsid w:val="00A40AD4"/>
    <w:rsid w:val="00A421BE"/>
    <w:rsid w:val="00A433A7"/>
    <w:rsid w:val="00A444BB"/>
    <w:rsid w:val="00A458D5"/>
    <w:rsid w:val="00A45B99"/>
    <w:rsid w:val="00A46DC4"/>
    <w:rsid w:val="00A478E0"/>
    <w:rsid w:val="00A518FA"/>
    <w:rsid w:val="00A5228B"/>
    <w:rsid w:val="00A54199"/>
    <w:rsid w:val="00A5456B"/>
    <w:rsid w:val="00A55F74"/>
    <w:rsid w:val="00A56020"/>
    <w:rsid w:val="00A565CE"/>
    <w:rsid w:val="00A624A1"/>
    <w:rsid w:val="00A625E4"/>
    <w:rsid w:val="00A62AEB"/>
    <w:rsid w:val="00A638D2"/>
    <w:rsid w:val="00A644D1"/>
    <w:rsid w:val="00A64EA2"/>
    <w:rsid w:val="00A65282"/>
    <w:rsid w:val="00A654CD"/>
    <w:rsid w:val="00A66A60"/>
    <w:rsid w:val="00A67E52"/>
    <w:rsid w:val="00A70151"/>
    <w:rsid w:val="00A70BBD"/>
    <w:rsid w:val="00A72D68"/>
    <w:rsid w:val="00A73D91"/>
    <w:rsid w:val="00A75C58"/>
    <w:rsid w:val="00A774C0"/>
    <w:rsid w:val="00A7750B"/>
    <w:rsid w:val="00A80048"/>
    <w:rsid w:val="00A81979"/>
    <w:rsid w:val="00A82C19"/>
    <w:rsid w:val="00A835B8"/>
    <w:rsid w:val="00A846F3"/>
    <w:rsid w:val="00A84A54"/>
    <w:rsid w:val="00A84EAA"/>
    <w:rsid w:val="00A85388"/>
    <w:rsid w:val="00A85BD4"/>
    <w:rsid w:val="00A861CA"/>
    <w:rsid w:val="00A86677"/>
    <w:rsid w:val="00A866BC"/>
    <w:rsid w:val="00A86C6C"/>
    <w:rsid w:val="00A878A4"/>
    <w:rsid w:val="00A8793A"/>
    <w:rsid w:val="00A90197"/>
    <w:rsid w:val="00A906A3"/>
    <w:rsid w:val="00A90ACC"/>
    <w:rsid w:val="00A9115D"/>
    <w:rsid w:val="00A92363"/>
    <w:rsid w:val="00A92775"/>
    <w:rsid w:val="00A92BD2"/>
    <w:rsid w:val="00A92E53"/>
    <w:rsid w:val="00A93E06"/>
    <w:rsid w:val="00A93EB4"/>
    <w:rsid w:val="00A93F34"/>
    <w:rsid w:val="00A96782"/>
    <w:rsid w:val="00A970F8"/>
    <w:rsid w:val="00AA01BB"/>
    <w:rsid w:val="00AA1799"/>
    <w:rsid w:val="00AA3D61"/>
    <w:rsid w:val="00AA3F80"/>
    <w:rsid w:val="00AA5987"/>
    <w:rsid w:val="00AA6C21"/>
    <w:rsid w:val="00AB06C7"/>
    <w:rsid w:val="00AB0A77"/>
    <w:rsid w:val="00AB1381"/>
    <w:rsid w:val="00AB2AEC"/>
    <w:rsid w:val="00AB3F28"/>
    <w:rsid w:val="00AB411C"/>
    <w:rsid w:val="00AB53C6"/>
    <w:rsid w:val="00AC035F"/>
    <w:rsid w:val="00AC18CF"/>
    <w:rsid w:val="00AC1A7B"/>
    <w:rsid w:val="00AC22BA"/>
    <w:rsid w:val="00AC43A2"/>
    <w:rsid w:val="00AC674D"/>
    <w:rsid w:val="00AC73BE"/>
    <w:rsid w:val="00AD0D9B"/>
    <w:rsid w:val="00AD1518"/>
    <w:rsid w:val="00AD1A4A"/>
    <w:rsid w:val="00AD2658"/>
    <w:rsid w:val="00AD2814"/>
    <w:rsid w:val="00AD2CE4"/>
    <w:rsid w:val="00AD490F"/>
    <w:rsid w:val="00AD4AA5"/>
    <w:rsid w:val="00AD5263"/>
    <w:rsid w:val="00AD69AC"/>
    <w:rsid w:val="00AD7AE8"/>
    <w:rsid w:val="00AE1DC5"/>
    <w:rsid w:val="00AE4E88"/>
    <w:rsid w:val="00AE5F2E"/>
    <w:rsid w:val="00AF0403"/>
    <w:rsid w:val="00AF0659"/>
    <w:rsid w:val="00AF2393"/>
    <w:rsid w:val="00AF2421"/>
    <w:rsid w:val="00AF3EF8"/>
    <w:rsid w:val="00AF4566"/>
    <w:rsid w:val="00AF5481"/>
    <w:rsid w:val="00AF7630"/>
    <w:rsid w:val="00AF7950"/>
    <w:rsid w:val="00AF7E9D"/>
    <w:rsid w:val="00AF7FFE"/>
    <w:rsid w:val="00B00B6B"/>
    <w:rsid w:val="00B0144D"/>
    <w:rsid w:val="00B0282C"/>
    <w:rsid w:val="00B0601D"/>
    <w:rsid w:val="00B0630B"/>
    <w:rsid w:val="00B0644E"/>
    <w:rsid w:val="00B1165D"/>
    <w:rsid w:val="00B1172E"/>
    <w:rsid w:val="00B13464"/>
    <w:rsid w:val="00B136E0"/>
    <w:rsid w:val="00B13B57"/>
    <w:rsid w:val="00B20ED6"/>
    <w:rsid w:val="00B2104E"/>
    <w:rsid w:val="00B2197D"/>
    <w:rsid w:val="00B22170"/>
    <w:rsid w:val="00B22B2F"/>
    <w:rsid w:val="00B22C75"/>
    <w:rsid w:val="00B247D5"/>
    <w:rsid w:val="00B26E96"/>
    <w:rsid w:val="00B31892"/>
    <w:rsid w:val="00B34C2C"/>
    <w:rsid w:val="00B35675"/>
    <w:rsid w:val="00B35CB7"/>
    <w:rsid w:val="00B3703F"/>
    <w:rsid w:val="00B401DC"/>
    <w:rsid w:val="00B427D6"/>
    <w:rsid w:val="00B42D9A"/>
    <w:rsid w:val="00B43DF1"/>
    <w:rsid w:val="00B455A0"/>
    <w:rsid w:val="00B45E94"/>
    <w:rsid w:val="00B46DC9"/>
    <w:rsid w:val="00B52154"/>
    <w:rsid w:val="00B52A93"/>
    <w:rsid w:val="00B537EB"/>
    <w:rsid w:val="00B54A37"/>
    <w:rsid w:val="00B54B15"/>
    <w:rsid w:val="00B55D6D"/>
    <w:rsid w:val="00B561FF"/>
    <w:rsid w:val="00B56C76"/>
    <w:rsid w:val="00B56E45"/>
    <w:rsid w:val="00B57466"/>
    <w:rsid w:val="00B57C2A"/>
    <w:rsid w:val="00B60DD9"/>
    <w:rsid w:val="00B61AF0"/>
    <w:rsid w:val="00B61D93"/>
    <w:rsid w:val="00B6326A"/>
    <w:rsid w:val="00B646CF"/>
    <w:rsid w:val="00B651FC"/>
    <w:rsid w:val="00B6530F"/>
    <w:rsid w:val="00B654D7"/>
    <w:rsid w:val="00B65722"/>
    <w:rsid w:val="00B65F16"/>
    <w:rsid w:val="00B6767D"/>
    <w:rsid w:val="00B74252"/>
    <w:rsid w:val="00B74E75"/>
    <w:rsid w:val="00B74FD6"/>
    <w:rsid w:val="00B76EE2"/>
    <w:rsid w:val="00B77F77"/>
    <w:rsid w:val="00B81366"/>
    <w:rsid w:val="00B830A6"/>
    <w:rsid w:val="00B853BB"/>
    <w:rsid w:val="00B85675"/>
    <w:rsid w:val="00B864F7"/>
    <w:rsid w:val="00B878D4"/>
    <w:rsid w:val="00B87BA9"/>
    <w:rsid w:val="00B904A5"/>
    <w:rsid w:val="00B91287"/>
    <w:rsid w:val="00B91766"/>
    <w:rsid w:val="00B92982"/>
    <w:rsid w:val="00B93F7D"/>
    <w:rsid w:val="00B966CF"/>
    <w:rsid w:val="00B979D4"/>
    <w:rsid w:val="00BA1066"/>
    <w:rsid w:val="00BA44D5"/>
    <w:rsid w:val="00BA697F"/>
    <w:rsid w:val="00BB175C"/>
    <w:rsid w:val="00BB44F8"/>
    <w:rsid w:val="00BB6D44"/>
    <w:rsid w:val="00BC06C2"/>
    <w:rsid w:val="00BC10C2"/>
    <w:rsid w:val="00BC4EF5"/>
    <w:rsid w:val="00BC514F"/>
    <w:rsid w:val="00BC571B"/>
    <w:rsid w:val="00BD0537"/>
    <w:rsid w:val="00BD06DC"/>
    <w:rsid w:val="00BD1841"/>
    <w:rsid w:val="00BD20D7"/>
    <w:rsid w:val="00BD2528"/>
    <w:rsid w:val="00BE00F6"/>
    <w:rsid w:val="00BE73ED"/>
    <w:rsid w:val="00BF274C"/>
    <w:rsid w:val="00BF345C"/>
    <w:rsid w:val="00BF3809"/>
    <w:rsid w:val="00BF40B6"/>
    <w:rsid w:val="00BF4531"/>
    <w:rsid w:val="00BF4BB0"/>
    <w:rsid w:val="00BF5DBF"/>
    <w:rsid w:val="00BF7676"/>
    <w:rsid w:val="00C022FE"/>
    <w:rsid w:val="00C04DCB"/>
    <w:rsid w:val="00C04EC4"/>
    <w:rsid w:val="00C05FFA"/>
    <w:rsid w:val="00C07664"/>
    <w:rsid w:val="00C07778"/>
    <w:rsid w:val="00C07D9C"/>
    <w:rsid w:val="00C108D3"/>
    <w:rsid w:val="00C10B6B"/>
    <w:rsid w:val="00C10F86"/>
    <w:rsid w:val="00C11051"/>
    <w:rsid w:val="00C12C2C"/>
    <w:rsid w:val="00C13603"/>
    <w:rsid w:val="00C13BCC"/>
    <w:rsid w:val="00C14C3D"/>
    <w:rsid w:val="00C15A85"/>
    <w:rsid w:val="00C17F29"/>
    <w:rsid w:val="00C20F75"/>
    <w:rsid w:val="00C23769"/>
    <w:rsid w:val="00C238DF"/>
    <w:rsid w:val="00C24BEA"/>
    <w:rsid w:val="00C31FF1"/>
    <w:rsid w:val="00C33EAB"/>
    <w:rsid w:val="00C36478"/>
    <w:rsid w:val="00C375A1"/>
    <w:rsid w:val="00C41946"/>
    <w:rsid w:val="00C41C8D"/>
    <w:rsid w:val="00C42C64"/>
    <w:rsid w:val="00C50F2F"/>
    <w:rsid w:val="00C513B7"/>
    <w:rsid w:val="00C52440"/>
    <w:rsid w:val="00C52C52"/>
    <w:rsid w:val="00C547EA"/>
    <w:rsid w:val="00C54B2D"/>
    <w:rsid w:val="00C54BA5"/>
    <w:rsid w:val="00C5554C"/>
    <w:rsid w:val="00C560B5"/>
    <w:rsid w:val="00C61582"/>
    <w:rsid w:val="00C61B39"/>
    <w:rsid w:val="00C62A22"/>
    <w:rsid w:val="00C63DD9"/>
    <w:rsid w:val="00C64E92"/>
    <w:rsid w:val="00C66385"/>
    <w:rsid w:val="00C66F2F"/>
    <w:rsid w:val="00C673A6"/>
    <w:rsid w:val="00C71467"/>
    <w:rsid w:val="00C7177B"/>
    <w:rsid w:val="00C718DB"/>
    <w:rsid w:val="00C71D40"/>
    <w:rsid w:val="00C72E35"/>
    <w:rsid w:val="00C74CAE"/>
    <w:rsid w:val="00C757EB"/>
    <w:rsid w:val="00C75F77"/>
    <w:rsid w:val="00C8245D"/>
    <w:rsid w:val="00C82A03"/>
    <w:rsid w:val="00C83128"/>
    <w:rsid w:val="00C83DC6"/>
    <w:rsid w:val="00C8504F"/>
    <w:rsid w:val="00C879A7"/>
    <w:rsid w:val="00C87EC9"/>
    <w:rsid w:val="00C87FF7"/>
    <w:rsid w:val="00C9131C"/>
    <w:rsid w:val="00C9147B"/>
    <w:rsid w:val="00C928CF"/>
    <w:rsid w:val="00C937CB"/>
    <w:rsid w:val="00C94E19"/>
    <w:rsid w:val="00C95047"/>
    <w:rsid w:val="00C95F02"/>
    <w:rsid w:val="00C971D3"/>
    <w:rsid w:val="00CA08A3"/>
    <w:rsid w:val="00CA0C44"/>
    <w:rsid w:val="00CA127C"/>
    <w:rsid w:val="00CA16F1"/>
    <w:rsid w:val="00CA1DC8"/>
    <w:rsid w:val="00CA2356"/>
    <w:rsid w:val="00CA2BB1"/>
    <w:rsid w:val="00CA351D"/>
    <w:rsid w:val="00CA52DB"/>
    <w:rsid w:val="00CA65AF"/>
    <w:rsid w:val="00CA6C4D"/>
    <w:rsid w:val="00CA7086"/>
    <w:rsid w:val="00CB019A"/>
    <w:rsid w:val="00CB2709"/>
    <w:rsid w:val="00CB2BD1"/>
    <w:rsid w:val="00CB4D68"/>
    <w:rsid w:val="00CB6084"/>
    <w:rsid w:val="00CB71E7"/>
    <w:rsid w:val="00CB7B94"/>
    <w:rsid w:val="00CC03CF"/>
    <w:rsid w:val="00CC33A3"/>
    <w:rsid w:val="00CC4C46"/>
    <w:rsid w:val="00CC5118"/>
    <w:rsid w:val="00CC515F"/>
    <w:rsid w:val="00CC5E26"/>
    <w:rsid w:val="00CC6793"/>
    <w:rsid w:val="00CC68FD"/>
    <w:rsid w:val="00CC7D4C"/>
    <w:rsid w:val="00CD16B2"/>
    <w:rsid w:val="00CD1F62"/>
    <w:rsid w:val="00CD3366"/>
    <w:rsid w:val="00CD41C8"/>
    <w:rsid w:val="00CD5149"/>
    <w:rsid w:val="00CD5B59"/>
    <w:rsid w:val="00CD5B77"/>
    <w:rsid w:val="00CD5EB0"/>
    <w:rsid w:val="00CD6E18"/>
    <w:rsid w:val="00CE00A4"/>
    <w:rsid w:val="00CE02A7"/>
    <w:rsid w:val="00CE0734"/>
    <w:rsid w:val="00CE2380"/>
    <w:rsid w:val="00CE23DE"/>
    <w:rsid w:val="00CE4370"/>
    <w:rsid w:val="00CE54B4"/>
    <w:rsid w:val="00CE626E"/>
    <w:rsid w:val="00CE661B"/>
    <w:rsid w:val="00CE694D"/>
    <w:rsid w:val="00CE732E"/>
    <w:rsid w:val="00CF101E"/>
    <w:rsid w:val="00CF3DF8"/>
    <w:rsid w:val="00CF3EB2"/>
    <w:rsid w:val="00CF45AD"/>
    <w:rsid w:val="00CF51EA"/>
    <w:rsid w:val="00CF539A"/>
    <w:rsid w:val="00CF6CB4"/>
    <w:rsid w:val="00D00D68"/>
    <w:rsid w:val="00D014B6"/>
    <w:rsid w:val="00D01B9D"/>
    <w:rsid w:val="00D02ED2"/>
    <w:rsid w:val="00D04144"/>
    <w:rsid w:val="00D0432C"/>
    <w:rsid w:val="00D04C2E"/>
    <w:rsid w:val="00D07F08"/>
    <w:rsid w:val="00D10494"/>
    <w:rsid w:val="00D11392"/>
    <w:rsid w:val="00D13221"/>
    <w:rsid w:val="00D13E7B"/>
    <w:rsid w:val="00D13FF0"/>
    <w:rsid w:val="00D144A2"/>
    <w:rsid w:val="00D14821"/>
    <w:rsid w:val="00D15911"/>
    <w:rsid w:val="00D16237"/>
    <w:rsid w:val="00D16B55"/>
    <w:rsid w:val="00D17B58"/>
    <w:rsid w:val="00D17D25"/>
    <w:rsid w:val="00D2041B"/>
    <w:rsid w:val="00D2071B"/>
    <w:rsid w:val="00D221C8"/>
    <w:rsid w:val="00D22A15"/>
    <w:rsid w:val="00D23086"/>
    <w:rsid w:val="00D233B8"/>
    <w:rsid w:val="00D26353"/>
    <w:rsid w:val="00D266EC"/>
    <w:rsid w:val="00D303DF"/>
    <w:rsid w:val="00D31E6C"/>
    <w:rsid w:val="00D333B6"/>
    <w:rsid w:val="00D333D9"/>
    <w:rsid w:val="00D3680E"/>
    <w:rsid w:val="00D40A16"/>
    <w:rsid w:val="00D43B21"/>
    <w:rsid w:val="00D4576D"/>
    <w:rsid w:val="00D45990"/>
    <w:rsid w:val="00D45C1F"/>
    <w:rsid w:val="00D51BCF"/>
    <w:rsid w:val="00D521BD"/>
    <w:rsid w:val="00D52ECA"/>
    <w:rsid w:val="00D531BA"/>
    <w:rsid w:val="00D5531C"/>
    <w:rsid w:val="00D572D1"/>
    <w:rsid w:val="00D60A08"/>
    <w:rsid w:val="00D61C40"/>
    <w:rsid w:val="00D630EC"/>
    <w:rsid w:val="00D642D1"/>
    <w:rsid w:val="00D67A0F"/>
    <w:rsid w:val="00D67CC6"/>
    <w:rsid w:val="00D70181"/>
    <w:rsid w:val="00D71592"/>
    <w:rsid w:val="00D72980"/>
    <w:rsid w:val="00D7434F"/>
    <w:rsid w:val="00D7472E"/>
    <w:rsid w:val="00D771F5"/>
    <w:rsid w:val="00D77AFD"/>
    <w:rsid w:val="00D77F1A"/>
    <w:rsid w:val="00D77F6E"/>
    <w:rsid w:val="00D80A4B"/>
    <w:rsid w:val="00D80CCB"/>
    <w:rsid w:val="00D81457"/>
    <w:rsid w:val="00D82580"/>
    <w:rsid w:val="00D82797"/>
    <w:rsid w:val="00D82945"/>
    <w:rsid w:val="00D83CD0"/>
    <w:rsid w:val="00D85960"/>
    <w:rsid w:val="00D86431"/>
    <w:rsid w:val="00D86E59"/>
    <w:rsid w:val="00D91858"/>
    <w:rsid w:val="00D91DEF"/>
    <w:rsid w:val="00D92BC8"/>
    <w:rsid w:val="00D93929"/>
    <w:rsid w:val="00D94ACA"/>
    <w:rsid w:val="00D9510B"/>
    <w:rsid w:val="00D95689"/>
    <w:rsid w:val="00D95F5D"/>
    <w:rsid w:val="00D970BC"/>
    <w:rsid w:val="00DA12E7"/>
    <w:rsid w:val="00DA3008"/>
    <w:rsid w:val="00DA342A"/>
    <w:rsid w:val="00DA3A0E"/>
    <w:rsid w:val="00DA7AD4"/>
    <w:rsid w:val="00DA7CBE"/>
    <w:rsid w:val="00DB0042"/>
    <w:rsid w:val="00DB0133"/>
    <w:rsid w:val="00DB0EB2"/>
    <w:rsid w:val="00DB14C7"/>
    <w:rsid w:val="00DB42E4"/>
    <w:rsid w:val="00DB46D7"/>
    <w:rsid w:val="00DB5073"/>
    <w:rsid w:val="00DB5944"/>
    <w:rsid w:val="00DB65EC"/>
    <w:rsid w:val="00DB6EF1"/>
    <w:rsid w:val="00DC04F9"/>
    <w:rsid w:val="00DC0965"/>
    <w:rsid w:val="00DC16B0"/>
    <w:rsid w:val="00DC2101"/>
    <w:rsid w:val="00DC268D"/>
    <w:rsid w:val="00DC2BBF"/>
    <w:rsid w:val="00DC3449"/>
    <w:rsid w:val="00DC376D"/>
    <w:rsid w:val="00DC4CD8"/>
    <w:rsid w:val="00DC5A3C"/>
    <w:rsid w:val="00DC6CA2"/>
    <w:rsid w:val="00DC6CE8"/>
    <w:rsid w:val="00DC724B"/>
    <w:rsid w:val="00DC74E2"/>
    <w:rsid w:val="00DC7569"/>
    <w:rsid w:val="00DC7957"/>
    <w:rsid w:val="00DD090C"/>
    <w:rsid w:val="00DD0BA7"/>
    <w:rsid w:val="00DD0D36"/>
    <w:rsid w:val="00DD1E23"/>
    <w:rsid w:val="00DD2B84"/>
    <w:rsid w:val="00DD3752"/>
    <w:rsid w:val="00DD3A5B"/>
    <w:rsid w:val="00DD4317"/>
    <w:rsid w:val="00DD4EEA"/>
    <w:rsid w:val="00DD5C9D"/>
    <w:rsid w:val="00DD6AD0"/>
    <w:rsid w:val="00DE0F13"/>
    <w:rsid w:val="00DE2E1E"/>
    <w:rsid w:val="00DE4CC0"/>
    <w:rsid w:val="00DE5595"/>
    <w:rsid w:val="00DE65A7"/>
    <w:rsid w:val="00DE7502"/>
    <w:rsid w:val="00DF09EC"/>
    <w:rsid w:val="00DF2A39"/>
    <w:rsid w:val="00DF3B52"/>
    <w:rsid w:val="00DF7452"/>
    <w:rsid w:val="00DF7971"/>
    <w:rsid w:val="00E00AA6"/>
    <w:rsid w:val="00E011E9"/>
    <w:rsid w:val="00E02720"/>
    <w:rsid w:val="00E0326F"/>
    <w:rsid w:val="00E04F99"/>
    <w:rsid w:val="00E073CA"/>
    <w:rsid w:val="00E077AF"/>
    <w:rsid w:val="00E10AD5"/>
    <w:rsid w:val="00E10E5D"/>
    <w:rsid w:val="00E132FF"/>
    <w:rsid w:val="00E1485D"/>
    <w:rsid w:val="00E159FB"/>
    <w:rsid w:val="00E164FA"/>
    <w:rsid w:val="00E1725E"/>
    <w:rsid w:val="00E17B97"/>
    <w:rsid w:val="00E17DAA"/>
    <w:rsid w:val="00E2048D"/>
    <w:rsid w:val="00E22AD0"/>
    <w:rsid w:val="00E22EC9"/>
    <w:rsid w:val="00E23927"/>
    <w:rsid w:val="00E244D1"/>
    <w:rsid w:val="00E2581B"/>
    <w:rsid w:val="00E26294"/>
    <w:rsid w:val="00E30644"/>
    <w:rsid w:val="00E35216"/>
    <w:rsid w:val="00E36D98"/>
    <w:rsid w:val="00E41993"/>
    <w:rsid w:val="00E41F89"/>
    <w:rsid w:val="00E420A3"/>
    <w:rsid w:val="00E42475"/>
    <w:rsid w:val="00E438A8"/>
    <w:rsid w:val="00E443A4"/>
    <w:rsid w:val="00E44638"/>
    <w:rsid w:val="00E4670D"/>
    <w:rsid w:val="00E472F5"/>
    <w:rsid w:val="00E50EC2"/>
    <w:rsid w:val="00E54B0C"/>
    <w:rsid w:val="00E558AE"/>
    <w:rsid w:val="00E562C3"/>
    <w:rsid w:val="00E571C3"/>
    <w:rsid w:val="00E57ACD"/>
    <w:rsid w:val="00E60698"/>
    <w:rsid w:val="00E625B7"/>
    <w:rsid w:val="00E63253"/>
    <w:rsid w:val="00E63DFD"/>
    <w:rsid w:val="00E67DD3"/>
    <w:rsid w:val="00E70060"/>
    <w:rsid w:val="00E72134"/>
    <w:rsid w:val="00E733C3"/>
    <w:rsid w:val="00E749E6"/>
    <w:rsid w:val="00E74DD5"/>
    <w:rsid w:val="00E76F66"/>
    <w:rsid w:val="00E80011"/>
    <w:rsid w:val="00E807E6"/>
    <w:rsid w:val="00E815B4"/>
    <w:rsid w:val="00E81C0D"/>
    <w:rsid w:val="00E820DF"/>
    <w:rsid w:val="00E82161"/>
    <w:rsid w:val="00E84C98"/>
    <w:rsid w:val="00E86DA9"/>
    <w:rsid w:val="00E87245"/>
    <w:rsid w:val="00E93138"/>
    <w:rsid w:val="00E936C1"/>
    <w:rsid w:val="00E93712"/>
    <w:rsid w:val="00E945B4"/>
    <w:rsid w:val="00E979E6"/>
    <w:rsid w:val="00EA512F"/>
    <w:rsid w:val="00EA5251"/>
    <w:rsid w:val="00EA53A0"/>
    <w:rsid w:val="00EA7DEA"/>
    <w:rsid w:val="00EB06EC"/>
    <w:rsid w:val="00EB0BEF"/>
    <w:rsid w:val="00EB1110"/>
    <w:rsid w:val="00EC2184"/>
    <w:rsid w:val="00EC29F7"/>
    <w:rsid w:val="00EC2D3C"/>
    <w:rsid w:val="00EC6EAB"/>
    <w:rsid w:val="00EC73A1"/>
    <w:rsid w:val="00EC7EEF"/>
    <w:rsid w:val="00ED26B5"/>
    <w:rsid w:val="00ED2B3D"/>
    <w:rsid w:val="00ED4FA9"/>
    <w:rsid w:val="00ED63BD"/>
    <w:rsid w:val="00ED67CF"/>
    <w:rsid w:val="00ED71D8"/>
    <w:rsid w:val="00EE0FE7"/>
    <w:rsid w:val="00EE26B9"/>
    <w:rsid w:val="00EE4665"/>
    <w:rsid w:val="00EE5D56"/>
    <w:rsid w:val="00EE709B"/>
    <w:rsid w:val="00EE756B"/>
    <w:rsid w:val="00EF0052"/>
    <w:rsid w:val="00EF02F0"/>
    <w:rsid w:val="00EF0F2B"/>
    <w:rsid w:val="00EF1904"/>
    <w:rsid w:val="00EF2A5F"/>
    <w:rsid w:val="00EF2BAF"/>
    <w:rsid w:val="00EF3482"/>
    <w:rsid w:val="00EF3917"/>
    <w:rsid w:val="00EF3C26"/>
    <w:rsid w:val="00EF5172"/>
    <w:rsid w:val="00EF53DD"/>
    <w:rsid w:val="00EF58F5"/>
    <w:rsid w:val="00EF5A71"/>
    <w:rsid w:val="00EF60F4"/>
    <w:rsid w:val="00EF6191"/>
    <w:rsid w:val="00EF6A9C"/>
    <w:rsid w:val="00F00293"/>
    <w:rsid w:val="00F0216D"/>
    <w:rsid w:val="00F022D8"/>
    <w:rsid w:val="00F0392A"/>
    <w:rsid w:val="00F03DCD"/>
    <w:rsid w:val="00F04247"/>
    <w:rsid w:val="00F0486D"/>
    <w:rsid w:val="00F04F2B"/>
    <w:rsid w:val="00F06BA4"/>
    <w:rsid w:val="00F101BB"/>
    <w:rsid w:val="00F10E86"/>
    <w:rsid w:val="00F13503"/>
    <w:rsid w:val="00F13A6B"/>
    <w:rsid w:val="00F15107"/>
    <w:rsid w:val="00F15AED"/>
    <w:rsid w:val="00F15EBC"/>
    <w:rsid w:val="00F2066D"/>
    <w:rsid w:val="00F2217B"/>
    <w:rsid w:val="00F22370"/>
    <w:rsid w:val="00F228B7"/>
    <w:rsid w:val="00F22FD9"/>
    <w:rsid w:val="00F25783"/>
    <w:rsid w:val="00F25D3B"/>
    <w:rsid w:val="00F25E50"/>
    <w:rsid w:val="00F27083"/>
    <w:rsid w:val="00F30849"/>
    <w:rsid w:val="00F30858"/>
    <w:rsid w:val="00F31DCD"/>
    <w:rsid w:val="00F328A9"/>
    <w:rsid w:val="00F32D75"/>
    <w:rsid w:val="00F33458"/>
    <w:rsid w:val="00F34BE5"/>
    <w:rsid w:val="00F35851"/>
    <w:rsid w:val="00F35C73"/>
    <w:rsid w:val="00F36818"/>
    <w:rsid w:val="00F37F4A"/>
    <w:rsid w:val="00F42CD2"/>
    <w:rsid w:val="00F44BDB"/>
    <w:rsid w:val="00F470B8"/>
    <w:rsid w:val="00F52567"/>
    <w:rsid w:val="00F53843"/>
    <w:rsid w:val="00F548EA"/>
    <w:rsid w:val="00F55DFE"/>
    <w:rsid w:val="00F5617A"/>
    <w:rsid w:val="00F6413C"/>
    <w:rsid w:val="00F64C03"/>
    <w:rsid w:val="00F65CD8"/>
    <w:rsid w:val="00F6779C"/>
    <w:rsid w:val="00F7058C"/>
    <w:rsid w:val="00F723A6"/>
    <w:rsid w:val="00F72E0D"/>
    <w:rsid w:val="00F739EB"/>
    <w:rsid w:val="00F76521"/>
    <w:rsid w:val="00F81415"/>
    <w:rsid w:val="00F82096"/>
    <w:rsid w:val="00F84279"/>
    <w:rsid w:val="00F84765"/>
    <w:rsid w:val="00F86990"/>
    <w:rsid w:val="00F86CB6"/>
    <w:rsid w:val="00F86F54"/>
    <w:rsid w:val="00F91890"/>
    <w:rsid w:val="00F936AB"/>
    <w:rsid w:val="00F945E7"/>
    <w:rsid w:val="00F95435"/>
    <w:rsid w:val="00F958CD"/>
    <w:rsid w:val="00F976FC"/>
    <w:rsid w:val="00F97B0B"/>
    <w:rsid w:val="00FA1AB6"/>
    <w:rsid w:val="00FA2B52"/>
    <w:rsid w:val="00FA37AE"/>
    <w:rsid w:val="00FA3BD0"/>
    <w:rsid w:val="00FA4150"/>
    <w:rsid w:val="00FA4208"/>
    <w:rsid w:val="00FA4E09"/>
    <w:rsid w:val="00FA5DB4"/>
    <w:rsid w:val="00FA616E"/>
    <w:rsid w:val="00FA662B"/>
    <w:rsid w:val="00FB161B"/>
    <w:rsid w:val="00FB1BD4"/>
    <w:rsid w:val="00FB227A"/>
    <w:rsid w:val="00FB464B"/>
    <w:rsid w:val="00FB4C1E"/>
    <w:rsid w:val="00FB5A2C"/>
    <w:rsid w:val="00FB6FE9"/>
    <w:rsid w:val="00FB767C"/>
    <w:rsid w:val="00FB7768"/>
    <w:rsid w:val="00FB79BB"/>
    <w:rsid w:val="00FB7B77"/>
    <w:rsid w:val="00FC0AD3"/>
    <w:rsid w:val="00FC207E"/>
    <w:rsid w:val="00FC2D4D"/>
    <w:rsid w:val="00FC3313"/>
    <w:rsid w:val="00FC47D4"/>
    <w:rsid w:val="00FC5126"/>
    <w:rsid w:val="00FC5319"/>
    <w:rsid w:val="00FC5909"/>
    <w:rsid w:val="00FC6529"/>
    <w:rsid w:val="00FC73CC"/>
    <w:rsid w:val="00FD2F8F"/>
    <w:rsid w:val="00FD50F3"/>
    <w:rsid w:val="00FD6401"/>
    <w:rsid w:val="00FD7EAE"/>
    <w:rsid w:val="00FE14CB"/>
    <w:rsid w:val="00FE26AC"/>
    <w:rsid w:val="00FE27DB"/>
    <w:rsid w:val="00FE290F"/>
    <w:rsid w:val="00FE2B4D"/>
    <w:rsid w:val="00FE5715"/>
    <w:rsid w:val="00FE5C35"/>
    <w:rsid w:val="00FF1517"/>
    <w:rsid w:val="00FF194C"/>
    <w:rsid w:val="00FF609E"/>
    <w:rsid w:val="00FF6546"/>
    <w:rsid w:val="4E6B69B4"/>
    <w:rsid w:val="65F6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61E12AB5"/>
  <w14:defaultImageDpi w14:val="32767"/>
  <w15:docId w15:val="{6606D6E4-8A22-4DA3-8059-26C9D312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ascii="Times New Roman" w:eastAsia="仿宋_GB2312" w:hAnsi="Times New Roman"/>
      <w:kern w:val="2"/>
      <w:sz w:val="32"/>
      <w:szCs w:val="22"/>
    </w:rPr>
  </w:style>
  <w:style w:type="paragraph" w:styleId="1">
    <w:name w:val="heading 1"/>
    <w:basedOn w:val="a"/>
    <w:next w:val="a"/>
    <w:link w:val="10"/>
    <w:uiPriority w:val="9"/>
    <w:qFormat/>
    <w:pPr>
      <w:keepNext/>
      <w:keepLines/>
      <w:ind w:firstLineChars="0" w:firstLine="0"/>
      <w:jc w:val="center"/>
      <w:outlineLvl w:val="0"/>
    </w:pPr>
    <w:rPr>
      <w:b/>
      <w:bCs/>
      <w:kern w:val="44"/>
      <w:szCs w:val="44"/>
    </w:rPr>
  </w:style>
  <w:style w:type="paragraph" w:styleId="2">
    <w:name w:val="heading 2"/>
    <w:basedOn w:val="a"/>
    <w:next w:val="a"/>
    <w:link w:val="20"/>
    <w:uiPriority w:val="9"/>
    <w:unhideWhenUsed/>
    <w:qFormat/>
    <w:pPr>
      <w:keepNext/>
      <w:keepLines/>
      <w:ind w:firstLineChars="0" w:firstLine="0"/>
      <w:jc w:val="center"/>
      <w:outlineLvl w:val="1"/>
    </w:pPr>
    <w:rPr>
      <w:rFonts w:asciiTheme="majorHAnsi" w:hAnsiTheme="majorHAnsi" w:cstheme="majorBidi"/>
      <w:b/>
      <w:bCs/>
      <w:szCs w:val="32"/>
    </w:rPr>
  </w:style>
  <w:style w:type="paragraph" w:styleId="3">
    <w:name w:val="heading 3"/>
    <w:basedOn w:val="a"/>
    <w:next w:val="a"/>
    <w:link w:val="30"/>
    <w:uiPriority w:val="9"/>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tabs>
        <w:tab w:val="right" w:leader="dot" w:pos="8296"/>
      </w:tabs>
      <w:ind w:firstLine="640"/>
    </w:pPr>
  </w:style>
  <w:style w:type="paragraph" w:styleId="TOC2">
    <w:name w:val="toc 2"/>
    <w:basedOn w:val="a"/>
    <w:next w:val="a"/>
    <w:uiPriority w:val="39"/>
    <w:unhideWhenUsed/>
    <w:qFormat/>
    <w:pPr>
      <w:tabs>
        <w:tab w:val="right" w:leader="dot" w:pos="8296"/>
      </w:tabs>
      <w:spacing w:line="276" w:lineRule="auto"/>
      <w:ind w:leftChars="200" w:left="640" w:firstLine="640"/>
    </w:pPr>
  </w:style>
  <w:style w:type="paragraph" w:styleId="a9">
    <w:name w:val="Normal (Web)"/>
    <w:basedOn w:val="a"/>
    <w:uiPriority w:val="99"/>
    <w:unhideWhenUsed/>
    <w:qFormat/>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a">
    <w:name w:val="annotation subject"/>
    <w:basedOn w:val="a3"/>
    <w:next w:val="a3"/>
    <w:link w:val="ab"/>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000FF"/>
      <w:u w:val="single"/>
    </w:r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420"/>
    </w:pPr>
  </w:style>
  <w:style w:type="character" w:customStyle="1" w:styleId="10">
    <w:name w:val="标题 1 字符"/>
    <w:basedOn w:val="a0"/>
    <w:link w:val="1"/>
    <w:uiPriority w:val="9"/>
    <w:qFormat/>
    <w:rPr>
      <w:rFonts w:ascii="Times New Roman" w:eastAsia="仿宋_GB2312" w:hAnsi="Times New Roman"/>
      <w:b/>
      <w:bCs/>
      <w:kern w:val="44"/>
      <w:sz w:val="32"/>
      <w:szCs w:val="44"/>
    </w:rPr>
  </w:style>
  <w:style w:type="character" w:customStyle="1" w:styleId="20">
    <w:name w:val="标题 2 字符"/>
    <w:basedOn w:val="a0"/>
    <w:link w:val="2"/>
    <w:uiPriority w:val="9"/>
    <w:qFormat/>
    <w:rPr>
      <w:rFonts w:asciiTheme="majorHAnsi" w:eastAsia="仿宋_GB2312" w:hAnsiTheme="majorHAnsi" w:cstheme="majorBidi"/>
      <w:b/>
      <w:bCs/>
      <w:sz w:val="32"/>
      <w:szCs w:val="32"/>
    </w:rPr>
  </w:style>
  <w:style w:type="paragraph" w:customStyle="1" w:styleId="TOC10">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a8">
    <w:name w:val="页眉 字符"/>
    <w:basedOn w:val="a0"/>
    <w:link w:val="a7"/>
    <w:uiPriority w:val="99"/>
    <w:qFormat/>
    <w:rPr>
      <w:rFonts w:ascii="Times New Roman" w:eastAsia="仿宋_GB2312" w:hAnsi="Times New Roman"/>
      <w:sz w:val="18"/>
      <w:szCs w:val="18"/>
    </w:rPr>
  </w:style>
  <w:style w:type="character" w:customStyle="1" w:styleId="a6">
    <w:name w:val="页脚 字符"/>
    <w:basedOn w:val="a0"/>
    <w:link w:val="a5"/>
    <w:uiPriority w:val="99"/>
    <w:qFormat/>
    <w:rPr>
      <w:rFonts w:ascii="Times New Roman" w:eastAsia="仿宋_GB2312" w:hAnsi="Times New Roman"/>
      <w:sz w:val="18"/>
      <w:szCs w:val="18"/>
    </w:rPr>
  </w:style>
  <w:style w:type="paragraph" w:customStyle="1" w:styleId="ParaCharCharCharCharCharCharCharCharCharChar">
    <w:name w:val="默认段落字体 Para Char Char Char Char Char Char Char Char Char Char"/>
    <w:basedOn w:val="a"/>
    <w:qFormat/>
    <w:pPr>
      <w:spacing w:line="300" w:lineRule="auto"/>
    </w:pPr>
    <w:rPr>
      <w:rFonts w:cs="Times New Roman"/>
      <w:sz w:val="30"/>
    </w:rPr>
  </w:style>
  <w:style w:type="paragraph" w:customStyle="1" w:styleId="af0">
    <w:name w:val="图表标题"/>
    <w:basedOn w:val="a"/>
    <w:qFormat/>
    <w:pPr>
      <w:ind w:firstLineChars="0" w:firstLine="0"/>
      <w:jc w:val="center"/>
    </w:pPr>
    <w:rPr>
      <w:sz w:val="24"/>
      <w:szCs w:val="28"/>
    </w:rPr>
  </w:style>
  <w:style w:type="character" w:customStyle="1" w:styleId="30">
    <w:name w:val="标题 3 字符"/>
    <w:basedOn w:val="a0"/>
    <w:link w:val="3"/>
    <w:uiPriority w:val="9"/>
    <w:qFormat/>
    <w:rPr>
      <w:rFonts w:ascii="Times New Roman" w:eastAsia="仿宋_GB2312" w:hAnsi="Times New Roman"/>
      <w:b/>
      <w:bCs/>
      <w:sz w:val="32"/>
      <w:szCs w:val="32"/>
    </w:rPr>
  </w:style>
  <w:style w:type="character" w:customStyle="1" w:styleId="ref">
    <w:name w:val="ref"/>
    <w:basedOn w:val="a0"/>
    <w:qFormat/>
  </w:style>
  <w:style w:type="paragraph" w:customStyle="1" w:styleId="style">
    <w:name w:val="style 正文"/>
    <w:basedOn w:val="a"/>
    <w:link w:val="styleChar"/>
    <w:qFormat/>
    <w:pPr>
      <w:spacing w:line="240" w:lineRule="auto"/>
      <w:ind w:firstLineChars="0" w:firstLine="0"/>
    </w:pPr>
    <w:rPr>
      <w:rFonts w:eastAsia="楷体_GB2312" w:cs="Times New Roman"/>
      <w:szCs w:val="24"/>
    </w:rPr>
  </w:style>
  <w:style w:type="character" w:customStyle="1" w:styleId="styleChar">
    <w:name w:val="style 正文 Char"/>
    <w:link w:val="style"/>
    <w:qFormat/>
    <w:rPr>
      <w:rFonts w:ascii="Times New Roman" w:eastAsia="楷体_GB2312" w:hAnsi="Times New Roman" w:cs="Times New Roman"/>
      <w:sz w:val="32"/>
      <w:szCs w:val="24"/>
    </w:rPr>
  </w:style>
  <w:style w:type="character" w:customStyle="1" w:styleId="Char">
    <w:name w:val="正文（清源县） Char"/>
    <w:link w:val="af1"/>
    <w:qFormat/>
    <w:rPr>
      <w:rFonts w:ascii="宋体" w:eastAsia="宋体" w:hAnsi="宋体"/>
      <w:sz w:val="24"/>
      <w:szCs w:val="24"/>
      <w:lang w:val="zh-CN"/>
    </w:rPr>
  </w:style>
  <w:style w:type="paragraph" w:customStyle="1" w:styleId="af1">
    <w:name w:val="正文（清源县）"/>
    <w:basedOn w:val="a"/>
    <w:link w:val="Char"/>
    <w:qFormat/>
    <w:pPr>
      <w:autoSpaceDE w:val="0"/>
      <w:autoSpaceDN w:val="0"/>
      <w:adjustRightInd w:val="0"/>
      <w:ind w:firstLineChars="0" w:firstLine="480"/>
    </w:pPr>
    <w:rPr>
      <w:rFonts w:ascii="宋体" w:eastAsia="宋体" w:hAnsi="宋体"/>
      <w:sz w:val="24"/>
      <w:szCs w:val="24"/>
      <w:lang w:val="zh-CN"/>
    </w:rPr>
  </w:style>
  <w:style w:type="character" w:customStyle="1" w:styleId="a4">
    <w:name w:val="批注文字 字符"/>
    <w:basedOn w:val="a0"/>
    <w:link w:val="a3"/>
    <w:uiPriority w:val="99"/>
    <w:qFormat/>
    <w:rPr>
      <w:rFonts w:ascii="Times New Roman" w:eastAsia="仿宋_GB2312" w:hAnsi="Times New Roman"/>
      <w:sz w:val="32"/>
    </w:rPr>
  </w:style>
  <w:style w:type="character" w:customStyle="1" w:styleId="ab">
    <w:name w:val="批注主题 字符"/>
    <w:basedOn w:val="a4"/>
    <w:link w:val="aa"/>
    <w:uiPriority w:val="99"/>
    <w:semiHidden/>
    <w:qFormat/>
    <w:rPr>
      <w:rFonts w:ascii="Times New Roman" w:eastAsia="仿宋_GB2312" w:hAnsi="Times New Roman"/>
      <w:b/>
      <w:bCs/>
      <w:sz w:val="32"/>
    </w:rPr>
  </w:style>
  <w:style w:type="paragraph" w:customStyle="1" w:styleId="11">
    <w:name w:val="修订1"/>
    <w:hidden/>
    <w:uiPriority w:val="99"/>
    <w:semiHidden/>
    <w:qFormat/>
    <w:rPr>
      <w:rFonts w:ascii="Times New Roman" w:eastAsia="仿宋_GB2312" w:hAnsi="Times New Roman"/>
      <w:kern w:val="2"/>
      <w:sz w:val="32"/>
      <w:szCs w:val="22"/>
    </w:rPr>
  </w:style>
  <w:style w:type="paragraph" w:customStyle="1" w:styleId="p0">
    <w:name w:val="p0"/>
    <w:basedOn w:val="a"/>
    <w:qFormat/>
    <w:pPr>
      <w:widowControl/>
      <w:spacing w:before="100" w:beforeAutospacing="1" w:after="100" w:afterAutospacing="1" w:line="240" w:lineRule="auto"/>
      <w:ind w:firstLineChars="0" w:firstLine="0"/>
      <w:jc w:val="left"/>
    </w:pPr>
    <w:rPr>
      <w:rFonts w:ascii="宋体" w:eastAsia="仿宋"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8621A-1440-41A4-B637-2D6CBCAA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10564</Words>
  <Characters>60219</Characters>
  <Application>Microsoft Office Word</Application>
  <DocSecurity>0</DocSecurity>
  <Lines>501</Lines>
  <Paragraphs>141</Paragraphs>
  <ScaleCrop>false</ScaleCrop>
  <Company/>
  <LinksUpToDate>false</LinksUpToDate>
  <CharactersWithSpaces>70642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zts</dc:creator>
  <cp:lastModifiedBy>yang yu</cp:lastModifiedBy>
  <cp:revision>3</cp:revision>
  <cp:lastPrinted>2024-06-06T00:35:00Z</cp:lastPrinted>
  <dcterms:created xsi:type="dcterms:W3CDTF">2024-06-06T00:34:00Z</dcterms:created>
  <dcterms:modified xsi:type="dcterms:W3CDTF">2024-06-06T00:35:00Z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A16B1E59248F43DD9A8BF0C79D6F87A0_13</vt:lpwstr>
  </property>
</Properties>
</file>