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241" w:right="2765" w:firstLine="0"/>
        <w:jc w:val="left"/>
        <w:rPr>
          <w:rFonts w:hint="eastAsia" w:ascii="方正黑体_GBK" w:hAnsi="方正黑体_GBK" w:eastAsia="方正黑体_GBK" w:cs="方正黑体_GBK"/>
          <w:sz w:val="20"/>
          <w:szCs w:val="2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7" w:line="240" w:lineRule="auto"/>
        <w:rPr>
          <w:rFonts w:hint="eastAsia" w:ascii="仿宋" w:hAnsi="仿宋" w:eastAsia="仿宋" w:cs="仿宋"/>
          <w:sz w:val="23"/>
          <w:szCs w:val="23"/>
        </w:rPr>
      </w:pPr>
    </w:p>
    <w:p>
      <w:pPr>
        <w:spacing w:before="0" w:line="505" w:lineRule="exact"/>
        <w:ind w:left="3918" w:right="2765" w:firstLine="0"/>
        <w:jc w:val="left"/>
        <w:rPr>
          <w:rFonts w:hint="eastAsia" w:ascii="方正小标宋_GBK" w:hAnsi="方正小标宋_GBK" w:eastAsia="方正小标宋_GBK" w:cs="方正小标宋_GBK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sz w:val="38"/>
          <w:szCs w:val="38"/>
        </w:rPr>
        <w:t>生态环境领域基层政务公开标准目录</w:t>
      </w:r>
      <w:bookmarkStart w:id="0" w:name="_GoBack"/>
      <w:bookmarkEnd w:id="0"/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1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1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72" w:lineRule="exact"/>
              <w:ind w:left="214" w:right="21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许可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37" w:lineRule="auto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建设项目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环境影响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评价文件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审批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237" w:lineRule="auto"/>
              <w:ind w:left="24" w:right="22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受理环节：</w:t>
            </w:r>
            <w:r>
              <w:rPr>
                <w:rFonts w:hint="eastAsia" w:ascii="仿宋" w:hAnsi="仿宋" w:eastAsia="仿宋" w:cs="仿宋"/>
                <w:spacing w:val="-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受理情况公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示、报告书（表）全本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spacing w:line="237" w:lineRule="auto"/>
              <w:ind w:left="24" w:leftChars="0" w:right="22" w:rightChars="0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拟决定环节：拟审查环评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文件基本情况公示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spacing w:line="237" w:lineRule="auto"/>
              <w:ind w:right="22" w:right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3.决定环节：环评批复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2"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《中华人民共和国环境影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响评价法》《中华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人民共和国放射性污染防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府信息公开条例》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37" w:lineRule="auto"/>
              <w:ind w:left="23" w:right="1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自该信息形</w:t>
            </w:r>
            <w:r>
              <w:rPr>
                <w:rFonts w:hint="eastAsia" w:ascii="仿宋" w:hAnsi="仿宋" w:eastAsia="仿宋" w:cs="仿宋"/>
                <w:spacing w:val="-59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成或者变更</w:t>
            </w:r>
            <w:r>
              <w:rPr>
                <w:rFonts w:hint="eastAsia" w:ascii="仿宋" w:hAnsi="仿宋" w:eastAsia="仿宋" w:cs="仿宋"/>
                <w:spacing w:val="-59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个工作日内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1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1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58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footerReference r:id="rId3" w:type="default"/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9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50" w:line="237" w:lineRule="auto"/>
              <w:ind w:left="59" w:right="4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3"/>
                <w:sz w:val="21"/>
                <w:szCs w:val="21"/>
              </w:rPr>
              <w:t>防治污染设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施拆除或闲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置审批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1.企业或单位关闭、闲置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拆除工业固体废物污染环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境防治设施、场所的核准结</w:t>
            </w:r>
          </w:p>
          <w:p>
            <w:pPr>
              <w:pStyle w:val="7"/>
              <w:spacing w:line="237" w:lineRule="auto"/>
              <w:ind w:left="24" w:right="20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spacing w:line="237" w:lineRule="auto"/>
              <w:ind w:left="24" w:right="20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企业或单位拆除、闲置环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境噪声污染防治设施的审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批结果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spacing w:line="237" w:lineRule="auto"/>
              <w:ind w:right="20" w:right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3.企业或单位拆除闲置海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洋工程环境保护设施的审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批结果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《中华人民共和国固体废</w:t>
            </w:r>
          </w:p>
          <w:p>
            <w:pPr>
              <w:pStyle w:val="7"/>
              <w:spacing w:line="240" w:lineRule="exact"/>
              <w:ind w:left="-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、物污染环境防治法》《中华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人民共和国环境噪声污染</w:t>
            </w: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民共和国政府信息公开条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例》《关于全面推进政务公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开工作的意见》（中办发</w:t>
            </w:r>
          </w:p>
          <w:p>
            <w:pPr>
              <w:pStyle w:val="7"/>
              <w:spacing w:line="271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〔2016〕8</w:t>
            </w:r>
            <w:r>
              <w:rPr>
                <w:rFonts w:hint="eastAsia" w:ascii="仿宋" w:hAnsi="仿宋" w:eastAsia="仿宋" w:cs="仿宋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>号）、《开展基</w:t>
            </w:r>
          </w:p>
          <w:p>
            <w:pPr>
              <w:pStyle w:val="7"/>
              <w:spacing w:line="243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层政务公开标准化规范化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试点工作方案》（国办发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〔2017〕42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4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5" w:line="237" w:lineRule="auto"/>
              <w:ind w:left="253" w:right="23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危险废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物经营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许可证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1.受理环节：受理通知书</w:t>
            </w:r>
          </w:p>
          <w:p>
            <w:pPr>
              <w:pStyle w:val="7"/>
              <w:spacing w:before="2" w:line="237" w:lineRule="auto"/>
              <w:ind w:left="24" w:right="22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2.拟决定环节：向有关部门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和专家征求意见、决定前公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示等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spacing w:before="2" w:line="237" w:lineRule="auto"/>
              <w:ind w:left="24" w:right="22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3.决定环节：危险废物经营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许可证信息公示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spacing w:before="2" w:line="237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4.送达环节：送达单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37" w:lineRule="auto"/>
              <w:ind w:left="23" w:right="-3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《中华人民共和国固体废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物污染环境防治法》《中华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条例》《危险废物经营许可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证管理办法》《国务院关于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取消和下放一批行政审批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项目的决定》（国发〔2013〕</w:t>
            </w:r>
            <w:r>
              <w:rPr>
                <w:rFonts w:hint="eastAsia" w:ascii="仿宋" w:hAnsi="仿宋" w:eastAsia="仿宋" w:cs="仿宋"/>
                <w:spacing w:val="-49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  <w:r>
              <w:rPr>
                <w:rFonts w:hint="eastAsia"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</w:rPr>
              <w:t>号）、《关于做好下放危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险废物经营许可审批工作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的通知》（环办函〔2014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551</w:t>
            </w:r>
            <w:r>
              <w:rPr>
                <w:rFonts w:hint="eastAsia"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-14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2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60" w:right="3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2"/>
                <w:sz w:val="21"/>
                <w:szCs w:val="21"/>
              </w:rPr>
              <w:t>行政处罚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1"/>
                <w:szCs w:val="21"/>
              </w:rPr>
              <w:t>行政强制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1"/>
                <w:szCs w:val="21"/>
              </w:rPr>
              <w:t>和行政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命令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335" w:right="127" w:hanging="2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1.行政处罚事先告知书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2.行政处罚听证通知书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3.处罚执行情况：同意分期</w:t>
            </w:r>
          </w:p>
          <w:p>
            <w:pPr>
              <w:pStyle w:val="7"/>
              <w:spacing w:before="2" w:line="237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（延期）缴纳罚款通知书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督促履行义务催告书、强制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执行申请书等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治法》《中华人民共和国环境噪声污染防治法》《中华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</w:p>
          <w:p>
            <w:pPr>
              <w:pStyle w:val="7"/>
              <w:spacing w:line="68" w:lineRule="exact"/>
              <w:ind w:left="-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04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条例》《环境行政处罚办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到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请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□便民服务站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21"/>
          <w:szCs w:val="21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8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335" w:right="127" w:hanging="2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24" w:right="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行政处罚决定书（全文公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境噪声污染防治法》《中华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条例》《环境行政处罚办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6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72" w:lineRule="exact"/>
              <w:ind w:left="335" w:right="127" w:hanging="2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行政强制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64"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1.查封、扣押清单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2.查封（扣押）延期通知书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3.解除查封（扣押）决定书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治法》《中华人民共和国环境噪声污染防治法》《中华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条例》《环境行政处罚办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到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请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0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sz w:val="21"/>
          <w:szCs w:val="21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4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335" w:right="127" w:hanging="2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行政强制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查封、扣押决定书（全文公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境噪声污染防治法》《中华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条例》《环境行政处罚办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8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行政命令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责令改正违法行为决定书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（全文公开）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治法》《中华人民共和国环境噪声污染防治法》《中华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条例》《环境行政处罚办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7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214" w:right="21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行政奖励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9"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1.奖励办法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2.奖励公告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3.奖励决定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华人民共和国大气污染防</w:t>
            </w:r>
          </w:p>
          <w:p>
            <w:pPr>
              <w:pStyle w:val="7"/>
              <w:spacing w:line="240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治法》《中华人民共和国环</w:t>
            </w:r>
          </w:p>
          <w:p>
            <w:pPr>
              <w:pStyle w:val="7"/>
              <w:spacing w:before="2"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境噪声污染防治法》《中华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人民共和国土壤污染防治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法》《中华人民共和国固体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废物污染环境防治法》《中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华人民共和国放射性污染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核安全法》《中华人民共和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国环境影响评价法》《中华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人民共和国政府信息公开</w:t>
            </w:r>
          </w:p>
          <w:p>
            <w:pPr>
              <w:pStyle w:val="7"/>
              <w:spacing w:line="235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条例》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7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行政确认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before="138" w:line="237" w:lineRule="auto"/>
              <w:ind w:left="24" w:right="166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运行环节：受理、确认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送达、事后监管</w:t>
            </w:r>
          </w:p>
          <w:p>
            <w:pPr>
              <w:pStyle w:val="7"/>
              <w:numPr>
                <w:ilvl w:val="0"/>
                <w:numId w:val="3"/>
              </w:numPr>
              <w:spacing w:before="138" w:line="237" w:lineRule="auto"/>
              <w:ind w:left="24" w:right="16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责任事项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206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</w:p>
          <w:p>
            <w:pPr>
              <w:pStyle w:val="7"/>
              <w:spacing w:line="137" w:lineRule="exact"/>
              <w:ind w:left="-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</w:p>
          <w:p>
            <w:pPr>
              <w:pStyle w:val="7"/>
              <w:spacing w:line="272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进政务公开工作的意见</w:t>
            </w:r>
          </w:p>
          <w:p>
            <w:pPr>
              <w:pStyle w:val="7"/>
              <w:spacing w:line="27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22" w:line="272" w:lineRule="exact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line="43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》</w:t>
            </w:r>
          </w:p>
          <w:p>
            <w:pPr>
              <w:pStyle w:val="7"/>
              <w:spacing w:line="204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7"/>
              <w:spacing w:line="273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8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行政裁决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和行政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调解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before="177" w:line="272" w:lineRule="exact"/>
              <w:ind w:left="24" w:right="166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运行环节：受理、审理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裁决或调解、执行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4"/>
              </w:numPr>
              <w:spacing w:before="177" w:line="272" w:lineRule="exact"/>
              <w:ind w:left="24" w:right="16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1"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污染防治法》《中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华人民共和国噪声污染防</w:t>
            </w:r>
          </w:p>
          <w:p>
            <w:pPr>
              <w:pStyle w:val="7"/>
              <w:spacing w:before="1" w:line="237" w:lineRule="auto"/>
              <w:ind w:left="23" w:right="22" w:hanging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、治法》《中华人民共和国土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壤污染防治法》《中华人民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共和国固体废物污染环境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防治法》《中华人民共和国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政府信息公开条例》《关于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全面推进政务公开工作的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意见》（中办发〔2016〕8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5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行政给付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numPr>
                <w:ilvl w:val="0"/>
                <w:numId w:val="5"/>
              </w:numPr>
              <w:spacing w:before="177" w:line="272" w:lineRule="exact"/>
              <w:ind w:left="24" w:right="166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运行环节：受理、审查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决定、给付、事后监管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spacing w:before="177" w:line="272" w:lineRule="exact"/>
              <w:ind w:right="166" w:right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2.责任事项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06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</w:p>
          <w:p>
            <w:pPr>
              <w:pStyle w:val="7"/>
              <w:spacing w:line="136" w:lineRule="exact"/>
              <w:ind w:left="-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</w:p>
          <w:p>
            <w:pPr>
              <w:pStyle w:val="7"/>
              <w:spacing w:line="27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进政务公开工作的意见</w:t>
            </w:r>
          </w:p>
          <w:p>
            <w:pPr>
              <w:pStyle w:val="7"/>
              <w:spacing w:line="27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line="68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》</w:t>
            </w:r>
          </w:p>
          <w:p>
            <w:pPr>
              <w:pStyle w:val="7"/>
              <w:spacing w:line="204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7"/>
              <w:spacing w:line="273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8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numPr>
                <w:ilvl w:val="0"/>
                <w:numId w:val="6"/>
              </w:numPr>
              <w:spacing w:line="272" w:lineRule="exact"/>
              <w:ind w:left="24" w:right="20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运行环节：制定方案、实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施检查、事后监管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spacing w:line="272" w:lineRule="exact"/>
              <w:ind w:right="20" w:right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2.责任事项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进政务公开工作的意见</w:t>
            </w:r>
          </w:p>
          <w:p>
            <w:pPr>
              <w:pStyle w:val="7"/>
              <w:spacing w:line="271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0"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line="68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》</w:t>
            </w:r>
          </w:p>
          <w:p>
            <w:pPr>
              <w:pStyle w:val="7"/>
              <w:spacing w:line="204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7"/>
              <w:spacing w:line="273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6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110" w:right="10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政职责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重大建设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numPr>
                <w:ilvl w:val="0"/>
                <w:numId w:val="7"/>
              </w:numPr>
              <w:spacing w:line="237" w:lineRule="auto"/>
              <w:ind w:left="24" w:right="22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重大建设项目生态环境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行政许可情况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spacing w:line="237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重大建设项目落实生态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环境要求情况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spacing w:line="237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重大建设项目生态环境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监督管理情况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spacing w:line="237" w:lineRule="auto"/>
              <w:ind w:left="23" w:right="-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进政务公开工作的意见》</w:t>
            </w:r>
          </w:p>
          <w:p>
            <w:pPr>
              <w:pStyle w:val="7"/>
              <w:spacing w:line="272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47"/>
                <w:sz w:val="21"/>
                <w:szCs w:val="21"/>
              </w:rPr>
              <w:t xml:space="preserve"> 号）、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《开展基层政务公开标准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化规范化试点工作方案》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（国办发〔2017〕42</w:t>
            </w:r>
            <w:r>
              <w:rPr>
                <w:rFonts w:hint="eastAsia"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124" w:right="12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保护督察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4" w:right="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按要求公开生态环境保护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督察进驻时限，受理投诉举报途径，督察反馈问题受理投诉、举报查处情况反馈问题整改情况。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23" w:right="22" w:hang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</w:p>
          <w:p>
            <w:pPr>
              <w:pStyle w:val="7"/>
              <w:spacing w:line="271" w:lineRule="exact"/>
              <w:ind w:left="-177" w:right="-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、进政务公开工作的意见》</w:t>
            </w:r>
          </w:p>
          <w:p>
            <w:pPr>
              <w:pStyle w:val="7"/>
              <w:spacing w:line="272" w:lineRule="exact"/>
              <w:ind w:left="-177" w:right="-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，（中办发〔2016〕8</w:t>
            </w:r>
            <w:r>
              <w:rPr>
                <w:rFonts w:hint="eastAsia"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7"/>
                <w:sz w:val="21"/>
                <w:szCs w:val="21"/>
              </w:rPr>
              <w:t>号）、</w:t>
            </w:r>
          </w:p>
          <w:p>
            <w:pPr>
              <w:pStyle w:val="7"/>
              <w:spacing w:before="26" w:line="272" w:lineRule="exact"/>
              <w:ind w:left="23" w:right="-33" w:hanging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，《开展基层政务公开标准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化规范化试点工作方案》</w:t>
            </w:r>
          </w:p>
          <w:p>
            <w:pPr>
              <w:pStyle w:val="7"/>
              <w:spacing w:line="249" w:lineRule="exact"/>
              <w:ind w:left="23" w:right="-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（国办发〔2017〕42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1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生态建设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24" w:line="240" w:lineRule="auto"/>
              <w:ind w:left="24" w:right="0"/>
              <w:jc w:val="left"/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1.生态乡镇、生态村、生态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示范户创建情况</w:t>
            </w:r>
          </w:p>
          <w:p>
            <w:pPr>
              <w:pStyle w:val="7"/>
              <w:numPr>
                <w:ilvl w:val="0"/>
                <w:numId w:val="8"/>
              </w:numPr>
              <w:spacing w:line="237" w:lineRule="auto"/>
              <w:ind w:left="24" w:right="3"/>
              <w:jc w:val="left"/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生态文明建设示范区和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“绿水青山就是金山银山”实</w:t>
            </w:r>
            <w:r>
              <w:rPr>
                <w:rFonts w:hint="eastAsia" w:ascii="仿宋" w:hAnsi="仿宋" w:eastAsia="仿宋" w:cs="仿宋"/>
                <w:spacing w:val="-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1"/>
                <w:szCs w:val="21"/>
              </w:rPr>
              <w:t>践创新基地创建情况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spacing w:line="237" w:lineRule="auto"/>
              <w:ind w:left="24" w:right="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农村环境综合整治情况</w:t>
            </w:r>
          </w:p>
          <w:p>
            <w:pPr>
              <w:pStyle w:val="7"/>
              <w:numPr>
                <w:ilvl w:val="0"/>
                <w:numId w:val="8"/>
              </w:numPr>
              <w:spacing w:line="237" w:lineRule="auto"/>
              <w:ind w:left="24" w:leftChars="0" w:right="22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各类自然保护地生态环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境监管执法信息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spacing w:line="237" w:lineRule="auto"/>
              <w:ind w:left="24" w:leftChars="0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生物多样性保护、生物物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种资源保护相关信息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37" w:lineRule="auto"/>
              <w:ind w:left="23" w:right="-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进政务公开工作的意见》</w:t>
            </w:r>
          </w:p>
          <w:p>
            <w:pPr>
              <w:pStyle w:val="7"/>
              <w:spacing w:line="271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47"/>
                <w:sz w:val="21"/>
                <w:szCs w:val="21"/>
              </w:rPr>
              <w:t xml:space="preserve"> 号）、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《开展基层政务公开标准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化规范化试点工作方案》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（国办发〔2017〕42</w:t>
            </w:r>
            <w:r>
              <w:rPr>
                <w:rFonts w:hint="eastAsia"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6"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企业事业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单位突发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环境事件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应急预案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备案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4" w:right="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企业事业单位突发环境事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件应急预案备案情况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53" w:line="240" w:lineRule="auto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</w:p>
          <w:p>
            <w:pPr>
              <w:pStyle w:val="7"/>
              <w:spacing w:line="238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护法》《中华人民共和国突</w:t>
            </w: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发事件应对法》《中华人民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共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和国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府信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公开</w:t>
            </w:r>
            <w:r>
              <w:rPr>
                <w:rFonts w:hint="eastAsia" w:ascii="仿宋" w:hAnsi="仿宋" w:eastAsia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例》《企业事业单位突发环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境事件应急预案备案管理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4"/>
                <w:sz w:val="21"/>
                <w:szCs w:val="21"/>
              </w:rPr>
              <w:t>办法（试行）》（环发〔2015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  <w:p>
            <w:pPr>
              <w:pStyle w:val="7"/>
              <w:spacing w:line="137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〕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5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110" w:right="10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公共服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务事项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保护政策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与业务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咨询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24" w:right="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生态环境保护政策与业务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咨询答复函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7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124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主题活动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组织情况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1.环保公众开放活动通知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活动开展情况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2.参观环境宣传教育基地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活动开展情况</w:t>
            </w:r>
          </w:p>
          <w:p>
            <w:pPr>
              <w:pStyle w:val="7"/>
              <w:numPr>
                <w:ilvl w:val="0"/>
                <w:numId w:val="9"/>
              </w:numPr>
              <w:spacing w:line="237" w:lineRule="auto"/>
              <w:ind w:left="24" w:right="13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在公共场所开展环境保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护宣传教育活动通知、活动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开展情况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spacing w:line="237" w:lineRule="auto"/>
              <w:ind w:left="24" w:right="1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六五环境日、全国低碳日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等主题宣传活动通知、活动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开展情况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5.开展生态、环保类教育培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训活动通知、活动开展情况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-177" w:right="0"/>
              <w:jc w:val="left"/>
              <w:rPr>
                <w:rFonts w:hint="eastAsia" w:ascii="仿宋" w:hAnsi="仿宋" w:eastAsia="仿宋" w:cs="仿宋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2" w:line="272" w:lineRule="exact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footerReference r:id="rId4" w:type="default"/>
          <w:pgSz w:w="16840" w:h="11910" w:orient="landscape"/>
          <w:pgMar w:top="1100" w:right="1440" w:bottom="1620" w:left="1460" w:header="0" w:footer="1434" w:gutter="0"/>
          <w:pgNumType w:start="2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9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72" w:lineRule="exact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污染举报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咨询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生态环境举报、咨询方式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（电话、地址等）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府信息公开条例》《环境信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访办法》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6"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30" w:right="127" w:hanging="10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污染源监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督监测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重点排污单位监督性监测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6" w:line="240" w:lineRule="auto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</w:p>
          <w:p>
            <w:pPr>
              <w:pStyle w:val="7"/>
              <w:spacing w:line="238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息公开条例》《国家重点监</w:t>
            </w:r>
          </w:p>
          <w:p>
            <w:pPr>
              <w:pStyle w:val="7"/>
              <w:spacing w:line="240" w:lineRule="auto"/>
              <w:ind w:left="23" w:right="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控企业污染源监督性监测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及信息公开办法》（环发</w:t>
            </w:r>
          </w:p>
          <w:p>
            <w:pPr>
              <w:pStyle w:val="7"/>
              <w:spacing w:line="237" w:lineRule="auto"/>
              <w:ind w:left="23" w:right="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〔2013〕81</w:t>
            </w:r>
            <w:r>
              <w:rPr>
                <w:rFonts w:hint="eastAsia"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3"/>
                <w:sz w:val="21"/>
                <w:szCs w:val="21"/>
              </w:rPr>
              <w:t>号）、《国家生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态环境监测方案》、每年印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发的全国生态环境监测工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作要点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7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30" w:right="127" w:hanging="10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污染源信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息发布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重点排污单位基本情况、总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量控制、污染防治等信息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重点排污单位环境信息公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开情况监管信息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5" w:line="206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</w:p>
          <w:p>
            <w:pPr>
              <w:pStyle w:val="7"/>
              <w:spacing w:line="136" w:lineRule="exact"/>
              <w:ind w:left="-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，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</w:p>
          <w:p>
            <w:pPr>
              <w:pStyle w:val="7"/>
              <w:spacing w:line="27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38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9"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5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124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举报信访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信息发布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公开重点生态环境举报、信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访案件及处理情况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77" w:line="272" w:lineRule="exact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4" w:hRule="exac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5" w:line="237" w:lineRule="auto"/>
              <w:ind w:left="124" w:righ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质量信息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35" w:lineRule="auto"/>
              <w:ind w:left="24" w:right="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水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环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境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质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量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68"/>
                <w:w w:val="99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表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水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监 </w:t>
            </w:r>
            <w:r>
              <w:rPr>
                <w:rFonts w:hint="eastAsia" w:ascii="仿宋" w:hAnsi="仿宋" w:eastAsia="仿宋" w:cs="仿宋"/>
                <w:spacing w:val="14"/>
                <w:w w:val="99"/>
                <w:sz w:val="21"/>
                <w:szCs w:val="21"/>
              </w:rPr>
              <w:t>测</w:t>
            </w:r>
            <w:r>
              <w:rPr>
                <w:rFonts w:hint="eastAsia" w:ascii="仿宋" w:hAnsi="仿宋" w:eastAsia="仿宋" w:cs="仿宋"/>
                <w:spacing w:val="16"/>
                <w:w w:val="99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spacing w:val="14"/>
                <w:w w:val="99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spacing w:val="16"/>
                <w:w w:val="99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spacing w:val="14"/>
                <w:w w:val="99"/>
                <w:sz w:val="21"/>
                <w:szCs w:val="21"/>
              </w:rPr>
              <w:t>集</w:t>
            </w:r>
            <w:r>
              <w:rPr>
                <w:rFonts w:hint="eastAsia" w:ascii="仿宋" w:hAnsi="仿宋" w:eastAsia="仿宋" w:cs="仿宋"/>
                <w:spacing w:val="16"/>
                <w:w w:val="99"/>
                <w:sz w:val="21"/>
                <w:szCs w:val="21"/>
              </w:rPr>
              <w:t>中</w:t>
            </w:r>
            <w:r>
              <w:rPr>
                <w:rFonts w:hint="eastAsia" w:ascii="仿宋" w:hAnsi="仿宋" w:eastAsia="仿宋" w:cs="仿宋"/>
                <w:spacing w:val="14"/>
                <w:w w:val="99"/>
                <w:sz w:val="21"/>
                <w:szCs w:val="21"/>
              </w:rPr>
              <w:t>式</w:t>
            </w:r>
            <w:r>
              <w:rPr>
                <w:rFonts w:hint="eastAsia" w:ascii="仿宋" w:hAnsi="仿宋" w:eastAsia="仿宋" w:cs="仿宋"/>
                <w:spacing w:val="16"/>
                <w:w w:val="99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spacing w:val="14"/>
                <w:w w:val="99"/>
                <w:sz w:val="21"/>
                <w:szCs w:val="21"/>
              </w:rPr>
              <w:t>活</w:t>
            </w:r>
            <w:r>
              <w:rPr>
                <w:rFonts w:hint="eastAsia" w:ascii="仿宋" w:hAnsi="仿宋" w:eastAsia="仿宋" w:cs="仿宋"/>
                <w:spacing w:val="16"/>
                <w:w w:val="99"/>
                <w:sz w:val="21"/>
                <w:szCs w:val="21"/>
              </w:rPr>
              <w:t>饮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用 </w:t>
            </w:r>
            <w:r>
              <w:rPr>
                <w:rFonts w:hint="eastAsia" w:ascii="仿宋" w:hAnsi="仿宋" w:eastAsia="仿宋" w:cs="仿宋"/>
                <w:spacing w:val="4"/>
                <w:w w:val="99"/>
                <w:sz w:val="21"/>
                <w:szCs w:val="21"/>
              </w:rPr>
              <w:t>水水源水质状况报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告</w:t>
            </w:r>
            <w:r>
              <w:rPr>
                <w:rFonts w:hint="eastAsia" w:ascii="仿宋" w:hAnsi="仿宋" w:eastAsia="仿宋" w:cs="仿宋"/>
                <w:spacing w:val="-101"/>
                <w:w w:val="99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4"/>
                <w:w w:val="99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实 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空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气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质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量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数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w w:val="99"/>
                <w:sz w:val="21"/>
                <w:szCs w:val="21"/>
              </w:rPr>
              <w:t>AQ</w:t>
            </w:r>
            <w:r>
              <w:rPr>
                <w:rFonts w:hint="eastAsia" w:ascii="仿宋" w:hAnsi="仿宋" w:eastAsia="仿宋" w:cs="仿宋"/>
                <w:spacing w:val="-2"/>
                <w:w w:val="99"/>
                <w:sz w:val="21"/>
                <w:szCs w:val="21"/>
              </w:rPr>
              <w:t>I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和 </w:t>
            </w:r>
            <w:r>
              <w:rPr>
                <w:rFonts w:hint="eastAsia" w:ascii="仿宋" w:hAnsi="仿宋" w:eastAsia="仿宋" w:cs="仿宋"/>
                <w:spacing w:val="1"/>
                <w:w w:val="99"/>
                <w:sz w:val="21"/>
                <w:szCs w:val="21"/>
              </w:rPr>
              <w:t>P</w:t>
            </w:r>
            <w:r>
              <w:rPr>
                <w:rFonts w:hint="eastAsia" w:ascii="仿宋" w:hAnsi="仿宋" w:eastAsia="仿宋" w:cs="仿宋"/>
                <w:spacing w:val="-2"/>
                <w:w w:val="99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spacing w:val="-1"/>
                <w:w w:val="105"/>
                <w:position w:val="-2"/>
                <w:sz w:val="10"/>
                <w:szCs w:val="10"/>
              </w:rPr>
              <w:t>2.</w:t>
            </w:r>
            <w:r>
              <w:rPr>
                <w:rFonts w:hint="eastAsia" w:ascii="仿宋" w:hAnsi="仿宋" w:eastAsia="仿宋" w:cs="仿宋"/>
                <w:w w:val="105"/>
                <w:position w:val="-2"/>
                <w:sz w:val="10"/>
                <w:szCs w:val="10"/>
              </w:rPr>
              <w:t>5</w:t>
            </w:r>
            <w:r>
              <w:rPr>
                <w:rFonts w:hint="eastAsia" w:ascii="仿宋" w:hAnsi="仿宋" w:eastAsia="仿宋" w:cs="仿宋"/>
                <w:spacing w:val="-27"/>
                <w:position w:val="-2"/>
                <w:sz w:val="10"/>
                <w:szCs w:val="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浓度</w:t>
            </w:r>
            <w:r>
              <w:rPr>
                <w:rFonts w:hint="eastAsia" w:ascii="仿宋" w:hAnsi="仿宋" w:eastAsia="仿宋" w:cs="仿宋"/>
                <w:spacing w:val="-41"/>
                <w:w w:val="99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声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环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境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功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能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监 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测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spacing w:val="-68"/>
                <w:w w:val="99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包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括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声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环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境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功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能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区 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类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别</w:t>
            </w:r>
            <w:r>
              <w:rPr>
                <w:rFonts w:hint="eastAsia" w:ascii="仿宋" w:hAnsi="仿宋" w:eastAsia="仿宋" w:cs="仿宋"/>
                <w:spacing w:val="-87"/>
                <w:w w:val="99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监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测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点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位</w:t>
            </w:r>
            <w:r>
              <w:rPr>
                <w:rFonts w:hint="eastAsia" w:ascii="仿宋" w:hAnsi="仿宋" w:eastAsia="仿宋" w:cs="仿宋"/>
                <w:spacing w:val="-85"/>
                <w:w w:val="99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执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行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标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准 </w:t>
            </w:r>
            <w:r>
              <w:rPr>
                <w:rFonts w:hint="eastAsia" w:ascii="仿宋" w:hAnsi="仿宋" w:eastAsia="仿宋" w:cs="仿宋"/>
                <w:spacing w:val="4"/>
                <w:w w:val="99"/>
                <w:sz w:val="21"/>
                <w:szCs w:val="21"/>
              </w:rPr>
              <w:t>监测结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spacing w:val="-101"/>
                <w:w w:val="99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4"/>
                <w:w w:val="99"/>
                <w:sz w:val="21"/>
                <w:szCs w:val="21"/>
              </w:rPr>
              <w:t>；其他环境质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量 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《中华人民共和国环境保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护法》《中华人民共和国政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府信息公开条例》《国务院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关于印发水污染防治行动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1"/>
                <w:szCs w:val="21"/>
              </w:rPr>
              <w:t>计划的通知》（国发〔2015</w:t>
            </w:r>
          </w:p>
          <w:p>
            <w:pPr>
              <w:pStyle w:val="7"/>
              <w:spacing w:line="66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06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37" w:lineRule="auto"/>
              <w:ind w:left="23" w:right="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7"/>
              <w:spacing w:line="67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〕</w:t>
            </w:r>
          </w:p>
          <w:p>
            <w:pPr>
              <w:pStyle w:val="7"/>
              <w:spacing w:line="205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74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before="27" w:line="272" w:lineRule="exact"/>
              <w:ind w:left="24" w:right="2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7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1440" w:bottom="1620" w:left="1460" w:header="0" w:footer="1434" w:gutter="0"/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line="240" w:lineRule="auto"/>
        <w:rPr>
          <w:rFonts w:hint="eastAsia" w:ascii="仿宋" w:hAnsi="仿宋" w:eastAsia="仿宋" w:cs="仿宋"/>
          <w:sz w:val="11"/>
          <w:szCs w:val="11"/>
        </w:rPr>
      </w:pPr>
    </w:p>
    <w:tbl>
      <w:tblPr>
        <w:tblStyle w:val="3"/>
        <w:tblW w:w="1368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rPr>
          <w:trHeight w:val="412" w:hRule="exac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71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55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273" w:lineRule="exact"/>
              <w:ind w:left="82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973" w:right="973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</w:t>
            </w:r>
          </w:p>
        </w:tc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330" w:right="331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时限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9"/>
                <w:szCs w:val="29"/>
              </w:rPr>
            </w:pPr>
          </w:p>
          <w:p>
            <w:pPr>
              <w:pStyle w:val="7"/>
              <w:spacing w:line="272" w:lineRule="exact"/>
              <w:ind w:left="127" w:right="127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主体</w:t>
            </w: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 w:line="240" w:lineRule="auto"/>
              <w:ind w:left="18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7" w:line="240" w:lineRule="auto"/>
              <w:ind w:left="22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14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35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10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>全</w:t>
            </w:r>
          </w:p>
          <w:p>
            <w:pPr>
              <w:pStyle w:val="7"/>
              <w:spacing w:line="240" w:lineRule="auto"/>
              <w:ind w:left="110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67" w:right="168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0" w:line="272" w:lineRule="exact"/>
              <w:ind w:left="112" w:right="11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8" w:right="0"/>
              <w:jc w:val="lef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</w:tr>
      <w:tr>
        <w:trPr>
          <w:trHeight w:val="5946" w:hRule="exac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60" w:line="272" w:lineRule="exact"/>
              <w:ind w:left="124" w:right="12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统计报告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2" w:lineRule="exact"/>
              <w:ind w:left="24" w:right="1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本行政机关的政府信息公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开工作年度报告、环境统计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年度报告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3" w:line="237" w:lineRule="auto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息公开条例》《关于全面推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进政务公开工作的意见</w:t>
            </w:r>
          </w:p>
          <w:p>
            <w:pPr>
              <w:pStyle w:val="7"/>
              <w:spacing w:line="271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（中办发〔2016〕8</w:t>
            </w:r>
            <w:r>
              <w:rPr>
                <w:rFonts w:hint="eastAsia"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6"/>
                <w:sz w:val="21"/>
                <w:szCs w:val="21"/>
              </w:rPr>
              <w:t>号）</w:t>
            </w:r>
          </w:p>
          <w:p>
            <w:pPr>
              <w:pStyle w:val="7"/>
              <w:spacing w:before="27" w:line="272" w:lineRule="exact"/>
              <w:ind w:left="23" w:right="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《开展基层政务公开标准</w:t>
            </w:r>
            <w:r>
              <w:rPr>
                <w:rFonts w:hint="eastAsia" w:ascii="仿宋" w:hAnsi="仿宋" w:eastAsia="仿宋" w:cs="仿宋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化规范化试点工作方案</w:t>
            </w:r>
          </w:p>
          <w:p>
            <w:pPr>
              <w:pStyle w:val="7"/>
              <w:spacing w:line="249" w:lineRule="exact"/>
              <w:ind w:left="23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（国办发〔2017〕42</w:t>
            </w:r>
            <w:r>
              <w:rPr>
                <w:rFonts w:hint="eastAsia"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9" w:line="240" w:lineRule="auto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者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更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before="27" w:line="272" w:lineRule="exact"/>
              <w:ind w:left="23" w:right="21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作日内;</w:t>
            </w:r>
            <w:r>
              <w:rPr>
                <w:rFonts w:hint="eastAsia" w:ascii="仿宋" w:hAnsi="仿宋" w:eastAsia="仿宋" w:cs="仿宋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</w:t>
            </w:r>
          </w:p>
          <w:p>
            <w:pPr>
              <w:pStyle w:val="7"/>
              <w:spacing w:line="42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》</w:t>
            </w:r>
          </w:p>
          <w:p>
            <w:pPr>
              <w:pStyle w:val="7"/>
              <w:spacing w:line="136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府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</w:t>
            </w:r>
          </w:p>
          <w:p>
            <w:pPr>
              <w:pStyle w:val="7"/>
              <w:spacing w:line="137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、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度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报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告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</w:t>
            </w:r>
          </w:p>
          <w:p>
            <w:pPr>
              <w:pStyle w:val="7"/>
              <w:spacing w:line="137" w:lineRule="exact"/>
              <w:ind w:left="-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》</w:t>
            </w:r>
          </w:p>
          <w:p>
            <w:pPr>
              <w:pStyle w:val="7"/>
              <w:spacing w:line="204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照《政府信</w:t>
            </w:r>
          </w:p>
          <w:p>
            <w:pPr>
              <w:pStyle w:val="7"/>
              <w:spacing w:line="273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  <w:p>
            <w:pPr>
              <w:pStyle w:val="7"/>
              <w:spacing w:line="241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例》要求的</w:t>
            </w:r>
          </w:p>
          <w:p>
            <w:pPr>
              <w:pStyle w:val="7"/>
              <w:spacing w:line="240" w:lineRule="exact"/>
              <w:ind w:left="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时限公开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spacing w:line="237" w:lineRule="auto"/>
              <w:ind w:left="127" w:right="1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生态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□政府公报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■两微一端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□发布会/听证会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□广播电视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□纸质媒体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□公开查阅点</w:t>
            </w:r>
          </w:p>
          <w:p>
            <w:pPr>
              <w:pStyle w:val="7"/>
              <w:spacing w:line="27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■政务服务中心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■便民服务站</w:t>
            </w:r>
          </w:p>
          <w:p>
            <w:pPr>
              <w:pStyle w:val="7"/>
              <w:spacing w:line="272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□入户/现场</w:t>
            </w:r>
          </w:p>
          <w:p>
            <w:pPr>
              <w:pStyle w:val="7"/>
              <w:spacing w:line="273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□社区/企事业单位/</w:t>
            </w:r>
          </w:p>
          <w:p>
            <w:pPr>
              <w:pStyle w:val="7"/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村公示栏</w:t>
            </w:r>
          </w:p>
          <w:p>
            <w:pPr>
              <w:pStyle w:val="7"/>
              <w:spacing w:line="240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□精准推送</w:t>
            </w:r>
          </w:p>
          <w:p>
            <w:pPr>
              <w:pStyle w:val="7"/>
              <w:tabs>
                <w:tab w:val="left" w:pos="1126"/>
              </w:tabs>
              <w:spacing w:line="241" w:lineRule="exact"/>
              <w:ind w:left="2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</w:rPr>
              <w:t>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1" w:line="240" w:lineRule="auto"/>
        <w:rPr>
          <w:rFonts w:hint="eastAsia" w:ascii="仿宋" w:hAnsi="仿宋" w:eastAsia="仿宋" w:cs="仿宋"/>
          <w:sz w:val="9"/>
          <w:szCs w:val="9"/>
        </w:rPr>
      </w:pPr>
    </w:p>
    <w:p>
      <w:pPr>
        <w:pStyle w:val="2"/>
        <w:spacing w:line="273" w:lineRule="auto"/>
        <w:ind w:right="2765"/>
        <w:jc w:val="left"/>
        <w:rPr>
          <w:rFonts w:hint="eastAsia" w:ascii="仿宋" w:hAnsi="仿宋" w:eastAsia="仿宋" w:cs="仿宋"/>
          <w:spacing w:val="70"/>
          <w:w w:val="95"/>
        </w:rPr>
      </w:pPr>
      <w:r>
        <w:rPr>
          <w:rFonts w:hint="eastAsia" w:ascii="仿宋" w:hAnsi="仿宋" w:eastAsia="仿宋" w:cs="仿宋"/>
          <w:w w:val="95"/>
        </w:rPr>
        <w:t>注：1.选择“公开渠道和载体”栏目中的一种或者几种渠道、载体、公开政府信息。</w:t>
      </w:r>
      <w:r>
        <w:rPr>
          <w:rFonts w:hint="eastAsia" w:ascii="仿宋" w:hAnsi="仿宋" w:eastAsia="仿宋" w:cs="仿宋"/>
          <w:spacing w:val="70"/>
          <w:w w:val="95"/>
        </w:rPr>
        <w:t xml:space="preserve"> </w:t>
      </w:r>
    </w:p>
    <w:p>
      <w:pPr>
        <w:pStyle w:val="2"/>
        <w:spacing w:line="273" w:lineRule="auto"/>
        <w:ind w:left="661" w:leftChars="0" w:right="2765" w:hanging="42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0"/>
          <w:w w:val="95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2.标注“■”的为推荐性渠道、载体。</w:t>
      </w:r>
    </w:p>
    <w:sectPr>
      <w:pgSz w:w="16840" w:h="11910" w:orient="landscape"/>
      <w:pgMar w:top="1100" w:right="1440" w:bottom="1620" w:left="1460" w:header="0" w:footer="14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389.45pt;margin-top:511.6pt;height:16.05pt;width:63pt;mso-position-horizontal-relative:page;mso-position-vertical-relative:page;z-index:-226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59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99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61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389.45pt;margin-top:511.6pt;height:16.05pt;width:63pt;mso-position-horizontal-relative:page;mso-position-vertical-relative:page;z-index:-226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59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99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61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48CF"/>
    <w:multiLevelType w:val="singleLevel"/>
    <w:tmpl w:val="5FA348C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A348FF"/>
    <w:multiLevelType w:val="singleLevel"/>
    <w:tmpl w:val="5FA348F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A3491C"/>
    <w:multiLevelType w:val="singleLevel"/>
    <w:tmpl w:val="5FA3491C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FA34931"/>
    <w:multiLevelType w:val="singleLevel"/>
    <w:tmpl w:val="5FA3493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A3498B"/>
    <w:multiLevelType w:val="singleLevel"/>
    <w:tmpl w:val="5FA3498B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FA349B1"/>
    <w:multiLevelType w:val="singleLevel"/>
    <w:tmpl w:val="5FA349B1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FA349D2"/>
    <w:multiLevelType w:val="singleLevel"/>
    <w:tmpl w:val="5FA349D2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FA34A13"/>
    <w:multiLevelType w:val="singleLevel"/>
    <w:tmpl w:val="5FA34A13"/>
    <w:lvl w:ilvl="0" w:tentative="0">
      <w:start w:val="2"/>
      <w:numFmt w:val="decimal"/>
      <w:suff w:val="nothing"/>
      <w:lvlText w:val="%1."/>
      <w:lvlJc w:val="left"/>
    </w:lvl>
  </w:abstractNum>
  <w:abstractNum w:abstractNumId="8">
    <w:nsid w:val="5FA34A6E"/>
    <w:multiLevelType w:val="singleLevel"/>
    <w:tmpl w:val="5FA34A6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5661D0"/>
    <w:rsid w:val="00F06157"/>
    <w:rsid w:val="04F04684"/>
    <w:rsid w:val="05514511"/>
    <w:rsid w:val="05756F74"/>
    <w:rsid w:val="06724824"/>
    <w:rsid w:val="07301E33"/>
    <w:rsid w:val="07C724CD"/>
    <w:rsid w:val="0B3272EB"/>
    <w:rsid w:val="0BF52CC7"/>
    <w:rsid w:val="0C681FB7"/>
    <w:rsid w:val="0D3825DB"/>
    <w:rsid w:val="0D8D22B4"/>
    <w:rsid w:val="0F0947C1"/>
    <w:rsid w:val="114E2DCA"/>
    <w:rsid w:val="11F97941"/>
    <w:rsid w:val="13237FB8"/>
    <w:rsid w:val="136E01E1"/>
    <w:rsid w:val="14530538"/>
    <w:rsid w:val="14811E86"/>
    <w:rsid w:val="14CE4D8B"/>
    <w:rsid w:val="18334BE9"/>
    <w:rsid w:val="1A192D96"/>
    <w:rsid w:val="1AE6158D"/>
    <w:rsid w:val="1C832F3F"/>
    <w:rsid w:val="20992301"/>
    <w:rsid w:val="22CF190B"/>
    <w:rsid w:val="22D67A3C"/>
    <w:rsid w:val="24D96A70"/>
    <w:rsid w:val="256174A1"/>
    <w:rsid w:val="25C80860"/>
    <w:rsid w:val="2784606A"/>
    <w:rsid w:val="27AB264F"/>
    <w:rsid w:val="28DC4E04"/>
    <w:rsid w:val="29727C3C"/>
    <w:rsid w:val="29D34AFF"/>
    <w:rsid w:val="29F46D64"/>
    <w:rsid w:val="2A2B08EF"/>
    <w:rsid w:val="2A5D7CBB"/>
    <w:rsid w:val="2DC426E4"/>
    <w:rsid w:val="2EA031F4"/>
    <w:rsid w:val="30794775"/>
    <w:rsid w:val="309B7552"/>
    <w:rsid w:val="322F5AE4"/>
    <w:rsid w:val="35BE32E3"/>
    <w:rsid w:val="35FE16C5"/>
    <w:rsid w:val="382D4A04"/>
    <w:rsid w:val="38472FC8"/>
    <w:rsid w:val="385A1FC8"/>
    <w:rsid w:val="39231AC6"/>
    <w:rsid w:val="3A150BFF"/>
    <w:rsid w:val="3B6638B7"/>
    <w:rsid w:val="3D0D45FF"/>
    <w:rsid w:val="3E7C2D38"/>
    <w:rsid w:val="3EB91846"/>
    <w:rsid w:val="3F036E11"/>
    <w:rsid w:val="3F3F0345"/>
    <w:rsid w:val="3F493ECD"/>
    <w:rsid w:val="410A50C6"/>
    <w:rsid w:val="41675D55"/>
    <w:rsid w:val="448F6247"/>
    <w:rsid w:val="457508A7"/>
    <w:rsid w:val="45FB20AF"/>
    <w:rsid w:val="46911715"/>
    <w:rsid w:val="49C807FB"/>
    <w:rsid w:val="49F614D2"/>
    <w:rsid w:val="4A70602B"/>
    <w:rsid w:val="4B36459C"/>
    <w:rsid w:val="4F2066C0"/>
    <w:rsid w:val="508F1BF9"/>
    <w:rsid w:val="515E290E"/>
    <w:rsid w:val="52230C06"/>
    <w:rsid w:val="58533466"/>
    <w:rsid w:val="59262A0E"/>
    <w:rsid w:val="59945BAB"/>
    <w:rsid w:val="59BA63D5"/>
    <w:rsid w:val="5A676F8B"/>
    <w:rsid w:val="5BB57A15"/>
    <w:rsid w:val="5CF81331"/>
    <w:rsid w:val="5F2B0B9A"/>
    <w:rsid w:val="61812DD1"/>
    <w:rsid w:val="626B1673"/>
    <w:rsid w:val="62B100A3"/>
    <w:rsid w:val="633D5D34"/>
    <w:rsid w:val="63B06663"/>
    <w:rsid w:val="6594327E"/>
    <w:rsid w:val="66381193"/>
    <w:rsid w:val="67F05DDA"/>
    <w:rsid w:val="6DFB4910"/>
    <w:rsid w:val="6E8C58E3"/>
    <w:rsid w:val="71977389"/>
    <w:rsid w:val="72A75E3E"/>
    <w:rsid w:val="73467D55"/>
    <w:rsid w:val="73CE2FAA"/>
    <w:rsid w:val="75823E6C"/>
    <w:rsid w:val="77E324FB"/>
    <w:rsid w:val="7961673D"/>
    <w:rsid w:val="799A34D1"/>
    <w:rsid w:val="7ADB52E2"/>
    <w:rsid w:val="7B4547A3"/>
    <w:rsid w:val="7CC53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4"/>
      <w:ind w:left="661" w:hanging="420"/>
    </w:pPr>
    <w:rPr>
      <w:rFonts w:ascii="宋体" w:hAnsi="宋体" w:eastAsia="宋体"/>
      <w:sz w:val="21"/>
      <w:szCs w:val="21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2020-11-05T08:23:00Z</dcterms:created>
  <dc:creator>liji</dc:creator>
  <cp:lastModifiedBy>wu</cp:lastModifiedBy>
  <dcterms:modified xsi:type="dcterms:W3CDTF">2020-11-09T08:32:07Z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2020-11-05T00:00:00Z</vt:filetime>
  </property>
  <property fmtid="{D5CDD505-2E9C-101B-9397-08002B2CF9AE}" pid="5" name="KSOProductBuildVer">
    <vt:lpwstr>2052-11.1.0.10000</vt:lpwstr>
  </property>
</Properties>
</file>