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40" w:firstLineChars="350"/>
        <w:rPr>
          <w:rFonts w:ascii="黑体" w:eastAsia="黑体"/>
          <w:sz w:val="44"/>
        </w:rPr>
      </w:pPr>
      <w:r>
        <w:rPr>
          <w:rFonts w:hint="eastAsia" w:ascii="黑体" w:eastAsia="黑体"/>
          <w:sz w:val="44"/>
        </w:rPr>
        <w:t>对县人大第101号建议的答复</w:t>
      </w: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spacing w:line="600" w:lineRule="exac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刘悦代表：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szCs w:val="32"/>
        </w:rPr>
        <w:t>您提出的《关于</w:t>
      </w:r>
      <w:r>
        <w:rPr>
          <w:rFonts w:hint="eastAsia" w:ascii="仿宋" w:hAnsi="仿宋" w:eastAsia="仿宋"/>
          <w:sz w:val="32"/>
          <w:szCs w:val="32"/>
          <w:lang w:eastAsia="zh-CN"/>
        </w:rPr>
        <w:t>美化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白云街环境的建议》</w:t>
      </w:r>
      <w:r>
        <w:rPr>
          <w:rFonts w:hint="eastAsia" w:ascii="仿宋" w:hAnsi="仿宋" w:eastAsia="仿宋"/>
          <w:sz w:val="32"/>
        </w:rPr>
        <w:t>收悉，现将办理情况答复如下：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为改善白云街道路两侧停车不规范的问题，经我局与交警沟通，现已在道路两侧规划停车位。</w:t>
      </w:r>
      <w:r>
        <w:rPr>
          <w:rFonts w:hint="eastAsia" w:ascii="仿宋" w:hAnsi="仿宋" w:eastAsia="仿宋"/>
          <w:sz w:val="32"/>
          <w:szCs w:val="32"/>
        </w:rPr>
        <w:t>但仍有极少数的人，为了一己私利，擅自占用停车位，抢占公共资源，影响他人。</w:t>
      </w:r>
      <w:r>
        <w:rPr>
          <w:rFonts w:hint="eastAsia" w:ascii="仿宋" w:hAnsi="仿宋" w:eastAsia="仿宋"/>
          <w:sz w:val="32"/>
        </w:rPr>
        <w:t>对于道路两侧门市房经营商户私设交通锥、占道经营占用车位的现象，我局于年初制定了《2020年清原县城市容整治方案》，并现已实施。整治中，我局将白云街道路两侧商户占道经营行为列为重点整治内容。</w:t>
      </w: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针对在公共停车位堆放物品、私设交通锥占用车位的行为，我局执法人员将找到当事人，督促其清理物品，腾空停车位。对拒不腾空停车位的，由执法人员强制腾空，涉及物品予以暂扣。对擅自设置地锁占用停车位的，发现一起拆除一起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szCs w:val="32"/>
        </w:rPr>
        <w:t>同时，积极配合交警部门，联合执法、集中整治，对占用停车位的行为，依据各自职责，予以处罚。并利用电视台、报社、宣传单等多种方式，加强宣传，</w:t>
      </w:r>
      <w:r>
        <w:rPr>
          <w:rFonts w:hint="eastAsia" w:ascii="仿宋" w:hAnsi="仿宋" w:eastAsia="仿宋"/>
          <w:sz w:val="32"/>
        </w:rPr>
        <w:t>营造从严整治的社会氛围，努力改善白云街的市容环境，为广大百姓营</w:t>
      </w:r>
      <w:r>
        <w:rPr>
          <w:rFonts w:hint="eastAsia" w:ascii="仿宋" w:hAnsi="仿宋" w:eastAsia="仿宋"/>
          <w:sz w:val="32"/>
          <w:szCs w:val="32"/>
        </w:rPr>
        <w:t>造一个整洁、舒适的生活环境。</w:t>
      </w:r>
    </w:p>
    <w:p>
      <w:pPr>
        <w:spacing w:line="360" w:lineRule="auto"/>
        <w:ind w:firstLine="63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衷心感谢</w:t>
      </w:r>
      <w:r>
        <w:rPr>
          <w:rFonts w:hint="eastAsia" w:ascii="仿宋" w:hAnsi="仿宋" w:eastAsia="仿宋"/>
          <w:sz w:val="32"/>
          <w:szCs w:val="32"/>
          <w:lang w:eastAsia="zh-CN"/>
        </w:rPr>
        <w:t>您</w:t>
      </w:r>
      <w:r>
        <w:rPr>
          <w:rFonts w:hint="eastAsia" w:ascii="仿宋" w:hAnsi="仿宋" w:eastAsia="仿宋"/>
          <w:sz w:val="32"/>
          <w:szCs w:val="32"/>
        </w:rPr>
        <w:t>对城市管理工作的关心和支持，并欢迎今后提出更多的宝贵意见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</w:t>
      </w:r>
    </w:p>
    <w:p>
      <w:pPr>
        <w:spacing w:line="560" w:lineRule="exact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spacing w:line="240" w:lineRule="auto"/>
        <w:jc w:val="both"/>
        <w:rPr>
          <w:rFonts w:hint="eastAsia" w:ascii="仿宋" w:hAnsi="仿宋" w:eastAsia="仿宋"/>
          <w:spacing w:val="80"/>
          <w:kern w:val="0"/>
          <w:sz w:val="32"/>
          <w:szCs w:val="32"/>
          <w:fitText w:val="1920" w:id="0"/>
        </w:rPr>
      </w:pPr>
    </w:p>
    <w:p>
      <w:pPr>
        <w:spacing w:line="240" w:lineRule="auto"/>
        <w:jc w:val="both"/>
        <w:rPr>
          <w:rFonts w:hint="eastAsia" w:ascii="仿宋" w:hAnsi="仿宋" w:eastAsia="仿宋"/>
          <w:spacing w:val="80"/>
          <w:kern w:val="0"/>
          <w:sz w:val="32"/>
          <w:szCs w:val="32"/>
          <w:fitText w:val="1920" w:id="1"/>
        </w:rPr>
      </w:pPr>
    </w:p>
    <w:p>
      <w:pPr>
        <w:spacing w:line="240" w:lineRule="auto"/>
        <w:ind w:firstLine="960" w:firstLineChars="2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pacing w:val="80"/>
          <w:kern w:val="0"/>
          <w:sz w:val="32"/>
          <w:szCs w:val="32"/>
          <w:fitText w:val="1920" w:id="2"/>
        </w:rPr>
        <w:t>承办单位</w:t>
      </w:r>
      <w:r>
        <w:rPr>
          <w:rFonts w:hint="eastAsia" w:ascii="仿宋" w:hAnsi="仿宋" w:eastAsia="仿宋"/>
          <w:spacing w:val="80"/>
          <w:kern w:val="0"/>
          <w:sz w:val="32"/>
          <w:szCs w:val="32"/>
          <w:fitText w:val="1920" w:id="2"/>
          <w:lang w:eastAsia="zh-CN"/>
        </w:rPr>
        <w:t>：</w:t>
      </w:r>
      <w:r>
        <w:rPr>
          <w:rFonts w:hint="eastAsia" w:ascii="仿宋" w:hAnsi="仿宋" w:eastAsia="仿宋"/>
          <w:kern w:val="0"/>
          <w:sz w:val="32"/>
          <w:szCs w:val="32"/>
        </w:rPr>
        <w:t>清</w:t>
      </w:r>
      <w:r>
        <w:rPr>
          <w:rFonts w:hint="eastAsia" w:ascii="仿宋" w:hAnsi="仿宋" w:eastAsia="仿宋"/>
          <w:sz w:val="32"/>
          <w:szCs w:val="32"/>
        </w:rPr>
        <w:t>原满族自治县住房和城乡建设局</w:t>
      </w:r>
    </w:p>
    <w:p>
      <w:pPr>
        <w:spacing w:line="240" w:lineRule="auto"/>
        <w:ind w:firstLine="960" w:firstLineChars="3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单位负责人：</w:t>
      </w:r>
    </w:p>
    <w:p>
      <w:pPr>
        <w:spacing w:line="560" w:lineRule="exact"/>
        <w:ind w:firstLine="4480" w:firstLineChars="1400"/>
        <w:rPr>
          <w:rFonts w:hint="default" w:ascii="仿宋" w:hAnsi="仿宋" w:eastAsia="仿宋"/>
          <w:sz w:val="32"/>
          <w:szCs w:val="40"/>
          <w:lang w:val="en-US" w:eastAsia="zh-CN"/>
        </w:rPr>
      </w:pPr>
      <w:r>
        <w:rPr>
          <w:rFonts w:hint="eastAsia" w:ascii="仿宋" w:hAnsi="仿宋" w:eastAsia="仿宋"/>
          <w:sz w:val="32"/>
          <w:szCs w:val="40"/>
          <w:lang w:eastAsia="zh-CN"/>
        </w:rPr>
        <w:t>二</w:t>
      </w:r>
      <w:r>
        <w:rPr>
          <w:rFonts w:hint="eastAsia" w:ascii="仿宋" w:hAnsi="仿宋" w:eastAsia="仿宋"/>
          <w:sz w:val="32"/>
          <w:szCs w:val="40"/>
          <w:lang w:val="en-US" w:eastAsia="zh-CN"/>
        </w:rPr>
        <w:t>0二0年五月十三日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抄送：县人大常委会人事委、县政府办公室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00A7E"/>
    <w:rsid w:val="00323B43"/>
    <w:rsid w:val="003D37D8"/>
    <w:rsid w:val="00426133"/>
    <w:rsid w:val="004358AB"/>
    <w:rsid w:val="007E3C26"/>
    <w:rsid w:val="008B7726"/>
    <w:rsid w:val="00915EE5"/>
    <w:rsid w:val="00B039EC"/>
    <w:rsid w:val="00D31D50"/>
    <w:rsid w:val="00D73F53"/>
    <w:rsid w:val="00D80135"/>
    <w:rsid w:val="00DE390F"/>
    <w:rsid w:val="00DF5250"/>
    <w:rsid w:val="00EC6242"/>
    <w:rsid w:val="5E6F4ED6"/>
    <w:rsid w:val="7E88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uiPriority w:val="99"/>
    <w:pPr>
      <w:ind w:left="100" w:leftChars="2500"/>
    </w:pPr>
  </w:style>
  <w:style w:type="character" w:customStyle="1" w:styleId="5">
    <w:name w:val="日期 Char"/>
    <w:basedOn w:val="4"/>
    <w:link w:val="2"/>
    <w:semiHidden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</Words>
  <Characters>487</Characters>
  <Lines>4</Lines>
  <Paragraphs>1</Paragraphs>
  <TotalTime>41</TotalTime>
  <ScaleCrop>false</ScaleCrop>
  <LinksUpToDate>false</LinksUpToDate>
  <CharactersWithSpaces>571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2020-05-15T04:50:27Z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