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清原满族自治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县国土资源局2017年度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政府信息公开工作年报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为认真落实《中华人民共和国政府信息公开条例》精神，进一步加强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清原</w:t>
      </w:r>
      <w:r>
        <w:rPr>
          <w:rFonts w:hint="eastAsia" w:ascii="仿宋_GB2312" w:hAnsi="仿宋_GB2312" w:eastAsia="仿宋_GB2312" w:cs="仿宋_GB2312"/>
          <w:sz w:val="32"/>
          <w:szCs w:val="32"/>
        </w:rPr>
        <w:t>县国土资源局政府信息公开建设，我们加大了国土资源宣传的力度，增进了与群众沟通交流的密切程度，拓宽了接受社会各界监督的渠道，实现了更好地服务社会的宗旨。我局高度重视《条例》的实施工作，成立了由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王丹旗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各分管领导为副组长、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负责人为成员的领导小组，并成立了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小组办公室，确保政府信息公开有人抓、有人管、有人办。领导小组至少每季度召开一次专题会议，并邀请主要领导参加，研究部署政府信息公开工作，形成了“主要领导亲自抓、分管领导具体抓、专门机构抓落实”的工作局面和覆盖全局的工作网络。由办公室负责全局政务公开工作和信息维护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具体任务，并指定专人专门负责相关政策意见的答复工作。同时建立单位内部的信息报送机制，量化考核，做到及时调整栏目、更新网站信息，推进政务公开和政府信息化工作，促进科学、民主、依法行政和增强政府工作透明度。2017年，我局政府信息公开工作运行正常，政府信息公开咨询，申请以及答复工作均得到了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二、政府信息主动公开情况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我局2017年度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在县政府网站集中公布信息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发布政务微博信息数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三、依申请公开政府信息情况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我局2017年度共受理信息公开申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件，办理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四、政府信息公开的收费及减免情况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我局2017年度信息公开工作中无收费情况。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五、复议诉讼与申诉情况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局政府信息公开没有复议诉讼与申诉情况。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、存在的主要问题和改进措施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2017年度，我局政务信息在深化公开内容、完善公开载体、配套公开措施、加强基础工作等方面取得了明显成效，但仍存在一些困难和问题。主要表现在：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员力量有待加强。全县国土系统中从事政府信息公开工作的人员绝大多数是兼职人员，工作力量不足；主动公开的政府信息内容与目标责任规定还有一定差距，公开量、公开面、公开形式、公开深度等方面还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配套设施有待改善。我局政务公开设施配备还不完善，缺少政府信息查阅场所，许多前来查阅信息的人员只能在档案室查阅相关资料，给政务公开工作带来了一定的难度。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形式有待丰富。我局虽然投入资金完成了政务信息公开软、硬件平台建设，但在建立信息公共查阅点方面，尤其是基层单位信息公共查阅点建设投入明显不足。另外，较重视通过网站公开政府信息，适合社区、农村等群众查阅的公开形式不够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针对上述存在的问题，下一步我们将从以下几个方面进行改进：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1、以社会需求为导向，丰富政府信息公开内容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重点推进与社会发展和群众生活密切相关的政府信息公开，全面、及时、规范地做好政府信息公开工作；对涉及专业性强、公众关注度高的规范性文件、重大决定事项等认真做好解读工作，编写配套解读材料，方便公众理解政府信息；以政府信息公开带动办事公开，以办事公开带动便民服务，大力推进政府信息公开与网上办事、电子政务相结合，满足群众通过不同载体、不同形式、不同渠道对政府信息的知情权、参与权、表达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2、加大政府信息公开力度，建立长效工作机制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积极利用信息化手段，规范公开形式和载体，丰富公开内容和内涵，拓宽公开范围和渠道，加大公开深度和广度，对各乡镇国土所加强工作指导，充实基层的信息公开的数量。督促各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股室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、各国土所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、各局属事业单位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政府信息公开长效机制，完善各项工作制度；充实政府信息公开小组机构和人员，落实政府信息公开工作专、兼职人员。加强培训和宣传工作。进一步梳理政府信息，对原有的政府信息公开目录进行补充完善，保证公开信息的完整性和准确性。同时，进一步推进公开信息的电子化，降低公众查询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3、强化信息服务水平，规范信息公开流程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公开是以服务企业、服务群众为目的的，要根据《条例》要求，加强公开舆论宣传，提高公众对政府信息公开的知晓率和参与度。要从方便公众查询的角度，进一步整合单位网站信息资源和服务资源。一是合理设置信息公开栏目界面，在主页上建立查找政府信息的快速通道，在较为显眼的位置设置相关连接，方便查找政府信息。二是建立好信息间的关联。按照信息内容的相关性，做好信息标题与信息全文之间、信息与信息之间、各信息内容类别之间的关联，尽量减少点击层次，提高网上服务效率。三是加强网站的拓展和延伸，完善我局政务联网系统，进一步提高网站政务信息公开的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清原满族自治县国土资源局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2018年3月28日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220BD"/>
    <w:rsid w:val="03D5104E"/>
    <w:rsid w:val="23D107D1"/>
    <w:rsid w:val="3D2220BD"/>
    <w:rsid w:val="5566783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2018-03-27T06:21:00Z</dcterms:created>
  <dc:creator>小星星</dc:creator>
  <cp:lastModifiedBy>小星星</cp:lastModifiedBy>
  <cp:lastPrinted>2018-03-27T06:33:00Z</cp:lastPrinted>
  <dcterms:modified xsi:type="dcterms:W3CDTF">2018-03-28T00:59:34Z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