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行楷" w:hAnsi="华文行楷" w:eastAsia="华文行楷" w:cs="华文行楷"/>
          <w:color w:val="auto"/>
          <w:sz w:val="130"/>
          <w:szCs w:val="130"/>
          <w:lang w:val="en-US" w:eastAsia="zh-CN"/>
        </w:rPr>
      </w:pPr>
      <w:r>
        <w:rPr>
          <w:rFonts w:hint="eastAsia" w:ascii="华文行楷" w:hAnsi="华文行楷" w:eastAsia="华文行楷" w:cs="华文行楷"/>
          <w:color w:val="FF0000"/>
          <w:sz w:val="130"/>
          <w:szCs w:val="130"/>
          <w:lang w:val="en-US" w:eastAsia="zh-CN"/>
        </w:rPr>
        <w:t>清原营商简报</w:t>
      </w:r>
    </w:p>
    <w:p>
      <w:pPr>
        <w:rPr>
          <w:rFonts w:hint="eastAsia"/>
          <w:color w:val="auto"/>
          <w:lang w:val="en-US" w:eastAsia="zh-CN"/>
        </w:rPr>
      </w:pPr>
    </w:p>
    <w:p>
      <w:pPr>
        <w:jc w:val="center"/>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第6期</w:t>
      </w:r>
    </w:p>
    <w:p>
      <w:pPr>
        <w:rPr>
          <w:rFonts w:hint="eastAsia" w:ascii="仿宋" w:hAnsi="仿宋" w:eastAsia="仿宋" w:cs="仿宋"/>
          <w:color w:val="auto"/>
          <w:sz w:val="32"/>
          <w:szCs w:val="32"/>
          <w:lang w:val="en-US" w:eastAsia="zh-CN"/>
        </w:rPr>
      </w:pPr>
    </w:p>
    <w:p>
      <w:pPr>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 xml:space="preserve"> </w:t>
      </w:r>
      <w:r>
        <w:rPr>
          <w:rFonts w:hint="eastAsia" w:asciiTheme="minorEastAsia" w:hAnsiTheme="minorEastAsia" w:eastAsiaTheme="minorEastAsia" w:cstheme="minorEastAsia"/>
          <w:color w:val="auto"/>
          <w:sz w:val="24"/>
          <w:szCs w:val="24"/>
          <w:lang w:val="en-US" w:eastAsia="zh-CN"/>
        </w:rPr>
        <w:t>清原满族自治县营商环境工作领导小组办公室</w:t>
      </w:r>
      <w:r>
        <w:rPr>
          <w:rFonts w:hint="eastAsia" w:asciiTheme="minorEastAsia" w:hAnsiTheme="minorEastAsia" w:cstheme="minorEastAsia"/>
          <w:color w:val="auto"/>
          <w:sz w:val="24"/>
          <w:szCs w:val="24"/>
          <w:lang w:val="en-US" w:eastAsia="zh-CN"/>
        </w:rPr>
        <w:t xml:space="preserve">           2017年7月13日 </w:t>
      </w:r>
      <w:r>
        <w:rPr>
          <w:rFonts w:hint="eastAsia" w:asciiTheme="minorEastAsia" w:hAnsiTheme="minorEastAsia" w:eastAsiaTheme="minorEastAsia" w:cstheme="minorEastAsia"/>
          <w:color w:val="auto"/>
          <w:sz w:val="24"/>
          <w:szCs w:val="24"/>
          <w:lang w:val="en-US" w:eastAsia="zh-CN"/>
        </w:rPr>
        <w:t xml:space="preserve"> </w:t>
      </w:r>
    </w:p>
    <w:p>
      <w:pPr>
        <w:rPr>
          <w:b/>
          <w:bCs/>
        </w:rPr>
      </w:pPr>
      <w:r>
        <w:rPr>
          <w:color w:val="auto"/>
          <w:sz w:val="21"/>
        </w:rPr>
        <mc:AlternateContent>
          <mc:Choice Requires="wps">
            <w:drawing>
              <wp:anchor distT="0" distB="0" distL="114300" distR="114300" simplePos="0" relativeHeight="251658240" behindDoc="0" locked="0" layoutInCell="1" allowOverlap="1">
                <wp:simplePos x="0" y="0"/>
                <wp:positionH relativeFrom="column">
                  <wp:posOffset>-29845</wp:posOffset>
                </wp:positionH>
                <wp:positionV relativeFrom="paragraph">
                  <wp:posOffset>1270</wp:posOffset>
                </wp:positionV>
                <wp:extent cx="5276850" cy="9525"/>
                <wp:effectExtent l="0" t="0" r="0" b="0"/>
                <wp:wrapNone/>
                <wp:docPr id="1" name="直接连接符 1"/>
                <wp:cNvGraphicFramePr/>
                <a:graphic xmlns:a="http://schemas.openxmlformats.org/drawingml/2006/main">
                  <a:graphicData uri="http://schemas.microsoft.com/office/word/2010/wordprocessingShape">
                    <wps:wsp>
                      <wps:cNvCnPr/>
                      <wps:spPr>
                        <a:xfrm>
                          <a:off x="1113155" y="2896870"/>
                          <a:ext cx="5276850" cy="9525"/>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2.35pt;margin-top:0.1pt;height:0.75pt;width:415.5pt;z-index:251658240;mso-width-relative:page;mso-height-relative:page;" filled="f"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fill on="f" focussize="0,0"/>
                <v:stroke weight="1.5pt" color="#FF0000 [3205]" miterlimit="8" joinstyle="miter"/>
                <v:imagedata o:title=""/>
                <o:lock v:ext="edit" aspectratio="f"/>
              </v:line>
            </w:pict>
          </mc:Fallback>
        </mc:AlternateContent>
      </w: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新闻速递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黑体" w:hAnsi="黑体" w:eastAsia="黑体" w:cs="黑体"/>
          <w:b/>
          <w:bCs w:val="0"/>
          <w:i w:val="0"/>
          <w:caps w:val="0"/>
          <w:color w:val="auto"/>
          <w:spacing w:val="0"/>
          <w:sz w:val="18"/>
          <w:szCs w:val="18"/>
          <w:shd w:val="clear" w:color="auto"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eastAsia" w:ascii="黑体" w:hAnsi="黑体" w:eastAsia="黑体" w:cs="黑体"/>
          <w:b/>
          <w:bCs w:val="0"/>
          <w:i w:val="0"/>
          <w:caps w:val="0"/>
          <w:color w:val="auto"/>
          <w:spacing w:val="0"/>
          <w:sz w:val="32"/>
          <w:szCs w:val="32"/>
          <w:shd w:val="clear" w:color="auto" w:fill="FFFFFF"/>
        </w:rPr>
      </w:pPr>
      <w:r>
        <w:rPr>
          <w:rFonts w:hint="eastAsia" w:ascii="黑体" w:hAnsi="黑体" w:eastAsia="黑体" w:cs="黑体"/>
          <w:b/>
          <w:bCs w:val="0"/>
          <w:i w:val="0"/>
          <w:caps w:val="0"/>
          <w:color w:val="auto"/>
          <w:spacing w:val="0"/>
          <w:sz w:val="32"/>
          <w:szCs w:val="32"/>
          <w:shd w:val="clear" w:color="auto" w:fill="FFFFFF"/>
        </w:rPr>
        <w:t>清原电商小镇举行隆重开业庆典并正式投入运营</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360" w:firstLineChars="200"/>
        <w:jc w:val="both"/>
        <w:textAlignment w:val="auto"/>
        <w:outlineLvl w:val="9"/>
        <w:rPr>
          <w:rFonts w:hint="eastAsia" w:ascii="仿宋" w:hAnsi="仿宋" w:eastAsia="仿宋" w:cs="仿宋"/>
          <w:color w:val="3E3E3E"/>
          <w:kern w:val="0"/>
          <w:sz w:val="18"/>
          <w:szCs w:val="18"/>
        </w:rPr>
      </w:pPr>
    </w:p>
    <w:p>
      <w:pPr>
        <w:keepNext w:val="0"/>
        <w:keepLines w:val="0"/>
        <w:pageBreakBefore w:val="0"/>
        <w:widowControl/>
        <w:kinsoku/>
        <w:wordWrap/>
        <w:overflowPunct/>
        <w:topLinePunct w:val="0"/>
        <w:autoSpaceDE/>
        <w:autoSpaceDN/>
        <w:bidi w:val="0"/>
        <w:adjustRightInd/>
        <w:snapToGrid/>
        <w:spacing w:line="480" w:lineRule="auto"/>
        <w:ind w:right="0" w:rightChars="0" w:firstLine="640"/>
        <w:jc w:val="left"/>
        <w:textAlignment w:val="auto"/>
        <w:outlineLvl w:val="9"/>
        <w:rPr>
          <w:rFonts w:hint="eastAsia" w:ascii="仿宋" w:hAnsi="仿宋" w:eastAsia="仿宋" w:cs="仿宋"/>
          <w:color w:val="auto"/>
          <w:kern w:val="0"/>
          <w:sz w:val="32"/>
          <w:szCs w:val="32"/>
        </w:rPr>
      </w:pPr>
      <w:r>
        <w:rPr>
          <w:rFonts w:hint="eastAsia" w:ascii="仿宋" w:hAnsi="仿宋" w:eastAsia="仿宋" w:cs="仿宋"/>
          <w:b w:val="0"/>
          <w:bCs/>
          <w:i w:val="0"/>
          <w:caps w:val="0"/>
          <w:color w:val="auto"/>
          <w:spacing w:val="0"/>
          <w:kern w:val="0"/>
          <w:sz w:val="24"/>
          <w:szCs w:val="24"/>
          <w:shd w:val="clear" w:color="auto" w:fill="FFFFFF"/>
          <w:lang w:val="en-US" w:eastAsia="zh-CN" w:bidi="ar"/>
        </w:rPr>
        <w:drawing>
          <wp:anchor distT="0" distB="0" distL="114300" distR="114300" simplePos="0" relativeHeight="251664384" behindDoc="0" locked="0" layoutInCell="1" allowOverlap="1">
            <wp:simplePos x="0" y="0"/>
            <wp:positionH relativeFrom="column">
              <wp:posOffset>-76200</wp:posOffset>
            </wp:positionH>
            <wp:positionV relativeFrom="paragraph">
              <wp:posOffset>142875</wp:posOffset>
            </wp:positionV>
            <wp:extent cx="2981960" cy="1916430"/>
            <wp:effectExtent l="0" t="0" r="8890" b="7620"/>
            <wp:wrapSquare wrapText="bothSides"/>
            <wp:docPr id="2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4" descr="IMG_259"/>
                    <pic:cNvPicPr>
                      <a:picLocks noChangeAspect="1"/>
                    </pic:cNvPicPr>
                  </pic:nvPicPr>
                  <pic:blipFill>
                    <a:blip r:embed="rId6"/>
                    <a:stretch>
                      <a:fillRect/>
                    </a:stretch>
                  </pic:blipFill>
                  <pic:spPr>
                    <a:xfrm>
                      <a:off x="0" y="0"/>
                      <a:ext cx="2981960" cy="1916430"/>
                    </a:xfrm>
                    <a:prstGeom prst="rect">
                      <a:avLst/>
                    </a:prstGeom>
                    <a:noFill/>
                    <a:ln w="9525">
                      <a:noFill/>
                    </a:ln>
                  </pic:spPr>
                </pic:pic>
              </a:graphicData>
            </a:graphic>
          </wp:anchor>
        </w:drawing>
      </w:r>
      <w:r>
        <w:rPr>
          <w:rFonts w:hint="eastAsia" w:ascii="仿宋" w:hAnsi="仿宋" w:eastAsia="仿宋" w:cs="仿宋"/>
          <w:color w:val="auto"/>
          <w:kern w:val="0"/>
          <w:sz w:val="32"/>
          <w:szCs w:val="32"/>
        </w:rPr>
        <w:t>7月11日，清原县隆重举行电商小镇启动仪式。省供销社副主任李铁奇，省农委副巡视员蒋卫东，市政府副市长朱祥霖等省市领导莅临开幕式现场，副市长朱祥霖为启动仪式致辞，县长吴振宇代表县委、县政府在仪式上发表了讲话。</w:t>
      </w:r>
    </w:p>
    <w:p>
      <w:pPr>
        <w:keepNext w:val="0"/>
        <w:keepLines w:val="0"/>
        <w:pageBreakBefore w:val="0"/>
        <w:widowControl w:val="0"/>
        <w:kinsoku/>
        <w:wordWrap/>
        <w:overflowPunct/>
        <w:topLinePunct w:val="0"/>
        <w:autoSpaceDE/>
        <w:autoSpaceDN/>
        <w:bidi w:val="0"/>
        <w:adjustRightInd/>
        <w:snapToGrid/>
        <w:spacing w:line="480" w:lineRule="auto"/>
        <w:ind w:right="0" w:rightChars="0"/>
        <w:jc w:val="both"/>
        <w:textAlignment w:val="auto"/>
        <w:outlineLvl w:val="9"/>
        <w:rPr>
          <w:rFonts w:hint="eastAsia" w:ascii="仿宋" w:hAnsi="仿宋" w:eastAsia="仿宋" w:cs="仿宋"/>
          <w:b w:val="0"/>
          <w:bCs/>
          <w:i w:val="0"/>
          <w:caps w:val="0"/>
          <w:color w:val="auto"/>
          <w:spacing w:val="0"/>
          <w:kern w:val="0"/>
          <w:sz w:val="18"/>
          <w:szCs w:val="18"/>
          <w:shd w:val="clear" w:color="auto" w:fill="FFFFFF"/>
          <w:lang w:val="en-US" w:eastAsia="zh-CN" w:bidi="ar"/>
        </w:rPr>
      </w:pPr>
      <w:r>
        <w:rPr>
          <w:rFonts w:hint="eastAsia" w:ascii="仿宋" w:hAnsi="仿宋" w:eastAsia="仿宋" w:cs="仿宋"/>
          <w:b w:val="0"/>
          <w:bCs/>
          <w:i w:val="0"/>
          <w:caps w:val="0"/>
          <w:color w:val="auto"/>
          <w:spacing w:val="0"/>
          <w:kern w:val="0"/>
          <w:sz w:val="32"/>
          <w:szCs w:val="32"/>
          <w:shd w:val="clear" w:color="auto" w:fill="FFFFFF"/>
          <w:lang w:val="en-US" w:eastAsia="zh-CN" w:bidi="ar"/>
        </w:rPr>
        <w:drawing>
          <wp:anchor distT="0" distB="0" distL="114300" distR="114300" simplePos="0" relativeHeight="251670528" behindDoc="0" locked="0" layoutInCell="1" allowOverlap="1">
            <wp:simplePos x="0" y="0"/>
            <wp:positionH relativeFrom="column">
              <wp:posOffset>2302510</wp:posOffset>
            </wp:positionH>
            <wp:positionV relativeFrom="paragraph">
              <wp:posOffset>23495</wp:posOffset>
            </wp:positionV>
            <wp:extent cx="2924175" cy="1962785"/>
            <wp:effectExtent l="0" t="0" r="9525" b="18415"/>
            <wp:wrapSquare wrapText="bothSides"/>
            <wp:docPr id="6" name="图片 1"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7"/>
                    <pic:cNvPicPr>
                      <a:picLocks noChangeAspect="1"/>
                    </pic:cNvPicPr>
                  </pic:nvPicPr>
                  <pic:blipFill>
                    <a:blip r:embed="rId7"/>
                    <a:stretch>
                      <a:fillRect/>
                    </a:stretch>
                  </pic:blipFill>
                  <pic:spPr>
                    <a:xfrm>
                      <a:off x="0" y="0"/>
                      <a:ext cx="2924175" cy="1962785"/>
                    </a:xfrm>
                    <a:prstGeom prst="rect">
                      <a:avLst/>
                    </a:prstGeom>
                    <a:noFill/>
                    <a:ln w="9525">
                      <a:noFill/>
                    </a:ln>
                  </pic:spPr>
                </pic:pic>
              </a:graphicData>
            </a:graphic>
          </wp:anchor>
        </w:drawing>
      </w:r>
      <w:r>
        <w:rPr>
          <w:rFonts w:hint="eastAsia" w:ascii="仿宋" w:hAnsi="仿宋" w:eastAsia="仿宋" w:cs="仿宋"/>
          <w:b w:val="0"/>
          <w:bCs/>
          <w:i w:val="0"/>
          <w:caps w:val="0"/>
          <w:color w:val="auto"/>
          <w:spacing w:val="0"/>
          <w:kern w:val="0"/>
          <w:sz w:val="32"/>
          <w:szCs w:val="32"/>
          <w:shd w:val="clear" w:color="auto" w:fill="FFFFFF"/>
          <w:lang w:val="en-US" w:eastAsia="zh-CN" w:bidi="ar"/>
        </w:rPr>
        <w:t xml:space="preserve">    </w:t>
      </w:r>
      <w:r>
        <w:rPr>
          <w:rFonts w:hint="eastAsia" w:ascii="仿宋" w:hAnsi="仿宋" w:eastAsia="仿宋" w:cs="仿宋"/>
          <w:color w:val="auto"/>
          <w:kern w:val="0"/>
          <w:sz w:val="32"/>
          <w:szCs w:val="32"/>
        </w:rPr>
        <w:t>郝先兵、刘存力、井元宽、黄显芬、王欣丽等县领导参加启动仪式</w:t>
      </w:r>
      <w:r>
        <w:rPr>
          <w:rFonts w:hint="eastAsia" w:ascii="仿宋" w:hAnsi="仿宋" w:eastAsia="仿宋" w:cs="仿宋"/>
          <w:color w:val="auto"/>
          <w:kern w:val="0"/>
          <w:sz w:val="32"/>
          <w:szCs w:val="32"/>
          <w:lang w:eastAsia="zh-CN"/>
        </w:rPr>
        <w:t>。</w:t>
      </w:r>
      <w:r>
        <w:rPr>
          <w:rFonts w:hint="eastAsia" w:ascii="仿宋" w:hAnsi="仿宋" w:eastAsia="仿宋" w:cs="仿宋"/>
          <w:color w:val="auto"/>
          <w:kern w:val="0"/>
          <w:sz w:val="32"/>
          <w:szCs w:val="32"/>
        </w:rPr>
        <w:t>县政府党组成员杨玲主持启动仪式。</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近年来，在县委、县政府的高度重视和正确领导下，清原县电子商务进农村工作取得了丰硕成果。邮政“邮乐购”、京东商城、联通“沃易售”等多家知名电商企业已在清原开设县级综合服务机构，阿里巴巴集团农村淘宝项目已签约，县级运营中心已装修完毕。同时，为了配合电子商务的发展，清原县加大政策扶持力度破解农村物流“最后一公里”难题，现已有12家快递企业在清原设立营运机构，四通一达（即申通、圆通、汇通、中通、韵达）等终端配送已覆盖全县各乡镇所在地，邮政、京东物流以及村村通物流的配送网络已覆盖各行政村，彻底打通了农村物流配送“最后一公里”。</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截至目前，全县各类电商经营网点超过320家，农村电商从业人达1500人，累计培训电商人员2000余人次，2016年电子商务交易额近2.6亿元，其中网络零售额近2.4亿元。伴随着电商小镇的建立，清原县电子商务进农村工作将继续立足公共服务、人才信息、市场营销“三大平台”的打造，助推电子商务与清原特色优势产业联动发展，让全县人民共享电子商务带来的致富机会和便捷生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仿宋" w:hAnsi="仿宋" w:eastAsia="仿宋" w:cs="仿宋"/>
          <w:b w:val="0"/>
          <w:bCs/>
          <w:i w:val="0"/>
          <w:caps w:val="0"/>
          <w:color w:val="auto"/>
          <w:spacing w:val="0"/>
          <w:kern w:val="0"/>
          <w:sz w:val="18"/>
          <w:szCs w:val="18"/>
          <w:shd w:val="clear" w:color="auto"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eastAsia" w:ascii="仿宋" w:hAnsi="仿宋" w:eastAsia="仿宋" w:cs="仿宋"/>
          <w:b w:val="0"/>
          <w:bCs/>
          <w:i w:val="0"/>
          <w:caps w:val="0"/>
          <w:color w:val="auto"/>
          <w:spacing w:val="0"/>
          <w:sz w:val="32"/>
          <w:szCs w:val="32"/>
        </w:rPr>
      </w:pPr>
      <w:r>
        <w:rPr>
          <w:rFonts w:hint="eastAsia" w:ascii="仿宋" w:hAnsi="仿宋" w:eastAsia="仿宋" w:cs="仿宋"/>
          <w:b w:val="0"/>
          <w:bCs/>
          <w:i w:val="0"/>
          <w:caps w:val="0"/>
          <w:color w:val="auto"/>
          <w:spacing w:val="0"/>
          <w:kern w:val="0"/>
          <w:sz w:val="32"/>
          <w:szCs w:val="32"/>
          <w:shd w:val="clear" w:color="auto" w:fill="FFFFFF"/>
          <w:lang w:val="en-US" w:eastAsia="zh-CN" w:bidi="ar"/>
        </w:rPr>
        <w:fldChar w:fldCharType="begin"/>
      </w:r>
      <w:r>
        <w:rPr>
          <w:rFonts w:hint="eastAsia" w:ascii="仿宋" w:hAnsi="仿宋" w:eastAsia="仿宋" w:cs="仿宋"/>
          <w:b w:val="0"/>
          <w:bCs/>
          <w:i w:val="0"/>
          <w:caps w:val="0"/>
          <w:color w:val="auto"/>
          <w:spacing w:val="0"/>
          <w:kern w:val="0"/>
          <w:sz w:val="32"/>
          <w:szCs w:val="32"/>
          <w:shd w:val="clear" w:color="auto" w:fill="FFFFFF"/>
          <w:lang w:val="en-US" w:eastAsia="zh-CN" w:bidi="ar"/>
        </w:rPr>
        <w:instrText xml:space="preserve">INCLUDEPICTURE \d "http://static2.ivwen.com/user/8007430/c79996872bb000012aa31dc8132beb90.jpg-mobile" \* MERGEFORMATINET </w:instrText>
      </w:r>
      <w:r>
        <w:rPr>
          <w:rFonts w:hint="eastAsia" w:ascii="仿宋" w:hAnsi="仿宋" w:eastAsia="仿宋" w:cs="仿宋"/>
          <w:b w:val="0"/>
          <w:bCs/>
          <w:i w:val="0"/>
          <w:caps w:val="0"/>
          <w:color w:val="auto"/>
          <w:spacing w:val="0"/>
          <w:kern w:val="0"/>
          <w:sz w:val="32"/>
          <w:szCs w:val="32"/>
          <w:shd w:val="clear" w:color="auto" w:fill="FFFFFF"/>
          <w:lang w:val="en-US" w:eastAsia="zh-CN" w:bidi="ar"/>
        </w:rPr>
        <w:fldChar w:fldCharType="separate"/>
      </w:r>
      <w:r>
        <w:rPr>
          <w:rFonts w:hint="eastAsia" w:ascii="仿宋" w:hAnsi="仿宋" w:eastAsia="仿宋" w:cs="仿宋"/>
          <w:b w:val="0"/>
          <w:bCs/>
          <w:i w:val="0"/>
          <w:caps w:val="0"/>
          <w:color w:val="auto"/>
          <w:spacing w:val="0"/>
          <w:kern w:val="0"/>
          <w:sz w:val="32"/>
          <w:szCs w:val="32"/>
          <w:shd w:val="clear" w:color="auto" w:fill="FFFFFF"/>
          <w:lang w:val="en-US" w:eastAsia="zh-CN" w:bidi="ar"/>
        </w:rPr>
        <w:drawing>
          <wp:inline distT="0" distB="0" distL="114300" distR="114300">
            <wp:extent cx="2460625" cy="1674495"/>
            <wp:effectExtent l="0" t="0" r="15875" b="1905"/>
            <wp:docPr id="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IMG_256"/>
                    <pic:cNvPicPr>
                      <a:picLocks noChangeAspect="1"/>
                    </pic:cNvPicPr>
                  </pic:nvPicPr>
                  <pic:blipFill>
                    <a:blip r:embed="rId8"/>
                    <a:stretch>
                      <a:fillRect/>
                    </a:stretch>
                  </pic:blipFill>
                  <pic:spPr>
                    <a:xfrm>
                      <a:off x="0" y="0"/>
                      <a:ext cx="2460625" cy="1674495"/>
                    </a:xfrm>
                    <a:prstGeom prst="rect">
                      <a:avLst/>
                    </a:prstGeom>
                    <a:noFill/>
                    <a:ln w="9525">
                      <a:noFill/>
                    </a:ln>
                  </pic:spPr>
                </pic:pic>
              </a:graphicData>
            </a:graphic>
          </wp:inline>
        </w:drawing>
      </w:r>
      <w:r>
        <w:rPr>
          <w:rFonts w:hint="eastAsia" w:ascii="仿宋" w:hAnsi="仿宋" w:eastAsia="仿宋" w:cs="仿宋"/>
          <w:b w:val="0"/>
          <w:bCs/>
          <w:i w:val="0"/>
          <w:caps w:val="0"/>
          <w:color w:val="auto"/>
          <w:spacing w:val="0"/>
          <w:kern w:val="0"/>
          <w:sz w:val="32"/>
          <w:szCs w:val="32"/>
          <w:shd w:val="clear" w:color="auto" w:fill="FFFFFF"/>
          <w:lang w:val="en-US" w:eastAsia="zh-CN" w:bidi="ar"/>
        </w:rPr>
        <w:fldChar w:fldCharType="end"/>
      </w:r>
      <w:r>
        <w:rPr>
          <w:rFonts w:hint="eastAsia" w:ascii="仿宋" w:hAnsi="仿宋" w:eastAsia="仿宋" w:cs="仿宋"/>
          <w:b w:val="0"/>
          <w:bCs/>
          <w:i w:val="0"/>
          <w:caps w:val="0"/>
          <w:color w:val="auto"/>
          <w:spacing w:val="0"/>
          <w:kern w:val="0"/>
          <w:sz w:val="32"/>
          <w:szCs w:val="32"/>
          <w:shd w:val="clear" w:color="auto" w:fill="FFFFFF"/>
          <w:lang w:val="en-US" w:eastAsia="zh-CN" w:bidi="ar"/>
        </w:rPr>
        <w:t xml:space="preserve">  </w:t>
      </w:r>
      <w:r>
        <w:rPr>
          <w:rFonts w:hint="eastAsia" w:ascii="仿宋" w:hAnsi="仿宋" w:eastAsia="仿宋" w:cs="仿宋"/>
          <w:b w:val="0"/>
          <w:bCs/>
          <w:i w:val="0"/>
          <w:caps w:val="0"/>
          <w:color w:val="auto"/>
          <w:spacing w:val="0"/>
          <w:kern w:val="0"/>
          <w:sz w:val="24"/>
          <w:szCs w:val="24"/>
          <w:shd w:val="clear" w:color="auto" w:fill="FFFFFF"/>
          <w:lang w:val="en-US" w:eastAsia="zh-CN" w:bidi="ar"/>
        </w:rPr>
        <w:fldChar w:fldCharType="begin"/>
      </w:r>
      <w:r>
        <w:rPr>
          <w:rFonts w:hint="eastAsia" w:ascii="仿宋" w:hAnsi="仿宋" w:eastAsia="仿宋" w:cs="仿宋"/>
          <w:b w:val="0"/>
          <w:bCs/>
          <w:i w:val="0"/>
          <w:caps w:val="0"/>
          <w:color w:val="auto"/>
          <w:spacing w:val="0"/>
          <w:kern w:val="0"/>
          <w:sz w:val="24"/>
          <w:szCs w:val="24"/>
          <w:shd w:val="clear" w:color="auto" w:fill="FFFFFF"/>
          <w:lang w:val="en-US" w:eastAsia="zh-CN" w:bidi="ar"/>
        </w:rPr>
        <w:instrText xml:space="preserve">INCLUDEPICTURE \d "http://static2.ivwen.com/user/8007430/c79998db0b30000199d357151ab716c0.jpg-mobile" \* MERGEFORMATINET </w:instrText>
      </w:r>
      <w:r>
        <w:rPr>
          <w:rFonts w:hint="eastAsia" w:ascii="仿宋" w:hAnsi="仿宋" w:eastAsia="仿宋" w:cs="仿宋"/>
          <w:b w:val="0"/>
          <w:bCs/>
          <w:i w:val="0"/>
          <w:caps w:val="0"/>
          <w:color w:val="auto"/>
          <w:spacing w:val="0"/>
          <w:kern w:val="0"/>
          <w:sz w:val="24"/>
          <w:szCs w:val="24"/>
          <w:shd w:val="clear" w:color="auto" w:fill="FFFFFF"/>
          <w:lang w:val="en-US" w:eastAsia="zh-CN" w:bidi="ar"/>
        </w:rPr>
        <w:fldChar w:fldCharType="separate"/>
      </w:r>
      <w:r>
        <w:rPr>
          <w:rFonts w:hint="eastAsia" w:ascii="仿宋" w:hAnsi="仿宋" w:eastAsia="仿宋" w:cs="仿宋"/>
          <w:b w:val="0"/>
          <w:bCs/>
          <w:i w:val="0"/>
          <w:caps w:val="0"/>
          <w:color w:val="auto"/>
          <w:spacing w:val="0"/>
          <w:kern w:val="0"/>
          <w:sz w:val="24"/>
          <w:szCs w:val="24"/>
          <w:shd w:val="clear" w:color="auto" w:fill="FFFFFF"/>
          <w:lang w:val="en-US" w:eastAsia="zh-CN" w:bidi="ar"/>
        </w:rPr>
        <w:drawing>
          <wp:inline distT="0" distB="0" distL="114300" distR="114300">
            <wp:extent cx="2435225" cy="1671955"/>
            <wp:effectExtent l="0" t="0" r="3175" b="4445"/>
            <wp:docPr id="1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8" descr="IMG_263"/>
                    <pic:cNvPicPr>
                      <a:picLocks noChangeAspect="1"/>
                    </pic:cNvPicPr>
                  </pic:nvPicPr>
                  <pic:blipFill>
                    <a:blip r:embed="rId9"/>
                    <a:stretch>
                      <a:fillRect/>
                    </a:stretch>
                  </pic:blipFill>
                  <pic:spPr>
                    <a:xfrm>
                      <a:off x="0" y="0"/>
                      <a:ext cx="2435225" cy="1671955"/>
                    </a:xfrm>
                    <a:prstGeom prst="rect">
                      <a:avLst/>
                    </a:prstGeom>
                    <a:noFill/>
                    <a:ln w="9525">
                      <a:noFill/>
                    </a:ln>
                  </pic:spPr>
                </pic:pic>
              </a:graphicData>
            </a:graphic>
          </wp:inline>
        </w:drawing>
      </w:r>
      <w:r>
        <w:rPr>
          <w:rFonts w:hint="eastAsia" w:ascii="仿宋" w:hAnsi="仿宋" w:eastAsia="仿宋" w:cs="仿宋"/>
          <w:b w:val="0"/>
          <w:bCs/>
          <w:i w:val="0"/>
          <w:caps w:val="0"/>
          <w:color w:val="auto"/>
          <w:spacing w:val="0"/>
          <w:kern w:val="0"/>
          <w:sz w:val="24"/>
          <w:szCs w:val="24"/>
          <w:shd w:val="clear" w:color="auto" w:fill="FFFFFF"/>
          <w:lang w:val="en-US" w:eastAsia="zh-CN" w:bidi="ar"/>
        </w:rPr>
        <w:fldChar w:fldCharType="end"/>
      </w:r>
      <w:r>
        <w:rPr>
          <w:rFonts w:hint="eastAsia" w:ascii="仿宋" w:hAnsi="仿宋" w:eastAsia="仿宋" w:cs="仿宋"/>
          <w:b w:val="0"/>
          <w:bCs/>
          <w:i w:val="0"/>
          <w:caps w:val="0"/>
          <w:color w:val="auto"/>
          <w:spacing w:val="0"/>
          <w:kern w:val="0"/>
          <w:sz w:val="32"/>
          <w:szCs w:val="32"/>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28"/>
          <w:szCs w:val="28"/>
          <w:shd w:val="clear" w:color="auto" w:fill="FFFFFF"/>
        </w:rPr>
      </w:pPr>
      <w:r>
        <w:rPr>
          <w:rFonts w:hint="eastAsia" w:ascii="仿宋" w:hAnsi="仿宋" w:eastAsia="仿宋" w:cs="仿宋"/>
          <w:b w:val="0"/>
          <w:bCs/>
          <w:i w:val="0"/>
          <w:caps w:val="0"/>
          <w:color w:val="auto"/>
          <w:spacing w:val="0"/>
          <w:sz w:val="28"/>
          <w:szCs w:val="28"/>
          <w:shd w:val="clear" w:color="auto" w:fill="FFFFFF"/>
        </w:rPr>
        <w:t>7月11日县委、县政府在电商小</w:t>
      </w:r>
      <w:r>
        <w:rPr>
          <w:rFonts w:hint="eastAsia" w:ascii="仿宋" w:hAnsi="仿宋" w:eastAsia="仿宋" w:cs="仿宋"/>
          <w:b w:val="0"/>
          <w:bCs/>
          <w:i w:val="0"/>
          <w:caps w:val="0"/>
          <w:color w:val="auto"/>
          <w:spacing w:val="0"/>
          <w:sz w:val="28"/>
          <w:szCs w:val="28"/>
          <w:shd w:val="clear" w:color="auto" w:fill="FFFFFF"/>
          <w:lang w:val="en-US" w:eastAsia="zh-CN"/>
        </w:rPr>
        <w:t xml:space="preserve">  </w:t>
      </w:r>
      <w:r>
        <w:rPr>
          <w:rFonts w:hint="eastAsia" w:ascii="仿宋" w:hAnsi="仿宋" w:eastAsia="仿宋" w:cs="仿宋"/>
          <w:b w:val="0"/>
          <w:bCs/>
          <w:i w:val="0"/>
          <w:caps w:val="0"/>
          <w:color w:val="auto"/>
          <w:spacing w:val="0"/>
          <w:sz w:val="28"/>
          <w:szCs w:val="28"/>
          <w:shd w:val="clear" w:color="auto" w:fill="FFFFFF"/>
        </w:rPr>
        <w:t>省、市领导参观考察电商小镇物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val="0"/>
          <w:bCs/>
          <w:color w:val="auto"/>
          <w:sz w:val="28"/>
          <w:szCs w:val="28"/>
        </w:rPr>
      </w:pPr>
      <w:r>
        <w:rPr>
          <w:rFonts w:hint="eastAsia" w:ascii="仿宋" w:hAnsi="仿宋" w:eastAsia="仿宋" w:cs="仿宋"/>
          <w:b w:val="0"/>
          <w:bCs/>
          <w:i w:val="0"/>
          <w:caps w:val="0"/>
          <w:color w:val="auto"/>
          <w:spacing w:val="0"/>
          <w:sz w:val="28"/>
          <w:szCs w:val="28"/>
          <w:shd w:val="clear" w:color="auto" w:fill="FFFFFF"/>
        </w:rPr>
        <w:t>镇大楼举办开业庆典</w:t>
      </w:r>
      <w:r>
        <w:rPr>
          <w:rFonts w:hint="eastAsia" w:ascii="仿宋" w:hAnsi="仿宋" w:eastAsia="仿宋" w:cs="仿宋"/>
          <w:b w:val="0"/>
          <w:bCs/>
          <w:i w:val="0"/>
          <w:caps w:val="0"/>
          <w:color w:val="auto"/>
          <w:spacing w:val="0"/>
          <w:sz w:val="28"/>
          <w:szCs w:val="28"/>
          <w:shd w:val="clear" w:color="auto" w:fill="FFFFFF"/>
          <w:lang w:val="en-US" w:eastAsia="zh-CN"/>
        </w:rPr>
        <w:t xml:space="preserve">             </w:t>
      </w:r>
      <w:r>
        <w:rPr>
          <w:rFonts w:hint="eastAsia" w:ascii="仿宋" w:hAnsi="仿宋" w:eastAsia="仿宋" w:cs="仿宋"/>
          <w:b w:val="0"/>
          <w:bCs/>
          <w:i w:val="0"/>
          <w:caps w:val="0"/>
          <w:color w:val="auto"/>
          <w:spacing w:val="0"/>
          <w:sz w:val="28"/>
          <w:szCs w:val="28"/>
          <w:shd w:val="clear" w:color="auto" w:fill="FFFFFF"/>
        </w:rPr>
        <w:t>流中心</w:t>
      </w:r>
    </w:p>
    <w:p>
      <w:pPr>
        <w:rPr>
          <w:rFonts w:hint="eastAsia" w:ascii="微软雅黑" w:hAnsi="微软雅黑" w:eastAsia="微软雅黑" w:cs="微软雅黑"/>
          <w:b/>
          <w:bCs/>
          <w:sz w:val="18"/>
          <w:szCs w:val="18"/>
          <w:lang w:val="en-US" w:eastAsia="zh-CN"/>
        </w:rPr>
      </w:pPr>
    </w:p>
    <w:p>
      <w:pPr>
        <w:rPr>
          <w:rFonts w:hint="eastAsia" w:ascii="微软雅黑" w:hAnsi="微软雅黑" w:eastAsia="微软雅黑" w:cs="微软雅黑"/>
          <w:b/>
          <w:bCs/>
          <w:sz w:val="36"/>
          <w:szCs w:val="36"/>
          <w:lang w:val="en-US" w:eastAsia="zh-CN"/>
        </w:rPr>
      </w:pPr>
      <w:r>
        <w:rPr>
          <w:rFonts w:hint="eastAsia" w:ascii="微软雅黑" w:hAnsi="微软雅黑" w:eastAsia="微软雅黑" w:cs="微软雅黑"/>
          <w:b/>
          <w:bCs/>
          <w:sz w:val="36"/>
          <w:szCs w:val="36"/>
          <w:lang w:val="en-US" w:eastAsia="zh-CN"/>
        </w:rPr>
        <w:t>特色工作</w:t>
      </w:r>
    </w:p>
    <w:p>
      <w:pPr>
        <w:jc w:val="both"/>
        <w:rPr>
          <w:rFonts w:hint="eastAsia" w:ascii="黑体" w:hAnsi="黑体" w:eastAsia="黑体" w:cs="黑体"/>
          <w:b/>
          <w:bCs/>
          <w:i w:val="0"/>
          <w:caps w:val="0"/>
          <w:color w:val="333333"/>
          <w:spacing w:val="0"/>
          <w:sz w:val="18"/>
          <w:szCs w:val="18"/>
          <w:shd w:val="clear" w:color="auto" w:fill="FFFFFF"/>
        </w:rPr>
      </w:pPr>
    </w:p>
    <w:p>
      <w:pPr>
        <w:jc w:val="center"/>
        <w:rPr>
          <w:rFonts w:hint="eastAsia" w:ascii="黑体" w:hAnsi="黑体" w:eastAsia="黑体"/>
          <w:sz w:val="44"/>
          <w:szCs w:val="44"/>
        </w:rPr>
      </w:pPr>
      <w:r>
        <w:rPr>
          <w:rFonts w:hint="eastAsia" w:ascii="黑体" w:hAnsi="黑体" w:eastAsia="黑体"/>
          <w:b/>
          <w:bCs/>
          <w:sz w:val="32"/>
          <w:szCs w:val="32"/>
          <w:lang w:val="en-US" w:eastAsia="zh-CN"/>
        </w:rPr>
        <w:t>经济局</w:t>
      </w:r>
      <w:r>
        <w:rPr>
          <w:rFonts w:hint="eastAsia" w:ascii="黑体" w:hAnsi="黑体" w:eastAsia="黑体"/>
          <w:b/>
          <w:bCs/>
          <w:sz w:val="32"/>
          <w:szCs w:val="32"/>
        </w:rPr>
        <w:t>优化营商环境  助推企业发展</w:t>
      </w:r>
    </w:p>
    <w:p>
      <w:pPr>
        <w:rPr>
          <w:rFonts w:hint="eastAsia"/>
          <w:sz w:val="18"/>
          <w:szCs w:val="18"/>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经济局在优化营商环境工作中，积极落实各项工作举措，精准服务企业，助推企业发展。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default" w:ascii="仿宋" w:hAnsi="仿宋" w:eastAsia="仿宋" w:cs="仿宋"/>
          <w:b w:val="0"/>
          <w:color w:val="000000"/>
          <w:kern w:val="0"/>
          <w:sz w:val="32"/>
          <w:szCs w:val="32"/>
          <w:lang w:val="en-US" w:eastAsia="zh-CN" w:bidi="ar-SA"/>
        </w:rPr>
        <w:drawing>
          <wp:anchor distT="0" distB="0" distL="114300" distR="114300" simplePos="0" relativeHeight="251671552" behindDoc="0" locked="0" layoutInCell="1" allowOverlap="1">
            <wp:simplePos x="0" y="0"/>
            <wp:positionH relativeFrom="column">
              <wp:posOffset>19050</wp:posOffset>
            </wp:positionH>
            <wp:positionV relativeFrom="paragraph">
              <wp:posOffset>828040</wp:posOffset>
            </wp:positionV>
            <wp:extent cx="2402205" cy="1759585"/>
            <wp:effectExtent l="0" t="0" r="17145" b="12065"/>
            <wp:wrapSquare wrapText="bothSides"/>
            <wp:docPr id="2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descr="IMG_256"/>
                    <pic:cNvPicPr>
                      <a:picLocks noChangeAspect="1"/>
                    </pic:cNvPicPr>
                  </pic:nvPicPr>
                  <pic:blipFill>
                    <a:blip r:embed="rId10" r:link="rId11"/>
                    <a:stretch>
                      <a:fillRect/>
                    </a:stretch>
                  </pic:blipFill>
                  <pic:spPr>
                    <a:xfrm>
                      <a:off x="0" y="0"/>
                      <a:ext cx="2402205" cy="1759585"/>
                    </a:xfrm>
                    <a:prstGeom prst="rect">
                      <a:avLst/>
                    </a:prstGeom>
                    <a:noFill/>
                    <a:ln w="9525">
                      <a:noFill/>
                    </a:ln>
                  </pic:spPr>
                </pic:pic>
              </a:graphicData>
            </a:graphic>
          </wp:anchor>
        </w:drawing>
      </w:r>
      <w:r>
        <w:rPr>
          <w:rFonts w:hint="eastAsia" w:ascii="仿宋" w:hAnsi="仿宋" w:eastAsia="仿宋" w:cs="仿宋"/>
          <w:color w:val="auto"/>
          <w:sz w:val="32"/>
          <w:szCs w:val="32"/>
        </w:rPr>
        <w:t>一是主动与国税局、市场监督管理局沟通，了解和掌握企业的经营情况，并深入企业开展耐心细致的工作，与13家经营状况较好的企业老板达成年内升规的共识。针对上半年市场局提供的24家个体户转为企业，规模较小又没有林木加工企业的现实，我们专门到林木加工企业开展调研，了解到全县产值500万元以上的林木加工个体户16家，下一步我们要协调乡镇、市场局，共同做好个体转企工作，为企业升级做准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二是积极做好对上争取工作，帮助企业争取直购电价政策。上半年帮助抚顺莱河矿业、抚顺加氢炼化两家企业，申报完成2017年电力用户直接交易审批手续，目前已通过初审，获批后企业可享受电价优惠，每年可为两家企业节省电费支出1200万元。帮助清原助剂厂申报全国制造业单项冠军产品，进一步扩大企业产品在国际市场上的占有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三是对全县52家长期停产企业的土地和资产进行全面梳理，确定了2017年拟盘活的三家企业，并结合企业实际情况有效开展工作。目前，我局通过协调法院帮助祥源饮品解封被查封的企业资产和生产线，企业已经得到盘活。通过协助清原玖和食品有限公司办理恢复企业自营出口权，改变通过吉林外贸企业出口商品的现状，企业也已经恢复生产。三方耐磨等其它列入计划企业的盘活工作正在有效推进中。</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64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四是每季度由经济局牵头，组织全县工业经济运行调度会，听取各乡镇工业办工业经济运行情况汇报，综合分析工业经济运行中的亮点及存在问题，研判下季度经济运行走势，</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确定“一企一策”的帮扶措施。上半年举办了“规模企业统计业务培训班”，各乡镇工业办工业统计工作负责人和全县规模企业统计主管人员参加了学习。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color w:val="auto"/>
          <w:sz w:val="32"/>
          <w:szCs w:val="32"/>
        </w:rPr>
      </w:pPr>
      <w:r>
        <w:rPr>
          <w:rFonts w:hint="eastAsia" w:ascii="仿宋" w:hAnsi="仿宋" w:eastAsia="仿宋" w:cs="仿宋"/>
          <w:color w:val="auto"/>
          <w:sz w:val="32"/>
          <w:szCs w:val="32"/>
        </w:rPr>
        <w:t>五是在市企业家协会、县委组织部的大力支持下，组织全县各乡镇主管工业领导、工业办负责同志、局机关干部和重点企业负责人，赴营口市经济开发区考察学习。此次考察学习活动，不仅学到了先进的发展理念，更重要的是体验到了与先进地区的差距，它将激励我们坚定信心，奋起直追，为清原工业经济的转型振兴共同努力。</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color w:val="auto"/>
          <w:sz w:val="18"/>
          <w:szCs w:val="18"/>
        </w:rPr>
      </w:pPr>
    </w:p>
    <w:p>
      <w:pPr>
        <w:jc w:val="center"/>
        <w:rPr>
          <w:rFonts w:hint="eastAsia" w:ascii="黑体" w:hAnsi="黑体" w:eastAsia="黑体" w:cs="黑体"/>
          <w:b/>
          <w:bCs/>
          <w:i w:val="0"/>
          <w:caps w:val="0"/>
          <w:color w:val="333333"/>
          <w:spacing w:val="0"/>
          <w:sz w:val="32"/>
          <w:szCs w:val="32"/>
          <w:shd w:val="clear" w:color="auto" w:fill="FFFFFF"/>
        </w:rPr>
      </w:pPr>
      <w:r>
        <w:rPr>
          <w:rFonts w:hint="eastAsia" w:ascii="黑体" w:hAnsi="黑体" w:eastAsia="黑体" w:cs="黑体"/>
          <w:b/>
          <w:bCs/>
          <w:i w:val="0"/>
          <w:caps w:val="0"/>
          <w:color w:val="333333"/>
          <w:spacing w:val="0"/>
          <w:sz w:val="32"/>
          <w:szCs w:val="32"/>
          <w:shd w:val="clear" w:color="auto" w:fill="FFFFFF"/>
        </w:rPr>
        <w:t>县委政法委扎实开展平安景区创建活动</w:t>
      </w:r>
    </w:p>
    <w:p>
      <w:pPr>
        <w:jc w:val="both"/>
        <w:rPr>
          <w:rFonts w:hint="eastAsia" w:ascii="黑体" w:hAnsi="黑体" w:eastAsia="黑体" w:cs="黑体"/>
          <w:b/>
          <w:bCs/>
          <w:i w:val="0"/>
          <w:caps w:val="0"/>
          <w:color w:val="333333"/>
          <w:spacing w:val="0"/>
          <w:sz w:val="18"/>
          <w:szCs w:val="18"/>
          <w:shd w:val="clear" w:color="auto"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200"/>
        <w:jc w:val="both"/>
        <w:textAlignment w:val="auto"/>
        <w:outlineLvl w:val="2"/>
        <w:rPr>
          <w:rFonts w:hint="eastAsia" w:ascii="仿宋" w:hAnsi="仿宋" w:eastAsia="仿宋" w:cs="仿宋"/>
          <w:b w:val="0"/>
          <w:bCs/>
          <w:i w:val="0"/>
          <w:color w:val="auto"/>
          <w:sz w:val="32"/>
          <w:szCs w:val="32"/>
        </w:rPr>
      </w:pPr>
      <w:r>
        <w:rPr>
          <w:rFonts w:hint="default" w:ascii="Helvetica Neue" w:hAnsi="Helvetica Neue" w:eastAsia="Helvetica Neue" w:cs="Helvetica Neue"/>
          <w:b w:val="0"/>
          <w:i w:val="0"/>
          <w:caps w:val="0"/>
          <w:color w:val="auto"/>
          <w:spacing w:val="0"/>
          <w:kern w:val="0"/>
          <w:sz w:val="27"/>
          <w:szCs w:val="27"/>
          <w:shd w:val="clear" w:color="auto" w:fill="FFFFFF"/>
          <w:lang w:val="en-US" w:eastAsia="zh-CN" w:bidi="ar"/>
        </w:rPr>
        <w:drawing>
          <wp:anchor distT="0" distB="0" distL="114300" distR="114300" simplePos="0" relativeHeight="251661312" behindDoc="0" locked="0" layoutInCell="1" allowOverlap="1">
            <wp:simplePos x="0" y="0"/>
            <wp:positionH relativeFrom="column">
              <wp:posOffset>76200</wp:posOffset>
            </wp:positionH>
            <wp:positionV relativeFrom="paragraph">
              <wp:posOffset>217805</wp:posOffset>
            </wp:positionV>
            <wp:extent cx="2752725" cy="1824990"/>
            <wp:effectExtent l="0" t="0" r="9525" b="3810"/>
            <wp:wrapSquare wrapText="bothSides"/>
            <wp:docPr id="22" name="图片 3"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 descr="IMG_259"/>
                    <pic:cNvPicPr>
                      <a:picLocks noChangeAspect="1"/>
                    </pic:cNvPicPr>
                  </pic:nvPicPr>
                  <pic:blipFill>
                    <a:blip r:embed="rId12"/>
                    <a:stretch>
                      <a:fillRect/>
                    </a:stretch>
                  </pic:blipFill>
                  <pic:spPr>
                    <a:xfrm>
                      <a:off x="0" y="0"/>
                      <a:ext cx="2752725" cy="1824990"/>
                    </a:xfrm>
                    <a:prstGeom prst="rect">
                      <a:avLst/>
                    </a:prstGeom>
                    <a:noFill/>
                    <a:ln w="9525">
                      <a:noFill/>
                    </a:ln>
                  </pic:spPr>
                </pic:pic>
              </a:graphicData>
            </a:graphic>
          </wp:anchor>
        </w:drawing>
      </w:r>
      <w:r>
        <w:rPr>
          <w:rFonts w:hint="eastAsia" w:ascii="仿宋" w:hAnsi="仿宋" w:eastAsia="仿宋" w:cs="仿宋"/>
          <w:b w:val="0"/>
          <w:bCs/>
          <w:i w:val="0"/>
          <w:caps w:val="0"/>
          <w:color w:val="auto"/>
          <w:spacing w:val="0"/>
          <w:sz w:val="32"/>
          <w:szCs w:val="32"/>
          <w:shd w:val="clear" w:color="auto" w:fill="FFFFFF"/>
        </w:rPr>
        <w:t>按照全县优化营商环境的工作部署，县委政法委作为社会法治组的牵头部门，率先开展了“规范司法执法行为，优化营商环境”专项行动，确定了建设友善和谐、安全稳定的社会生态和社会矛盾纠纷排查化解两项重点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leftChars="0" w:right="0" w:rightChars="0" w:firstLine="640" w:firstLineChars="0"/>
        <w:jc w:val="both"/>
        <w:textAlignment w:val="auto"/>
        <w:outlineLvl w:val="2"/>
        <w:rPr>
          <w:rFonts w:hint="eastAsia" w:ascii="仿宋" w:hAnsi="仿宋" w:eastAsia="仿宋" w:cs="仿宋"/>
          <w:b w:val="0"/>
          <w:bCs/>
          <w:i w:val="0"/>
          <w:caps w:val="0"/>
          <w:color w:val="333333"/>
          <w:spacing w:val="0"/>
          <w:sz w:val="32"/>
          <w:szCs w:val="32"/>
          <w:shd w:val="clear" w:color="auto" w:fill="FFFFFF"/>
        </w:rPr>
      </w:pPr>
      <w:r>
        <w:rPr>
          <w:rFonts w:hint="eastAsia" w:ascii="仿宋" w:hAnsi="仿宋" w:eastAsia="仿宋" w:cs="仿宋"/>
          <w:b w:val="0"/>
          <w:bCs/>
          <w:i w:val="0"/>
          <w:caps w:val="0"/>
          <w:color w:val="auto"/>
          <w:spacing w:val="0"/>
          <w:sz w:val="32"/>
          <w:szCs w:val="32"/>
          <w:shd w:val="clear" w:color="auto" w:fill="FFFFFF"/>
        </w:rPr>
        <w:t>日前，县委常委、政法委书记王玉海同志、县政法委副书记、综治办主任曹吉兴同志深入到筐子沟村和筐子沟景区，部署平安景区建设相关工作</w:t>
      </w:r>
      <w:r>
        <w:rPr>
          <w:rFonts w:hint="eastAsia" w:ascii="仿宋" w:hAnsi="仿宋" w:eastAsia="仿宋" w:cs="仿宋"/>
          <w:b w:val="0"/>
          <w:bCs/>
          <w:i w:val="0"/>
          <w:caps w:val="0"/>
          <w:color w:val="auto"/>
          <w:spacing w:val="0"/>
          <w:sz w:val="32"/>
          <w:szCs w:val="32"/>
          <w:shd w:val="clear" w:color="auto" w:fill="FFFFFF"/>
          <w:lang w:eastAsia="zh-CN"/>
        </w:rPr>
        <w:t>，</w:t>
      </w:r>
      <w:r>
        <w:rPr>
          <w:rFonts w:hint="eastAsia" w:ascii="仿宋" w:hAnsi="仿宋" w:eastAsia="仿宋" w:cs="仿宋"/>
          <w:b w:val="0"/>
          <w:bCs/>
          <w:i w:val="0"/>
          <w:caps w:val="0"/>
          <w:color w:val="auto"/>
          <w:spacing w:val="0"/>
          <w:sz w:val="32"/>
          <w:szCs w:val="32"/>
          <w:shd w:val="clear" w:color="auto" w:fill="FFFFFF"/>
        </w:rPr>
        <w:t>要</w:t>
      </w:r>
      <w:r>
        <w:rPr>
          <w:rFonts w:hint="eastAsia" w:ascii="仿宋" w:hAnsi="仿宋" w:eastAsia="仿宋" w:cs="仿宋"/>
          <w:b w:val="0"/>
          <w:bCs/>
          <w:i w:val="0"/>
          <w:caps w:val="0"/>
          <w:color w:val="auto"/>
          <w:spacing w:val="0"/>
          <w:sz w:val="32"/>
          <w:szCs w:val="32"/>
          <w:shd w:val="clear" w:color="auto" w:fill="FFFFFF"/>
          <w:lang w:val="en-US" w:eastAsia="zh-CN"/>
        </w:rPr>
        <w:t>求</w:t>
      </w:r>
      <w:r>
        <w:rPr>
          <w:rFonts w:hint="eastAsia" w:ascii="仿宋" w:hAnsi="仿宋" w:eastAsia="仿宋" w:cs="仿宋"/>
          <w:b w:val="0"/>
          <w:bCs/>
          <w:i w:val="0"/>
          <w:caps w:val="0"/>
          <w:color w:val="auto"/>
          <w:spacing w:val="0"/>
          <w:sz w:val="32"/>
          <w:szCs w:val="32"/>
          <w:shd w:val="clear" w:color="auto" w:fill="FFFFFF"/>
        </w:rPr>
        <w:t>大力开展景区周边社会治安综合治理，切实预防化解涉及景区发展的矛盾纠纷、改善涉及景区发展的执法与服务，为景区发展营造良好外部环境。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2"/>
        <w:rPr>
          <w:rFonts w:hint="eastAsia" w:ascii="黑体" w:hAnsi="黑体" w:eastAsia="黑体" w:cs="黑体"/>
          <w:b/>
          <w:bCs w:val="0"/>
          <w:i w:val="0"/>
          <w:caps w:val="0"/>
          <w:color w:val="333333"/>
          <w:spacing w:val="0"/>
          <w:sz w:val="18"/>
          <w:szCs w:val="18"/>
          <w:shd w:val="clear" w:color="auto" w:fill="FFFFFF"/>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outlineLvl w:val="2"/>
        <w:rPr>
          <w:rFonts w:hint="eastAsia" w:ascii="黑体" w:hAnsi="黑体" w:eastAsia="黑体" w:cs="黑体"/>
          <w:b/>
          <w:bCs w:val="0"/>
          <w:i w:val="0"/>
          <w:caps w:val="0"/>
          <w:color w:val="333333"/>
          <w:spacing w:val="0"/>
          <w:sz w:val="32"/>
          <w:szCs w:val="32"/>
          <w:shd w:val="clear" w:color="auto" w:fill="FFFFFF"/>
          <w:lang w:val="en-US" w:eastAsia="zh-CN"/>
        </w:rPr>
      </w:pPr>
      <w:r>
        <w:rPr>
          <w:rFonts w:hint="eastAsia" w:ascii="黑体" w:hAnsi="黑体" w:eastAsia="黑体" w:cs="黑体"/>
          <w:b/>
          <w:bCs w:val="0"/>
          <w:i w:val="0"/>
          <w:caps w:val="0"/>
          <w:color w:val="333333"/>
          <w:spacing w:val="0"/>
          <w:sz w:val="32"/>
          <w:szCs w:val="32"/>
          <w:shd w:val="clear" w:color="auto" w:fill="FFFFFF"/>
          <w:lang w:val="en-US" w:eastAsia="zh-CN"/>
        </w:rPr>
        <w:t>农发局积极申报国家级出口示范区  拓展企业营商环境</w:t>
      </w:r>
    </w:p>
    <w:p>
      <w:pPr>
        <w:rPr>
          <w:rFonts w:hint="eastAsia"/>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2"/>
        <w:rPr>
          <w:rFonts w:hint="eastAsia" w:ascii="仿宋" w:hAnsi="仿宋" w:eastAsia="仿宋" w:cs="仿宋"/>
          <w:b w:val="0"/>
          <w:bCs/>
          <w:i w:val="0"/>
          <w:caps w:val="0"/>
          <w:color w:val="auto"/>
          <w:spacing w:val="0"/>
          <w:sz w:val="32"/>
          <w:szCs w:val="32"/>
          <w:shd w:val="clear" w:color="auto" w:fill="FFFFFF"/>
          <w:lang w:val="en-US" w:eastAsia="zh-CN"/>
        </w:rPr>
      </w:pPr>
      <w:r>
        <w:rPr>
          <w:rFonts w:hint="eastAsia" w:ascii="仿宋" w:hAnsi="仿宋" w:eastAsia="仿宋" w:cs="仿宋"/>
          <w:b w:val="0"/>
          <w:bCs/>
          <w:i w:val="0"/>
          <w:caps w:val="0"/>
          <w:color w:val="auto"/>
          <w:spacing w:val="0"/>
          <w:sz w:val="32"/>
          <w:szCs w:val="32"/>
          <w:shd w:val="clear" w:color="auto" w:fill="FFFFFF"/>
          <w:lang w:val="en-US" w:eastAsia="zh-CN"/>
        </w:rPr>
        <w:t>为全面做好我县农产品出口示范区建设，拉动县域经济发展，6月26日在县农发局五楼会议室召开了争创国家级农产品出口示范区领导小组联席会议。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2"/>
        <w:rPr>
          <w:rFonts w:hint="eastAsia" w:ascii="仿宋" w:hAnsi="仿宋" w:eastAsia="仿宋" w:cs="仿宋"/>
          <w:b w:val="0"/>
          <w:bCs/>
          <w:i w:val="0"/>
          <w:caps w:val="0"/>
          <w:color w:val="auto"/>
          <w:spacing w:val="0"/>
          <w:sz w:val="32"/>
          <w:szCs w:val="32"/>
          <w:shd w:val="clear" w:color="auto" w:fill="FFFFFF"/>
          <w:lang w:val="en-US" w:eastAsia="zh-CN"/>
        </w:rPr>
      </w:pPr>
      <w:r>
        <w:rPr>
          <w:rFonts w:hint="eastAsia" w:ascii="仿宋" w:hAnsi="仿宋" w:eastAsia="仿宋" w:cs="仿宋"/>
          <w:b w:val="0"/>
          <w:bCs/>
          <w:i w:val="0"/>
          <w:caps w:val="0"/>
          <w:color w:val="auto"/>
          <w:spacing w:val="0"/>
          <w:sz w:val="32"/>
          <w:szCs w:val="32"/>
          <w:shd w:val="clear" w:color="auto" w:fill="FFFFFF"/>
          <w:lang w:val="en-US" w:eastAsia="zh-CN"/>
        </w:rPr>
        <w:drawing>
          <wp:anchor distT="0" distB="0" distL="0" distR="0" simplePos="0" relativeHeight="251660288" behindDoc="0" locked="0" layoutInCell="1" allowOverlap="1">
            <wp:simplePos x="0" y="0"/>
            <wp:positionH relativeFrom="column">
              <wp:posOffset>-5715</wp:posOffset>
            </wp:positionH>
            <wp:positionV relativeFrom="paragraph">
              <wp:posOffset>128270</wp:posOffset>
            </wp:positionV>
            <wp:extent cx="2631440" cy="1721485"/>
            <wp:effectExtent l="0" t="0" r="16510" b="12065"/>
            <wp:wrapSquare wrapText="bothSides"/>
            <wp:docPr id="11" name="图片 11" descr="http://static2.ivwen.com/users/14903821/d85aa2cd09ef4255b49e0ef7f29cf5a2.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http://static2.ivwen.com/users/14903821/d85aa2cd09ef4255b49e0ef7f29cf5a2.jpg-mobile"/>
                    <pic:cNvPicPr>
                      <a:picLocks noChangeAspect="1" noChangeArrowheads="1"/>
                    </pic:cNvPicPr>
                  </pic:nvPicPr>
                  <pic:blipFill>
                    <a:blip r:embed="rId13" cstate="print"/>
                    <a:srcRect/>
                    <a:stretch>
                      <a:fillRect/>
                    </a:stretch>
                  </pic:blipFill>
                  <pic:spPr>
                    <a:xfrm>
                      <a:off x="0" y="0"/>
                      <a:ext cx="2631440" cy="1721485"/>
                    </a:xfrm>
                    <a:prstGeom prst="rect">
                      <a:avLst/>
                    </a:prstGeom>
                    <a:noFill/>
                    <a:ln w="9525">
                      <a:noFill/>
                      <a:miter lim="800000"/>
                      <a:headEnd/>
                      <a:tailEnd/>
                    </a:ln>
                  </pic:spPr>
                </pic:pic>
              </a:graphicData>
            </a:graphic>
          </wp:anchor>
        </w:drawing>
      </w:r>
      <w:r>
        <w:rPr>
          <w:rFonts w:hint="eastAsia" w:ascii="仿宋" w:hAnsi="仿宋" w:eastAsia="仿宋" w:cs="仿宋"/>
          <w:b w:val="0"/>
          <w:bCs/>
          <w:i w:val="0"/>
          <w:caps w:val="0"/>
          <w:color w:val="auto"/>
          <w:spacing w:val="0"/>
          <w:sz w:val="32"/>
          <w:szCs w:val="32"/>
          <w:shd w:val="clear" w:color="auto" w:fill="FFFFFF"/>
          <w:lang w:val="en-US" w:eastAsia="zh-CN"/>
        </w:rPr>
        <w:t>2014年，我县成功申报了清原县食用菌与鲜食玉米出口示范区。几年来，在示范区的带动下，至2016年底，全县无公害农产品面积达到48.6万亩，绿色食品基地面积3.7万亩，有机食品面积1.6万亩，农业“三品”有效使用标识达到49个品种。全县食用菌发展量已达5500万箱段，主要品种以香菇、木耳为主，其它品种有平菇、姬菇、榆黄蘑等，香菇重点推广小棚层架栽培技术，黑木耳重点推广吊带木耳技术，实现了两个提高，即提高土地利用率和产品品质，全年产量4.5万吨，产值4.5亿元，是我县最具发展潜力的朝阳产业 。我县鲜食玉米生产面积达到2.01万亩，2016年出口总额达到58.2万美元。</w:t>
      </w:r>
    </w:p>
    <w:p>
      <w:pPr>
        <w:keepNext w:val="0"/>
        <w:keepLines w:val="0"/>
        <w:pageBreakBefore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 w:hAnsi="仿宋" w:eastAsia="仿宋" w:cs="仿宋"/>
          <w:b w:val="0"/>
          <w:bCs/>
          <w:i w:val="0"/>
          <w:caps w:val="0"/>
          <w:color w:val="auto"/>
          <w:spacing w:val="0"/>
          <w:sz w:val="32"/>
          <w:szCs w:val="32"/>
          <w:shd w:val="clear" w:color="auto" w:fill="FFFFFF"/>
          <w:lang w:val="en-US" w:eastAsia="zh-CN"/>
        </w:rPr>
      </w:pPr>
      <w:r>
        <w:rPr>
          <w:rFonts w:hint="eastAsia" w:ascii="仿宋" w:hAnsi="仿宋" w:eastAsia="仿宋" w:cs="仿宋"/>
          <w:b w:val="0"/>
          <w:bCs/>
          <w:i w:val="0"/>
          <w:caps w:val="0"/>
          <w:color w:val="auto"/>
          <w:spacing w:val="0"/>
          <w:sz w:val="32"/>
          <w:szCs w:val="32"/>
          <w:shd w:val="clear" w:color="auto" w:fill="FFFFFF"/>
          <w:lang w:val="en-US" w:eastAsia="zh-CN"/>
        </w:rPr>
        <w:t xml:space="preserve">    会上，姜县长强调：按照《国家级出口农产品质量安全示范区考核实施办法的通知》（国质检食【2014】216号）文件相关精神，我县在辽宁省农产品示范区基础上申请建设国家级农产品出口示范区，县政府将示范区建设纳入目标考核，各部门各负其责，加强协作，及时提供材料，确保申报成功。</w:t>
      </w:r>
    </w:p>
    <w:p>
      <w:pPr>
        <w:jc w:val="center"/>
        <w:rPr>
          <w:rFonts w:hint="default" w:ascii="Helvetica Neue" w:hAnsi="Helvetica Neue" w:eastAsia="Helvetica Neue" w:cs="Helvetica Neue"/>
          <w:b w:val="0"/>
          <w:i w:val="0"/>
          <w:caps w:val="0"/>
          <w:color w:val="333333"/>
          <w:spacing w:val="0"/>
          <w:kern w:val="0"/>
          <w:sz w:val="18"/>
          <w:szCs w:val="18"/>
          <w:shd w:val="clear" w:color="auto" w:fill="FFFFFF"/>
          <w:lang w:val="en-US" w:eastAsia="zh-CN" w:bidi="ar"/>
        </w:rPr>
      </w:pPr>
      <w:r>
        <w:rPr>
          <w:rFonts w:hint="eastAsia" w:ascii="仿宋" w:hAnsi="仿宋" w:eastAsia="仿宋" w:cs="仿宋"/>
          <w:b w:val="0"/>
          <w:bCs/>
          <w:i w:val="0"/>
          <w:caps w:val="0"/>
          <w:color w:val="333333"/>
          <w:spacing w:val="0"/>
          <w:kern w:val="0"/>
          <w:sz w:val="32"/>
          <w:szCs w:val="32"/>
          <w:shd w:val="clear" w:color="auto" w:fill="FFFFFF"/>
          <w:lang w:val="en-US" w:eastAsia="zh-CN" w:bidi="ar"/>
        </w:rPr>
        <w:fldChar w:fldCharType="begin"/>
      </w:r>
      <w:r>
        <w:rPr>
          <w:rFonts w:hint="eastAsia" w:ascii="仿宋" w:hAnsi="仿宋" w:eastAsia="仿宋" w:cs="仿宋"/>
          <w:b w:val="0"/>
          <w:bCs/>
          <w:i w:val="0"/>
          <w:caps w:val="0"/>
          <w:color w:val="333333"/>
          <w:spacing w:val="0"/>
          <w:kern w:val="0"/>
          <w:sz w:val="32"/>
          <w:szCs w:val="32"/>
          <w:shd w:val="clear" w:color="auto" w:fill="FFFFFF"/>
          <w:lang w:val="en-US" w:eastAsia="zh-CN" w:bidi="ar"/>
        </w:rPr>
        <w:instrText xml:space="preserve">INCLUDEPICTURE \d "http://static2.ivwen.com/users/14903821/3166a15bd9774b8d92a0315c38a360c4.jpg-mobile" \* MERGEFORMATINET </w:instrText>
      </w:r>
      <w:r>
        <w:rPr>
          <w:rFonts w:hint="eastAsia" w:ascii="仿宋" w:hAnsi="仿宋" w:eastAsia="仿宋" w:cs="仿宋"/>
          <w:b w:val="0"/>
          <w:bCs/>
          <w:i w:val="0"/>
          <w:caps w:val="0"/>
          <w:color w:val="333333"/>
          <w:spacing w:val="0"/>
          <w:kern w:val="0"/>
          <w:sz w:val="32"/>
          <w:szCs w:val="32"/>
          <w:shd w:val="clear" w:color="auto" w:fill="FFFFFF"/>
          <w:lang w:val="en-US" w:eastAsia="zh-CN" w:bidi="ar"/>
        </w:rPr>
        <w:fldChar w:fldCharType="separate"/>
      </w:r>
      <w:r>
        <w:rPr>
          <w:rFonts w:hint="eastAsia" w:ascii="仿宋" w:hAnsi="仿宋" w:eastAsia="仿宋" w:cs="仿宋"/>
          <w:b w:val="0"/>
          <w:bCs/>
          <w:i w:val="0"/>
          <w:caps w:val="0"/>
          <w:color w:val="333333"/>
          <w:spacing w:val="0"/>
          <w:kern w:val="0"/>
          <w:sz w:val="32"/>
          <w:szCs w:val="32"/>
          <w:shd w:val="clear" w:color="auto" w:fill="FFFFFF"/>
          <w:lang w:val="en-US" w:eastAsia="zh-CN" w:bidi="ar"/>
        </w:rPr>
        <w:drawing>
          <wp:inline distT="0" distB="0" distL="114300" distR="114300">
            <wp:extent cx="2009140" cy="1300480"/>
            <wp:effectExtent l="0" t="0" r="10160" b="13970"/>
            <wp:docPr id="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descr="IMG_256"/>
                    <pic:cNvPicPr>
                      <a:picLocks noChangeAspect="1"/>
                    </pic:cNvPicPr>
                  </pic:nvPicPr>
                  <pic:blipFill>
                    <a:blip r:embed="rId14"/>
                    <a:stretch>
                      <a:fillRect/>
                    </a:stretch>
                  </pic:blipFill>
                  <pic:spPr>
                    <a:xfrm>
                      <a:off x="0" y="0"/>
                      <a:ext cx="2009140" cy="1300480"/>
                    </a:xfrm>
                    <a:prstGeom prst="rect">
                      <a:avLst/>
                    </a:prstGeom>
                    <a:noFill/>
                    <a:ln w="9525">
                      <a:noFill/>
                    </a:ln>
                  </pic:spPr>
                </pic:pic>
              </a:graphicData>
            </a:graphic>
          </wp:inline>
        </w:drawing>
      </w:r>
      <w:r>
        <w:rPr>
          <w:rFonts w:hint="eastAsia" w:ascii="仿宋" w:hAnsi="仿宋" w:eastAsia="仿宋" w:cs="仿宋"/>
          <w:b w:val="0"/>
          <w:bCs/>
          <w:i w:val="0"/>
          <w:caps w:val="0"/>
          <w:color w:val="333333"/>
          <w:spacing w:val="0"/>
          <w:kern w:val="0"/>
          <w:sz w:val="32"/>
          <w:szCs w:val="32"/>
          <w:shd w:val="clear" w:color="auto" w:fill="FFFFFF"/>
          <w:lang w:val="en-US" w:eastAsia="zh-CN" w:bidi="ar"/>
        </w:rPr>
        <w:fldChar w:fldCharType="end"/>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     </w:t>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begin"/>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instrText xml:space="preserve">INCLUDEPICTURE \d "http://static2.ivwen.com/users/14903821/2b7ec7ea9b0a46e198a1eadbd422a7fb.jpg-mobile" \* MERGEFORMATINET </w:instrText>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separate"/>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drawing>
          <wp:inline distT="0" distB="0" distL="114300" distR="114300">
            <wp:extent cx="2042160" cy="1310005"/>
            <wp:effectExtent l="0" t="0" r="15240" b="4445"/>
            <wp:docPr id="14"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IMG_257"/>
                    <pic:cNvPicPr>
                      <a:picLocks noChangeAspect="1"/>
                    </pic:cNvPicPr>
                  </pic:nvPicPr>
                  <pic:blipFill>
                    <a:blip r:embed="rId15"/>
                    <a:stretch>
                      <a:fillRect/>
                    </a:stretch>
                  </pic:blipFill>
                  <pic:spPr>
                    <a:xfrm>
                      <a:off x="0" y="0"/>
                      <a:ext cx="2042160" cy="131000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b/>
          <w:bCs w:val="0"/>
          <w:i w:val="0"/>
          <w:caps w:val="0"/>
          <w:color w:val="333333"/>
          <w:spacing w:val="0"/>
          <w:sz w:val="24"/>
          <w:szCs w:val="24"/>
          <w:shd w:val="clear" w:color="auto" w:fill="FFFFFF"/>
          <w:lang w:eastAsia="zh-CN"/>
        </w:rPr>
      </w:pPr>
      <w:r>
        <w:rPr>
          <w:rFonts w:hint="eastAsia" w:ascii="仿宋" w:hAnsi="仿宋" w:eastAsia="仿宋" w:cs="仿宋"/>
          <w:b/>
          <w:bCs w:val="0"/>
          <w:i w:val="0"/>
          <w:caps w:val="0"/>
          <w:color w:val="333333"/>
          <w:spacing w:val="0"/>
          <w:sz w:val="24"/>
          <w:szCs w:val="24"/>
          <w:shd w:val="clear" w:color="auto" w:fill="FFFFFF"/>
        </w:rPr>
        <w:t>县农发局组织县内多家农产品加工企业积极参加2017满族国际风情节</w:t>
      </w:r>
      <w:r>
        <w:rPr>
          <w:rFonts w:hint="eastAsia" w:ascii="仿宋" w:hAnsi="仿宋" w:eastAsia="仿宋" w:cs="仿宋"/>
          <w:b/>
          <w:bCs w:val="0"/>
          <w:i w:val="0"/>
          <w:caps w:val="0"/>
          <w:color w:val="333333"/>
          <w:spacing w:val="0"/>
          <w:sz w:val="24"/>
          <w:szCs w:val="24"/>
          <w:shd w:val="clear" w:color="auto" w:fill="FFFFFF"/>
          <w:lang w:eastAsia="zh-CN"/>
        </w:rPr>
        <w:t>，</w:t>
      </w:r>
      <w:r>
        <w:rPr>
          <w:rFonts w:hint="eastAsia" w:ascii="仿宋" w:hAnsi="仿宋" w:eastAsia="仿宋" w:cs="仿宋"/>
          <w:b/>
          <w:bCs w:val="0"/>
          <w:i w:val="0"/>
          <w:caps w:val="0"/>
          <w:color w:val="333333"/>
          <w:spacing w:val="0"/>
          <w:sz w:val="24"/>
          <w:szCs w:val="24"/>
          <w:shd w:val="clear" w:color="auto" w:fill="FFFFFF"/>
        </w:rPr>
        <w:t>为今后打造优质的营商环境，起到了重要的推进作用</w:t>
      </w:r>
      <w:r>
        <w:rPr>
          <w:rFonts w:hint="eastAsia" w:ascii="仿宋" w:hAnsi="仿宋" w:eastAsia="仿宋" w:cs="仿宋"/>
          <w:b/>
          <w:bCs w:val="0"/>
          <w:i w:val="0"/>
          <w:caps w:val="0"/>
          <w:color w:val="333333"/>
          <w:spacing w:val="0"/>
          <w:sz w:val="24"/>
          <w:szCs w:val="24"/>
          <w:shd w:val="clear" w:color="auto" w:fill="FFFFFF"/>
          <w:lang w:eastAsia="zh-CN"/>
        </w:rPr>
        <w:t>。</w:t>
      </w:r>
    </w:p>
    <w:p>
      <w:pPr>
        <w:rPr>
          <w:rFonts w:hint="eastAsia" w:ascii="微软雅黑" w:hAnsi="微软雅黑" w:eastAsia="微软雅黑" w:cs="微软雅黑"/>
          <w:b/>
          <w:bCs w:val="0"/>
          <w:i w:val="0"/>
          <w:caps w:val="0"/>
          <w:color w:val="333333"/>
          <w:spacing w:val="0"/>
          <w:sz w:val="18"/>
          <w:szCs w:val="18"/>
          <w:shd w:val="clear" w:color="auto" w:fill="FFFFFF"/>
          <w:lang w:val="en-US" w:eastAsia="zh-CN"/>
        </w:rPr>
      </w:pPr>
    </w:p>
    <w:p>
      <w:pPr>
        <w:rPr>
          <w:rFonts w:hint="eastAsia" w:ascii="微软雅黑" w:hAnsi="微软雅黑" w:eastAsia="微软雅黑" w:cs="微软雅黑"/>
          <w:b/>
          <w:bCs w:val="0"/>
          <w:i w:val="0"/>
          <w:caps w:val="0"/>
          <w:color w:val="333333"/>
          <w:spacing w:val="0"/>
          <w:sz w:val="36"/>
          <w:szCs w:val="36"/>
          <w:shd w:val="clear" w:color="auto" w:fill="FFFFFF"/>
          <w:lang w:val="en-US" w:eastAsia="zh-CN"/>
        </w:rPr>
      </w:pPr>
      <w:r>
        <w:rPr>
          <w:rFonts w:hint="eastAsia" w:ascii="微软雅黑" w:hAnsi="微软雅黑" w:eastAsia="微软雅黑" w:cs="微软雅黑"/>
          <w:b/>
          <w:bCs w:val="0"/>
          <w:i w:val="0"/>
          <w:caps w:val="0"/>
          <w:color w:val="333333"/>
          <w:spacing w:val="0"/>
          <w:sz w:val="36"/>
          <w:szCs w:val="36"/>
          <w:shd w:val="clear" w:color="auto" w:fill="FFFFFF"/>
          <w:lang w:val="en-US" w:eastAsia="zh-CN"/>
        </w:rPr>
        <w:t>信息短波</w:t>
      </w:r>
    </w:p>
    <w:p>
      <w:pPr>
        <w:rPr>
          <w:rFonts w:hint="eastAsia" w:ascii="微软雅黑" w:hAnsi="微软雅黑" w:eastAsia="微软雅黑" w:cs="微软雅黑"/>
          <w:b/>
          <w:bCs w:val="0"/>
          <w:i w:val="0"/>
          <w:caps w:val="0"/>
          <w:color w:val="333333"/>
          <w:spacing w:val="0"/>
          <w:sz w:val="18"/>
          <w:szCs w:val="18"/>
          <w:shd w:val="clear" w:color="auto" w:fill="FFFFFF"/>
          <w:lang w:val="en-US" w:eastAsia="zh-CN"/>
        </w:rPr>
      </w:pPr>
    </w:p>
    <w:p>
      <w:pPr>
        <w:jc w:val="center"/>
        <w:rPr>
          <w:rFonts w:hint="eastAsia" w:ascii="仿宋" w:hAnsi="仿宋" w:eastAsia="仿宋" w:cs="仿宋"/>
          <w:b w:val="0"/>
          <w:bCs/>
          <w:i w:val="0"/>
          <w:caps w:val="0"/>
          <w:color w:val="333333"/>
          <w:spacing w:val="0"/>
          <w:sz w:val="32"/>
          <w:szCs w:val="32"/>
          <w:shd w:val="clear" w:color="auto" w:fill="FFFFFF"/>
        </w:rPr>
      </w:pPr>
      <w:r>
        <w:rPr>
          <w:rFonts w:hint="eastAsia" w:ascii="仿宋" w:hAnsi="仿宋" w:eastAsia="仿宋" w:cs="仿宋"/>
          <w:b w:val="0"/>
          <w:bCs/>
          <w:i w:val="0"/>
          <w:caps w:val="0"/>
          <w:color w:val="333333"/>
          <w:spacing w:val="0"/>
          <w:sz w:val="32"/>
          <w:szCs w:val="32"/>
          <w:shd w:val="clear" w:color="auto" w:fill="FFFFFF"/>
        </w:rPr>
        <w:drawing>
          <wp:inline distT="0" distB="0" distL="114300" distR="114300">
            <wp:extent cx="2429510" cy="1619885"/>
            <wp:effectExtent l="0" t="0" r="8890" b="18415"/>
            <wp:docPr id="19" name="图片 3" descr="http://static2.ivwen.com/users/9150001/88b1fdcdccd542debb7efd2daa02a11e.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descr="http://static2.ivwen.com/users/9150001/88b1fdcdccd542debb7efd2daa02a11e.jpg-mobile"/>
                    <pic:cNvPicPr>
                      <a:picLocks noChangeAspect="1"/>
                    </pic:cNvPicPr>
                  </pic:nvPicPr>
                  <pic:blipFill>
                    <a:blip r:embed="rId16"/>
                    <a:stretch>
                      <a:fillRect/>
                    </a:stretch>
                  </pic:blipFill>
                  <pic:spPr>
                    <a:xfrm>
                      <a:off x="0" y="0"/>
                      <a:ext cx="2429510" cy="1619885"/>
                    </a:xfrm>
                    <a:prstGeom prst="rect">
                      <a:avLst/>
                    </a:prstGeom>
                    <a:noFill/>
                    <a:ln w="9525">
                      <a:noFill/>
                    </a:ln>
                  </pic:spPr>
                </pic:pic>
              </a:graphicData>
            </a:graphic>
          </wp:inline>
        </w:drawing>
      </w:r>
      <w:r>
        <w:rPr>
          <w:rFonts w:hint="eastAsia" w:ascii="仿宋" w:hAnsi="仿宋" w:eastAsia="仿宋" w:cs="仿宋"/>
          <w:b w:val="0"/>
          <w:bCs/>
          <w:i w:val="0"/>
          <w:caps w:val="0"/>
          <w:color w:val="333333"/>
          <w:spacing w:val="0"/>
          <w:sz w:val="32"/>
          <w:szCs w:val="32"/>
          <w:shd w:val="clear" w:color="auto" w:fill="FFFFFF"/>
          <w:lang w:val="en-US" w:eastAsia="zh-CN"/>
        </w:rPr>
        <w:t xml:space="preserve">   </w:t>
      </w:r>
      <w:r>
        <w:rPr>
          <w:rFonts w:hint="eastAsia" w:ascii="仿宋" w:hAnsi="仿宋" w:eastAsia="仿宋" w:cs="仿宋"/>
          <w:b w:val="0"/>
          <w:bCs/>
          <w:i w:val="0"/>
          <w:caps w:val="0"/>
          <w:color w:val="333333"/>
          <w:spacing w:val="0"/>
          <w:sz w:val="32"/>
          <w:szCs w:val="32"/>
          <w:shd w:val="clear" w:color="auto" w:fill="FFFFFF"/>
        </w:rPr>
        <w:drawing>
          <wp:inline distT="0" distB="0" distL="114300" distR="114300">
            <wp:extent cx="2430145" cy="1620520"/>
            <wp:effectExtent l="0" t="0" r="8255" b="17780"/>
            <wp:docPr id="25" name="图片 3" descr="http://static2.ivwen.com/users/9150001/1b3bc3a623304270b72f3f98c6b437ab.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 descr="http://static2.ivwen.com/users/9150001/1b3bc3a623304270b72f3f98c6b437ab.jpg-mobile"/>
                    <pic:cNvPicPr>
                      <a:picLocks noChangeAspect="1"/>
                    </pic:cNvPicPr>
                  </pic:nvPicPr>
                  <pic:blipFill>
                    <a:blip r:embed="rId17"/>
                    <a:stretch>
                      <a:fillRect/>
                    </a:stretch>
                  </pic:blipFill>
                  <pic:spPr>
                    <a:xfrm>
                      <a:off x="0" y="0"/>
                      <a:ext cx="2430145" cy="1620520"/>
                    </a:xfrm>
                    <a:prstGeom prst="rect">
                      <a:avLst/>
                    </a:prstGeom>
                    <a:noFill/>
                    <a:ln w="9525">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rPr>
      </w:pPr>
      <w:r>
        <w:rPr>
          <w:rFonts w:hint="eastAsia" w:ascii="黑体" w:hAnsi="黑体" w:eastAsia="黑体" w:cs="黑体"/>
          <w:b/>
          <w:bCs w:val="0"/>
          <w:i w:val="0"/>
          <w:caps w:val="0"/>
          <w:color w:val="333333"/>
          <w:spacing w:val="0"/>
          <w:sz w:val="32"/>
          <w:szCs w:val="32"/>
          <w:shd w:val="clear" w:color="auto" w:fill="FFFFFF"/>
        </w:rPr>
        <w:t>县物价局</w:t>
      </w:r>
      <w:r>
        <w:rPr>
          <w:rFonts w:hint="eastAsia" w:ascii="仿宋" w:hAnsi="仿宋" w:eastAsia="仿宋" w:cs="仿宋"/>
          <w:b w:val="0"/>
          <w:bCs/>
          <w:i w:val="0"/>
          <w:caps w:val="0"/>
          <w:color w:val="auto"/>
          <w:spacing w:val="0"/>
          <w:sz w:val="32"/>
          <w:szCs w:val="32"/>
          <w:shd w:val="clear" w:color="auto" w:fill="FFFFFF"/>
        </w:rPr>
        <w:t>助力美食节</w:t>
      </w:r>
      <w:r>
        <w:rPr>
          <w:rFonts w:hint="eastAsia" w:ascii="仿宋" w:hAnsi="仿宋" w:eastAsia="仿宋" w:cs="仿宋"/>
          <w:b w:val="0"/>
          <w:bCs/>
          <w:i w:val="0"/>
          <w:caps w:val="0"/>
          <w:color w:val="auto"/>
          <w:spacing w:val="0"/>
          <w:sz w:val="32"/>
          <w:szCs w:val="32"/>
          <w:shd w:val="clear" w:color="auto" w:fill="FFFFFF"/>
          <w:lang w:eastAsia="zh-CN"/>
        </w:rPr>
        <w:t>，</w:t>
      </w:r>
      <w:r>
        <w:rPr>
          <w:rFonts w:hint="eastAsia" w:ascii="仿宋" w:hAnsi="仿宋" w:eastAsia="仿宋" w:cs="仿宋"/>
          <w:b w:val="0"/>
          <w:bCs/>
          <w:i w:val="0"/>
          <w:caps w:val="0"/>
          <w:color w:val="auto"/>
          <w:spacing w:val="0"/>
          <w:sz w:val="32"/>
          <w:szCs w:val="32"/>
          <w:shd w:val="clear" w:color="auto" w:fill="FFFFFF"/>
        </w:rPr>
        <w:t>营造稳价格，杜绝价格虚高现象的发生，为清原百姓创造良好的消费环境，为文化旅游美食节的顺利开展提供有力保障。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rPr>
      </w:pPr>
    </w:p>
    <w:p>
      <w:pPr>
        <w:jc w:val="center"/>
        <w:rPr>
          <w:rStyle w:val="8"/>
          <w:rFonts w:hint="eastAsia" w:ascii="黑体" w:hAnsi="Arial" w:eastAsia="黑体" w:cs="Arial"/>
          <w:sz w:val="32"/>
          <w:szCs w:val="32"/>
          <w:lang w:eastAsia="zh-CN"/>
        </w:rPr>
      </w:pPr>
      <w:r>
        <w:rPr>
          <w:rStyle w:val="8"/>
          <w:rFonts w:hint="eastAsia" w:ascii="黑体" w:hAnsi="Arial" w:eastAsia="黑体" w:cs="Arial"/>
          <w:sz w:val="32"/>
          <w:szCs w:val="32"/>
          <w:lang w:eastAsia="zh-CN"/>
        </w:rPr>
        <w:drawing>
          <wp:inline distT="0" distB="0" distL="114300" distR="114300">
            <wp:extent cx="2473325" cy="1684020"/>
            <wp:effectExtent l="0" t="0" r="3175" b="11430"/>
            <wp:docPr id="7" name="图片 7" descr="mmexport1498542974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mmexport1498542974926"/>
                    <pic:cNvPicPr>
                      <a:picLocks noChangeAspect="1"/>
                    </pic:cNvPicPr>
                  </pic:nvPicPr>
                  <pic:blipFill>
                    <a:blip r:embed="rId18"/>
                    <a:stretch>
                      <a:fillRect/>
                    </a:stretch>
                  </pic:blipFill>
                  <pic:spPr>
                    <a:xfrm>
                      <a:off x="0" y="0"/>
                      <a:ext cx="2473325" cy="1684020"/>
                    </a:xfrm>
                    <a:prstGeom prst="rect">
                      <a:avLst/>
                    </a:prstGeom>
                  </pic:spPr>
                </pic:pic>
              </a:graphicData>
            </a:graphic>
          </wp:inline>
        </w:drawing>
      </w:r>
      <w:r>
        <w:rPr>
          <w:rStyle w:val="8"/>
          <w:rFonts w:hint="eastAsia" w:ascii="黑体" w:hAnsi="Arial" w:eastAsia="黑体" w:cs="Arial"/>
          <w:sz w:val="32"/>
          <w:szCs w:val="32"/>
          <w:lang w:val="en-US" w:eastAsia="zh-CN"/>
        </w:rPr>
        <w:t xml:space="preserve">  </w:t>
      </w:r>
      <w:r>
        <w:rPr>
          <w:rStyle w:val="8"/>
          <w:rFonts w:hint="eastAsia" w:ascii="黑体" w:hAnsi="Arial" w:eastAsia="黑体" w:cs="Arial"/>
          <w:sz w:val="32"/>
          <w:szCs w:val="32"/>
          <w:lang w:eastAsia="zh-CN"/>
        </w:rPr>
        <w:drawing>
          <wp:inline distT="0" distB="0" distL="114300" distR="114300">
            <wp:extent cx="2346325" cy="1692910"/>
            <wp:effectExtent l="0" t="0" r="15875" b="2540"/>
            <wp:docPr id="26" name="图片 26" descr="mmexport1498542986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mmexport1498542986506"/>
                    <pic:cNvPicPr>
                      <a:picLocks noChangeAspect="1"/>
                    </pic:cNvPicPr>
                  </pic:nvPicPr>
                  <pic:blipFill>
                    <a:blip r:embed="rId19"/>
                    <a:stretch>
                      <a:fillRect/>
                    </a:stretch>
                  </pic:blipFill>
                  <pic:spPr>
                    <a:xfrm>
                      <a:off x="0" y="0"/>
                      <a:ext cx="2346325" cy="169291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仿宋" w:hAnsi="仿宋" w:eastAsia="仿宋" w:cs="仿宋"/>
          <w:kern w:val="0"/>
          <w:sz w:val="32"/>
          <w:szCs w:val="32"/>
        </w:rPr>
      </w:pPr>
      <w:r>
        <w:rPr>
          <w:rStyle w:val="8"/>
          <w:rFonts w:hint="eastAsia" w:ascii="黑体" w:hAnsi="Arial" w:eastAsia="黑体" w:cs="Arial"/>
          <w:sz w:val="32"/>
          <w:szCs w:val="32"/>
        </w:rPr>
        <w:t>团县委</w:t>
      </w:r>
      <w:r>
        <w:rPr>
          <w:rStyle w:val="8"/>
          <w:rFonts w:hint="eastAsia" w:ascii="仿宋" w:hAnsi="仿宋" w:eastAsia="仿宋" w:cs="仿宋"/>
          <w:b w:val="0"/>
          <w:bCs w:val="0"/>
          <w:color w:val="auto"/>
          <w:sz w:val="32"/>
          <w:szCs w:val="32"/>
        </w:rPr>
        <w:t>开展</w:t>
      </w:r>
      <w:r>
        <w:rPr>
          <w:rFonts w:hint="eastAsia" w:ascii="仿宋" w:hAnsi="仿宋" w:eastAsia="仿宋" w:cs="仿宋"/>
          <w:b w:val="0"/>
          <w:bCs w:val="0"/>
          <w:color w:val="auto"/>
          <w:sz w:val="32"/>
          <w:szCs w:val="32"/>
        </w:rPr>
        <w:t>“擦亮青年文明号，争做营商环境最美风景线”主题</w:t>
      </w:r>
      <w:r>
        <w:rPr>
          <w:rStyle w:val="8"/>
          <w:rFonts w:hint="eastAsia" w:ascii="仿宋" w:hAnsi="仿宋" w:eastAsia="仿宋" w:cs="仿宋"/>
          <w:b w:val="0"/>
          <w:bCs w:val="0"/>
          <w:color w:val="auto"/>
          <w:sz w:val="32"/>
          <w:szCs w:val="32"/>
        </w:rPr>
        <w:t>活动</w:t>
      </w:r>
      <w:r>
        <w:rPr>
          <w:rStyle w:val="8"/>
          <w:rFonts w:hint="eastAsia" w:ascii="仿宋" w:hAnsi="仿宋" w:eastAsia="仿宋" w:cs="仿宋"/>
          <w:b w:val="0"/>
          <w:bCs w:val="0"/>
          <w:color w:val="auto"/>
          <w:sz w:val="32"/>
          <w:szCs w:val="32"/>
          <w:lang w:eastAsia="zh-CN"/>
        </w:rPr>
        <w:t>。</w:t>
      </w:r>
    </w:p>
    <w:p>
      <w:pPr>
        <w:jc w:val="center"/>
        <w:rPr>
          <w:rFonts w:ascii="Helvetica" w:hAnsi="Helvetica" w:cs="Helvetica"/>
          <w:color w:val="FFFFFF"/>
          <w:kern w:val="0"/>
          <w:sz w:val="27"/>
          <w:szCs w:val="27"/>
        </w:rPr>
      </w:pPr>
      <w:r>
        <w:rPr>
          <w:rFonts w:ascii="Helvetica" w:hAnsi="Helvetica" w:cs="Helvetica"/>
          <w:color w:val="FFFFFF"/>
          <w:kern w:val="0"/>
          <w:sz w:val="27"/>
          <w:szCs w:val="27"/>
        </w:rPr>
        <w:drawing>
          <wp:inline distT="0" distB="0" distL="114300" distR="114300">
            <wp:extent cx="2439670" cy="1778635"/>
            <wp:effectExtent l="0" t="0" r="17780" b="12065"/>
            <wp:docPr id="15" name="图片 3" descr="http://static2.ivwen.com/user/9745849/c7919af2b680000144fd18f06d6515b2.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http://static2.ivwen.com/user/9745849/c7919af2b680000144fd18f06d6515b2.jpg-mobile"/>
                    <pic:cNvPicPr>
                      <a:picLocks noChangeAspect="1"/>
                    </pic:cNvPicPr>
                  </pic:nvPicPr>
                  <pic:blipFill>
                    <a:blip r:embed="rId20"/>
                    <a:stretch>
                      <a:fillRect/>
                    </a:stretch>
                  </pic:blipFill>
                  <pic:spPr>
                    <a:xfrm>
                      <a:off x="0" y="0"/>
                      <a:ext cx="2439670" cy="1778635"/>
                    </a:xfrm>
                    <a:prstGeom prst="rect">
                      <a:avLst/>
                    </a:prstGeom>
                    <a:noFill/>
                    <a:ln w="9525">
                      <a:noFill/>
                    </a:ln>
                  </pic:spPr>
                </pic:pic>
              </a:graphicData>
            </a:graphic>
          </wp:inline>
        </w:drawing>
      </w:r>
      <w:r>
        <w:rPr>
          <w:rFonts w:hint="eastAsia" w:ascii="Helvetica" w:hAnsi="Helvetica" w:cs="Helvetica"/>
          <w:color w:val="FFFFFF"/>
          <w:kern w:val="0"/>
          <w:sz w:val="27"/>
          <w:szCs w:val="27"/>
          <w:lang w:val="en-US" w:eastAsia="zh-CN"/>
        </w:rPr>
        <w:t xml:space="preserve">   </w:t>
      </w:r>
      <w:r>
        <w:rPr>
          <w:rFonts w:ascii="Helvetica" w:hAnsi="Helvetica" w:cs="Helvetica"/>
          <w:color w:val="FFFFFF"/>
          <w:kern w:val="0"/>
          <w:sz w:val="27"/>
          <w:szCs w:val="27"/>
        </w:rPr>
        <w:drawing>
          <wp:inline distT="0" distB="0" distL="114300" distR="114300">
            <wp:extent cx="2348230" cy="1751330"/>
            <wp:effectExtent l="0" t="0" r="13970" b="1270"/>
            <wp:docPr id="24" name="图片 2" descr="http://static2.ivwen.com/user/9745849/c7919af2b68000013e9d5cf0d91d1234.jpg-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 descr="http://static2.ivwen.com/user/9745849/c7919af2b68000013e9d5cf0d91d1234.jpg-mobile"/>
                    <pic:cNvPicPr>
                      <a:picLocks noChangeAspect="1"/>
                    </pic:cNvPicPr>
                  </pic:nvPicPr>
                  <pic:blipFill>
                    <a:blip r:embed="rId21"/>
                    <a:stretch>
                      <a:fillRect/>
                    </a:stretch>
                  </pic:blipFill>
                  <pic:spPr>
                    <a:xfrm>
                      <a:off x="0" y="0"/>
                      <a:ext cx="2348230" cy="1751330"/>
                    </a:xfrm>
                    <a:prstGeom prst="rect">
                      <a:avLst/>
                    </a:prstGeom>
                    <a:noFill/>
                    <a:ln w="9525">
                      <a:noFill/>
                    </a:ln>
                  </pic:spPr>
                </pic:pic>
              </a:graphicData>
            </a:graphic>
          </wp:inline>
        </w:drawing>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left="0" w:leftChars="0" w:right="0" w:rightChars="0" w:firstLine="0" w:firstLineChars="0"/>
        <w:jc w:val="both"/>
        <w:textAlignment w:val="auto"/>
        <w:outlineLvl w:val="2"/>
        <w:rPr>
          <w:rFonts w:hint="eastAsia" w:ascii="仿宋" w:hAnsi="仿宋" w:eastAsia="仿宋" w:cs="仿宋"/>
          <w:color w:val="auto"/>
          <w:kern w:val="0"/>
          <w:sz w:val="32"/>
          <w:szCs w:val="32"/>
        </w:rPr>
      </w:pPr>
      <w:r>
        <w:rPr>
          <w:rFonts w:hint="eastAsia" w:ascii="黑体" w:hAnsi="黑体" w:eastAsia="黑体" w:cs="黑体"/>
          <w:b/>
          <w:bCs/>
          <w:kern w:val="0"/>
          <w:sz w:val="32"/>
          <w:szCs w:val="32"/>
        </w:rPr>
        <w:t>清原镇</w:t>
      </w:r>
      <w:r>
        <w:rPr>
          <w:rFonts w:hint="eastAsia" w:ascii="仿宋" w:hAnsi="仿宋" w:eastAsia="仿宋" w:cs="仿宋"/>
          <w:b w:val="0"/>
          <w:bCs w:val="0"/>
          <w:kern w:val="0"/>
          <w:sz w:val="32"/>
          <w:szCs w:val="32"/>
          <w:lang w:val="en-US" w:eastAsia="zh-CN"/>
        </w:rPr>
        <w:t>党委、政府</w:t>
      </w:r>
      <w:r>
        <w:rPr>
          <w:rFonts w:hint="eastAsia" w:ascii="仿宋" w:hAnsi="仿宋" w:eastAsia="仿宋" w:cs="仿宋"/>
          <w:color w:val="auto"/>
          <w:kern w:val="0"/>
          <w:sz w:val="32"/>
          <w:szCs w:val="32"/>
        </w:rPr>
        <w:t>高度重视环境建设，镇党委书记亲自带队视察镇内主要道路环境整治情况，加快改善人居条件，优化营商环境。</w:t>
      </w:r>
    </w:p>
    <w:p>
      <w:pPr>
        <w:keepNext w:val="0"/>
        <w:keepLines w:val="0"/>
        <w:pageBreakBefore w:val="0"/>
        <w:widowControl/>
        <w:shd w:val="clear" w:color="auto" w:fill="FFFFFF"/>
        <w:kinsoku/>
        <w:wordWrap w:val="0"/>
        <w:overflowPunct/>
        <w:topLinePunct w:val="0"/>
        <w:autoSpaceDE/>
        <w:autoSpaceDN/>
        <w:bidi w:val="0"/>
        <w:adjustRightInd/>
        <w:snapToGrid/>
        <w:spacing w:line="520" w:lineRule="exact"/>
        <w:ind w:left="0" w:leftChars="0" w:right="0" w:rightChars="0" w:firstLine="0" w:firstLineChars="0"/>
        <w:jc w:val="both"/>
        <w:textAlignment w:val="auto"/>
        <w:outlineLvl w:val="2"/>
        <w:rPr>
          <w:rFonts w:hint="eastAsia" w:ascii="仿宋" w:hAnsi="仿宋" w:eastAsia="仿宋" w:cs="仿宋"/>
          <w:color w:val="auto"/>
          <w:kern w:val="0"/>
          <w:sz w:val="18"/>
          <w:szCs w:val="18"/>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wordWrap w:val="0"/>
        <w:spacing w:before="0" w:beforeAutospacing="0" w:after="0" w:afterAutospacing="0" w:line="495" w:lineRule="atLeast"/>
        <w:ind w:right="225"/>
        <w:jc w:val="both"/>
        <w:rPr>
          <w:rFonts w:hint="eastAsia" w:ascii="仿宋" w:hAnsi="仿宋" w:eastAsia="仿宋" w:cs="仿宋"/>
          <w:b w:val="0"/>
          <w:bCs/>
          <w:i w:val="0"/>
          <w:caps w:val="0"/>
          <w:color w:val="333333"/>
          <w:spacing w:val="0"/>
          <w:kern w:val="0"/>
          <w:sz w:val="32"/>
          <w:szCs w:val="32"/>
          <w:shd w:val="clear" w:color="auto" w:fill="FFFFFF"/>
          <w:lang w:val="en-US" w:eastAsia="zh-CN" w:bidi="ar"/>
        </w:rPr>
      </w:pPr>
      <w:r>
        <w:rPr>
          <w:rFonts w:hint="eastAsia" w:ascii="仿宋" w:hAnsi="仿宋" w:eastAsia="仿宋" w:cs="仿宋"/>
          <w:b w:val="0"/>
          <w:bCs/>
          <w:i w:val="0"/>
          <w:caps w:val="0"/>
          <w:color w:val="333333"/>
          <w:spacing w:val="0"/>
          <w:kern w:val="0"/>
          <w:sz w:val="32"/>
          <w:szCs w:val="32"/>
          <w:shd w:val="clear" w:color="auto" w:fill="FFFFFF"/>
          <w:lang w:val="en-US" w:eastAsia="zh-CN" w:bidi="ar"/>
        </w:rPr>
        <w:drawing>
          <wp:inline distT="0" distB="0" distL="114300" distR="114300">
            <wp:extent cx="2352675" cy="1766570"/>
            <wp:effectExtent l="0" t="0" r="9525" b="5080"/>
            <wp:docPr id="5" name="图片 1"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60"/>
                    <pic:cNvPicPr>
                      <a:picLocks noChangeAspect="1"/>
                    </pic:cNvPicPr>
                  </pic:nvPicPr>
                  <pic:blipFill>
                    <a:blip r:embed="rId22"/>
                    <a:stretch>
                      <a:fillRect/>
                    </a:stretch>
                  </pic:blipFill>
                  <pic:spPr>
                    <a:xfrm>
                      <a:off x="0" y="0"/>
                      <a:ext cx="2352675" cy="1766570"/>
                    </a:xfrm>
                    <a:prstGeom prst="rect">
                      <a:avLst/>
                    </a:prstGeom>
                    <a:noFill/>
                    <a:ln w="9525">
                      <a:noFill/>
                    </a:ln>
                  </pic:spPr>
                </pic:pic>
              </a:graphicData>
            </a:graphic>
          </wp:inline>
        </w:drawing>
      </w:r>
      <w:r>
        <w:rPr>
          <w:rFonts w:hint="eastAsia" w:ascii="仿宋" w:hAnsi="仿宋" w:eastAsia="仿宋" w:cs="仿宋"/>
          <w:b w:val="0"/>
          <w:bCs/>
          <w:i w:val="0"/>
          <w:caps w:val="0"/>
          <w:color w:val="333333"/>
          <w:spacing w:val="0"/>
          <w:kern w:val="0"/>
          <w:sz w:val="32"/>
          <w:szCs w:val="32"/>
          <w:shd w:val="clear" w:color="auto" w:fill="FFFFFF"/>
          <w:lang w:val="en-US" w:eastAsia="zh-CN" w:bidi="ar"/>
        </w:rPr>
        <w:t xml:space="preserve">  </w:t>
      </w:r>
      <w:r>
        <w:rPr>
          <w:rFonts w:hint="eastAsia" w:ascii="仿宋" w:hAnsi="仿宋" w:eastAsia="仿宋" w:cs="仿宋"/>
          <w:b w:val="0"/>
          <w:bCs/>
          <w:i w:val="0"/>
          <w:caps w:val="0"/>
          <w:color w:val="333333"/>
          <w:spacing w:val="0"/>
          <w:kern w:val="0"/>
          <w:sz w:val="32"/>
          <w:szCs w:val="32"/>
          <w:shd w:val="clear" w:color="auto" w:fill="FFFFFF"/>
          <w:lang w:val="en-US" w:eastAsia="zh-CN" w:bidi="ar"/>
        </w:rPr>
        <w:fldChar w:fldCharType="begin"/>
      </w:r>
      <w:r>
        <w:rPr>
          <w:rFonts w:hint="eastAsia" w:ascii="仿宋" w:hAnsi="仿宋" w:eastAsia="仿宋" w:cs="仿宋"/>
          <w:b w:val="0"/>
          <w:bCs/>
          <w:i w:val="0"/>
          <w:caps w:val="0"/>
          <w:color w:val="333333"/>
          <w:spacing w:val="0"/>
          <w:kern w:val="0"/>
          <w:sz w:val="32"/>
          <w:szCs w:val="32"/>
          <w:shd w:val="clear" w:color="auto" w:fill="FFFFFF"/>
          <w:lang w:val="en-US" w:eastAsia="zh-CN" w:bidi="ar"/>
        </w:rPr>
        <w:instrText xml:space="preserve">INCLUDEPICTURE \d "http://static2.ivwen.com/user/14909771/c793b83a9d300001e9f912e3af101137.jpg-mobile" \* MERGEFORMATINET </w:instrText>
      </w:r>
      <w:r>
        <w:rPr>
          <w:rFonts w:hint="eastAsia" w:ascii="仿宋" w:hAnsi="仿宋" w:eastAsia="仿宋" w:cs="仿宋"/>
          <w:b w:val="0"/>
          <w:bCs/>
          <w:i w:val="0"/>
          <w:caps w:val="0"/>
          <w:color w:val="333333"/>
          <w:spacing w:val="0"/>
          <w:kern w:val="0"/>
          <w:sz w:val="32"/>
          <w:szCs w:val="32"/>
          <w:shd w:val="clear" w:color="auto" w:fill="FFFFFF"/>
          <w:lang w:val="en-US" w:eastAsia="zh-CN" w:bidi="ar"/>
        </w:rPr>
        <w:fldChar w:fldCharType="separate"/>
      </w:r>
      <w:r>
        <w:rPr>
          <w:rFonts w:hint="eastAsia" w:ascii="仿宋" w:hAnsi="仿宋" w:eastAsia="仿宋" w:cs="仿宋"/>
          <w:b w:val="0"/>
          <w:bCs/>
          <w:i w:val="0"/>
          <w:caps w:val="0"/>
          <w:color w:val="333333"/>
          <w:spacing w:val="0"/>
          <w:kern w:val="0"/>
          <w:sz w:val="32"/>
          <w:szCs w:val="32"/>
          <w:shd w:val="clear" w:color="auto" w:fill="FFFFFF"/>
          <w:lang w:val="en-US" w:eastAsia="zh-CN" w:bidi="ar"/>
        </w:rPr>
        <w:drawing>
          <wp:inline distT="0" distB="0" distL="114300" distR="114300">
            <wp:extent cx="2421255" cy="1749425"/>
            <wp:effectExtent l="0" t="0" r="17145" b="3175"/>
            <wp:docPr id="2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 descr="IMG_256"/>
                    <pic:cNvPicPr>
                      <a:picLocks noChangeAspect="1"/>
                    </pic:cNvPicPr>
                  </pic:nvPicPr>
                  <pic:blipFill>
                    <a:blip r:embed="rId23"/>
                    <a:stretch>
                      <a:fillRect/>
                    </a:stretch>
                  </pic:blipFill>
                  <pic:spPr>
                    <a:xfrm>
                      <a:off x="0" y="0"/>
                      <a:ext cx="2421255" cy="1749425"/>
                    </a:xfrm>
                    <a:prstGeom prst="rect">
                      <a:avLst/>
                    </a:prstGeom>
                    <a:noFill/>
                    <a:ln w="9525">
                      <a:noFill/>
                    </a:ln>
                  </pic:spPr>
                </pic:pic>
              </a:graphicData>
            </a:graphic>
          </wp:inline>
        </w:drawing>
      </w:r>
      <w:r>
        <w:rPr>
          <w:rFonts w:hint="eastAsia" w:ascii="仿宋" w:hAnsi="仿宋" w:eastAsia="仿宋" w:cs="仿宋"/>
          <w:b w:val="0"/>
          <w:bCs/>
          <w:i w:val="0"/>
          <w:caps w:val="0"/>
          <w:color w:val="333333"/>
          <w:spacing w:val="0"/>
          <w:kern w:val="0"/>
          <w:sz w:val="32"/>
          <w:szCs w:val="32"/>
          <w:shd w:val="clear" w:color="auto" w:fill="FFFFFF"/>
          <w:lang w:val="en-US" w:eastAsia="zh-CN" w:bidi="ar"/>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20" w:lineRule="exact"/>
        <w:ind w:left="0" w:leftChars="0" w:right="225" w:rightChars="0" w:firstLine="0" w:firstLineChars="0"/>
        <w:jc w:val="both"/>
        <w:textAlignment w:val="auto"/>
        <w:outlineLvl w:val="0"/>
        <w:rPr>
          <w:rFonts w:hint="eastAsia" w:ascii="仿宋" w:hAnsi="仿宋" w:eastAsia="仿宋" w:cs="仿宋"/>
          <w:b w:val="0"/>
          <w:bCs/>
          <w:i w:val="0"/>
          <w:caps w:val="0"/>
          <w:color w:val="auto"/>
          <w:spacing w:val="0"/>
          <w:sz w:val="32"/>
          <w:szCs w:val="32"/>
          <w:shd w:val="clear" w:color="auto" w:fill="FFFFFF"/>
          <w:lang w:eastAsia="zh-CN"/>
        </w:rPr>
      </w:pPr>
      <w:r>
        <w:rPr>
          <w:rFonts w:hint="eastAsia" w:ascii="黑体" w:hAnsi="黑体" w:eastAsia="黑体" w:cs="黑体"/>
          <w:i w:val="0"/>
          <w:caps w:val="0"/>
          <w:color w:val="333333"/>
          <w:spacing w:val="0"/>
          <w:sz w:val="32"/>
          <w:szCs w:val="32"/>
          <w:shd w:val="clear" w:color="auto" w:fill="FFFFFF"/>
        </w:rPr>
        <w:t>敖家堡乡</w:t>
      </w:r>
      <w:r>
        <w:rPr>
          <w:rFonts w:hint="eastAsia" w:ascii="仿宋" w:hAnsi="仿宋" w:eastAsia="仿宋" w:cs="仿宋"/>
          <w:b w:val="0"/>
          <w:bCs/>
          <w:i w:val="0"/>
          <w:caps w:val="0"/>
          <w:color w:val="auto"/>
          <w:spacing w:val="0"/>
          <w:sz w:val="32"/>
          <w:szCs w:val="32"/>
          <w:shd w:val="clear" w:color="auto" w:fill="FFFFFF"/>
          <w:lang w:val="en-US" w:eastAsia="zh-CN"/>
        </w:rPr>
        <w:t>人大贯彻落实</w:t>
      </w:r>
      <w:r>
        <w:rPr>
          <w:rFonts w:hint="eastAsia" w:ascii="仿宋" w:hAnsi="仿宋" w:eastAsia="仿宋" w:cs="仿宋"/>
          <w:b w:val="0"/>
          <w:bCs/>
          <w:i w:val="0"/>
          <w:caps w:val="0"/>
          <w:color w:val="auto"/>
          <w:spacing w:val="0"/>
          <w:sz w:val="32"/>
          <w:szCs w:val="32"/>
          <w:shd w:val="clear" w:color="auto" w:fill="FFFFFF"/>
        </w:rPr>
        <w:t>我县营商环境建设要求</w:t>
      </w:r>
      <w:r>
        <w:rPr>
          <w:rFonts w:hint="eastAsia" w:ascii="仿宋" w:hAnsi="仿宋" w:eastAsia="仿宋" w:cs="仿宋"/>
          <w:b w:val="0"/>
          <w:bCs/>
          <w:i w:val="0"/>
          <w:caps w:val="0"/>
          <w:color w:val="auto"/>
          <w:spacing w:val="0"/>
          <w:sz w:val="32"/>
          <w:szCs w:val="32"/>
          <w:shd w:val="clear" w:color="auto" w:fill="FFFFFF"/>
          <w:lang w:eastAsia="zh-CN"/>
        </w:rPr>
        <w:t>，</w:t>
      </w:r>
      <w:r>
        <w:rPr>
          <w:rFonts w:hint="eastAsia" w:ascii="仿宋" w:hAnsi="仿宋" w:eastAsia="仿宋" w:cs="仿宋"/>
          <w:b w:val="0"/>
          <w:bCs/>
          <w:i w:val="0"/>
          <w:caps w:val="0"/>
          <w:color w:val="auto"/>
          <w:spacing w:val="0"/>
          <w:sz w:val="32"/>
          <w:szCs w:val="32"/>
          <w:shd w:val="clear" w:color="auto" w:fill="FFFFFF"/>
        </w:rPr>
        <w:t>组织人大代表开展以</w:t>
      </w:r>
      <w:r>
        <w:rPr>
          <w:rFonts w:hint="eastAsia" w:ascii="仿宋" w:hAnsi="仿宋" w:eastAsia="仿宋" w:cs="仿宋"/>
          <w:b w:val="0"/>
          <w:bCs/>
          <w:i w:val="0"/>
          <w:caps w:val="0"/>
          <w:color w:val="auto"/>
          <w:spacing w:val="0"/>
          <w:sz w:val="32"/>
          <w:szCs w:val="32"/>
          <w:shd w:val="clear" w:color="auto" w:fill="FFFFFF"/>
          <w:lang w:eastAsia="zh-CN"/>
        </w:rPr>
        <w:t>“</w:t>
      </w:r>
      <w:r>
        <w:rPr>
          <w:rFonts w:hint="eastAsia" w:ascii="仿宋" w:hAnsi="仿宋" w:eastAsia="仿宋" w:cs="仿宋"/>
          <w:b w:val="0"/>
          <w:bCs/>
          <w:i w:val="0"/>
          <w:caps w:val="0"/>
          <w:color w:val="auto"/>
          <w:spacing w:val="0"/>
          <w:sz w:val="32"/>
          <w:szCs w:val="32"/>
          <w:shd w:val="clear" w:color="auto" w:fill="FFFFFF"/>
        </w:rPr>
        <w:t>投身项目年建设，共谋</w:t>
      </w:r>
      <w:r>
        <w:rPr>
          <w:rFonts w:hint="default" w:ascii="仿宋" w:hAnsi="仿宋" w:eastAsia="仿宋" w:cs="仿宋"/>
          <w:color w:val="auto"/>
          <w:sz w:val="32"/>
          <w:szCs w:val="32"/>
          <w:lang w:val="en-US" w:eastAsia="zh-CN"/>
        </w:rPr>
        <w:t>‘</w:t>
      </w:r>
      <w:r>
        <w:rPr>
          <w:rFonts w:hint="eastAsia" w:ascii="仿宋" w:hAnsi="仿宋" w:eastAsia="仿宋" w:cs="仿宋"/>
          <w:b w:val="0"/>
          <w:bCs/>
          <w:i w:val="0"/>
          <w:caps w:val="0"/>
          <w:color w:val="auto"/>
          <w:spacing w:val="0"/>
          <w:sz w:val="32"/>
          <w:szCs w:val="32"/>
          <w:shd w:val="clear" w:color="auto" w:fill="FFFFFF"/>
        </w:rPr>
        <w:t>4+4</w:t>
      </w:r>
      <w:r>
        <w:rPr>
          <w:rFonts w:hint="default" w:ascii="仿宋" w:hAnsi="仿宋" w:eastAsia="仿宋" w:cs="仿宋"/>
          <w:b w:val="0"/>
          <w:bCs/>
          <w:i w:val="0"/>
          <w:caps w:val="0"/>
          <w:color w:val="auto"/>
          <w:spacing w:val="0"/>
          <w:sz w:val="32"/>
          <w:szCs w:val="32"/>
          <w:shd w:val="clear" w:color="auto" w:fill="FFFFFF"/>
          <w:lang w:val="en-US" w:eastAsia="zh-CN"/>
        </w:rPr>
        <w:t>’</w:t>
      </w:r>
      <w:r>
        <w:rPr>
          <w:rFonts w:hint="eastAsia" w:ascii="仿宋" w:hAnsi="仿宋" w:eastAsia="仿宋" w:cs="仿宋"/>
          <w:b w:val="0"/>
          <w:bCs/>
          <w:i w:val="0"/>
          <w:caps w:val="0"/>
          <w:color w:val="auto"/>
          <w:spacing w:val="0"/>
          <w:sz w:val="32"/>
          <w:szCs w:val="32"/>
          <w:shd w:val="clear" w:color="auto" w:fill="FFFFFF"/>
        </w:rPr>
        <w:t>发展蓝图</w:t>
      </w:r>
      <w:r>
        <w:rPr>
          <w:rFonts w:hint="eastAsia" w:ascii="仿宋" w:hAnsi="仿宋" w:eastAsia="仿宋" w:cs="仿宋"/>
          <w:b w:val="0"/>
          <w:bCs/>
          <w:i w:val="0"/>
          <w:caps w:val="0"/>
          <w:color w:val="auto"/>
          <w:spacing w:val="0"/>
          <w:sz w:val="32"/>
          <w:szCs w:val="32"/>
          <w:shd w:val="clear" w:color="auto" w:fill="FFFFFF"/>
          <w:lang w:eastAsia="zh-CN"/>
        </w:rPr>
        <w:t>”</w:t>
      </w:r>
      <w:r>
        <w:rPr>
          <w:rFonts w:hint="eastAsia" w:ascii="仿宋" w:hAnsi="仿宋" w:eastAsia="仿宋" w:cs="仿宋"/>
          <w:b w:val="0"/>
          <w:bCs/>
          <w:i w:val="0"/>
          <w:caps w:val="0"/>
          <w:color w:val="auto"/>
          <w:spacing w:val="0"/>
          <w:sz w:val="32"/>
          <w:szCs w:val="32"/>
          <w:shd w:val="clear" w:color="auto" w:fill="FFFFFF"/>
        </w:rPr>
        <w:t>为主题的调研活动</w:t>
      </w:r>
      <w:r>
        <w:rPr>
          <w:rFonts w:hint="eastAsia" w:ascii="仿宋" w:hAnsi="仿宋" w:eastAsia="仿宋" w:cs="仿宋"/>
          <w:b w:val="0"/>
          <w:bCs/>
          <w:i w:val="0"/>
          <w:caps w:val="0"/>
          <w:color w:val="auto"/>
          <w:spacing w:val="0"/>
          <w:sz w:val="32"/>
          <w:szCs w:val="32"/>
          <w:shd w:val="clear" w:color="auto" w:fill="FFFFFF"/>
          <w:lang w:eastAsia="zh-CN"/>
        </w:rPr>
        <w:t>，</w:t>
      </w:r>
      <w:r>
        <w:rPr>
          <w:rFonts w:hint="eastAsia" w:ascii="仿宋" w:hAnsi="仿宋" w:eastAsia="仿宋" w:cs="仿宋"/>
          <w:b w:val="0"/>
          <w:bCs/>
          <w:i w:val="0"/>
          <w:caps w:val="0"/>
          <w:color w:val="auto"/>
          <w:spacing w:val="0"/>
          <w:sz w:val="32"/>
          <w:szCs w:val="32"/>
          <w:shd w:val="clear" w:color="auto" w:fill="FFFFFF"/>
        </w:rPr>
        <w:t>助力乡域经济发展</w:t>
      </w:r>
      <w:r>
        <w:rPr>
          <w:rFonts w:hint="eastAsia" w:ascii="仿宋" w:hAnsi="仿宋" w:eastAsia="仿宋" w:cs="仿宋"/>
          <w:b w:val="0"/>
          <w:bCs/>
          <w:i w:val="0"/>
          <w:caps w:val="0"/>
          <w:color w:val="auto"/>
          <w:spacing w:val="0"/>
          <w:sz w:val="32"/>
          <w:szCs w:val="32"/>
          <w:shd w:val="clear" w:color="auto" w:fill="FFFFFF"/>
          <w:lang w:eastAsia="zh-CN"/>
        </w:rPr>
        <w:t>。</w:t>
      </w:r>
    </w:p>
    <w:p>
      <w:pPr>
        <w:rPr>
          <w:rFonts w:hint="eastAsia"/>
        </w:rPr>
      </w:pPr>
    </w:p>
    <w:p>
      <w:pPr>
        <w:rPr>
          <w:rFonts w:hint="eastAsia"/>
        </w:rPr>
      </w:pPr>
    </w:p>
    <w:p>
      <w:pPr>
        <w:jc w:val="cente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pP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begin"/>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instrText xml:space="preserve">INCLUDEPICTURE \d "http://static2.ivwen.com/user/9250029/c7955c21e6a00001bde11ca03a80d9f0.jpg-mobile" \* MERGEFORMATINET </w:instrText>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separate"/>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drawing>
          <wp:inline distT="0" distB="0" distL="114300" distR="114300">
            <wp:extent cx="2276475" cy="1633855"/>
            <wp:effectExtent l="0" t="0" r="9525" b="4445"/>
            <wp:docPr id="17"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 descr="IMG_256"/>
                    <pic:cNvPicPr>
                      <a:picLocks noChangeAspect="1"/>
                    </pic:cNvPicPr>
                  </pic:nvPicPr>
                  <pic:blipFill>
                    <a:blip r:embed="rId24"/>
                    <a:stretch>
                      <a:fillRect/>
                    </a:stretch>
                  </pic:blipFill>
                  <pic:spPr>
                    <a:xfrm>
                      <a:off x="0" y="0"/>
                      <a:ext cx="2276475" cy="163385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end"/>
      </w:r>
      <w:r>
        <w:rPr>
          <w:rFonts w:hint="eastAsia" w:ascii="Helvetica Neue" w:hAnsi="Helvetica Neue" w:eastAsia="Helvetica Neue" w:cs="Helvetica Neue"/>
          <w:b w:val="0"/>
          <w:i w:val="0"/>
          <w:caps w:val="0"/>
          <w:color w:val="333333"/>
          <w:spacing w:val="0"/>
          <w:kern w:val="0"/>
          <w:sz w:val="27"/>
          <w:szCs w:val="27"/>
          <w:shd w:val="clear" w:color="auto" w:fill="FFFFFF"/>
          <w:lang w:val="en-US" w:eastAsia="zh-CN" w:bidi="ar"/>
        </w:rPr>
        <w:t xml:space="preserve">    </w:t>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begin"/>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instrText xml:space="preserve">INCLUDEPICTURE \d "http://static2.ivwen.com/user/9250029/c7955c2dc530000198c51cb118809180.jpg-mobile" \* MERGEFORMATINET </w:instrText>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separate"/>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drawing>
          <wp:inline distT="0" distB="0" distL="114300" distR="114300">
            <wp:extent cx="2360295" cy="1616075"/>
            <wp:effectExtent l="0" t="0" r="1905" b="3175"/>
            <wp:docPr id="18"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 descr="IMG_257"/>
                    <pic:cNvPicPr>
                      <a:picLocks noChangeAspect="1"/>
                    </pic:cNvPicPr>
                  </pic:nvPicPr>
                  <pic:blipFill>
                    <a:blip r:embed="rId25"/>
                    <a:stretch>
                      <a:fillRect/>
                    </a:stretch>
                  </pic:blipFill>
                  <pic:spPr>
                    <a:xfrm>
                      <a:off x="0" y="0"/>
                      <a:ext cx="2360295" cy="1616075"/>
                    </a:xfrm>
                    <a:prstGeom prst="rect">
                      <a:avLst/>
                    </a:prstGeom>
                    <a:noFill/>
                    <a:ln w="9525">
                      <a:noFill/>
                    </a:ln>
                  </pic:spPr>
                </pic:pic>
              </a:graphicData>
            </a:graphic>
          </wp:inline>
        </w:drawing>
      </w:r>
      <w:r>
        <w:rPr>
          <w:rFonts w:hint="default" w:ascii="Helvetica Neue" w:hAnsi="Helvetica Neue" w:eastAsia="Helvetica Neue" w:cs="Helvetica Neue"/>
          <w:b w:val="0"/>
          <w:i w:val="0"/>
          <w:caps w:val="0"/>
          <w:color w:val="333333"/>
          <w:spacing w:val="0"/>
          <w:kern w:val="0"/>
          <w:sz w:val="27"/>
          <w:szCs w:val="27"/>
          <w:shd w:val="clear" w:color="auto" w:fill="FFFFFF"/>
          <w:lang w:val="en-US" w:eastAsia="zh-CN" w:bidi="ar"/>
        </w:rPr>
        <w:fldChar w:fldCharType="end"/>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eastAsia="zh-CN"/>
        </w:rPr>
      </w:pPr>
      <w:r>
        <w:rPr>
          <w:rFonts w:hint="eastAsia" w:ascii="黑体" w:hAnsi="黑体" w:eastAsia="黑体" w:cs="黑体"/>
          <w:b/>
          <w:bCs w:val="0"/>
          <w:i w:val="0"/>
          <w:caps w:val="0"/>
          <w:color w:val="333333"/>
          <w:spacing w:val="0"/>
          <w:sz w:val="32"/>
          <w:szCs w:val="32"/>
          <w:shd w:val="clear" w:color="auto" w:fill="FFFFFF"/>
        </w:rPr>
        <w:t>土口子乡</w:t>
      </w:r>
      <w:r>
        <w:rPr>
          <w:rFonts w:hint="eastAsia" w:ascii="仿宋" w:hAnsi="仿宋" w:eastAsia="仿宋" w:cs="仿宋"/>
          <w:b w:val="0"/>
          <w:bCs/>
          <w:i w:val="0"/>
          <w:caps w:val="0"/>
          <w:color w:val="auto"/>
          <w:spacing w:val="0"/>
          <w:sz w:val="32"/>
          <w:szCs w:val="32"/>
          <w:shd w:val="clear" w:color="auto" w:fill="FFFFFF"/>
          <w:lang w:val="en-US" w:eastAsia="zh-CN"/>
        </w:rPr>
        <w:t>为</w:t>
      </w:r>
      <w:r>
        <w:rPr>
          <w:rFonts w:hint="eastAsia" w:ascii="仿宋" w:hAnsi="仿宋" w:eastAsia="仿宋" w:cs="仿宋"/>
          <w:b w:val="0"/>
          <w:bCs/>
          <w:i w:val="0"/>
          <w:caps w:val="0"/>
          <w:color w:val="auto"/>
          <w:spacing w:val="0"/>
          <w:sz w:val="32"/>
          <w:szCs w:val="32"/>
          <w:shd w:val="clear" w:color="auto" w:fill="FFFFFF"/>
        </w:rPr>
        <w:t>营造良好营商环境，</w:t>
      </w:r>
      <w:r>
        <w:rPr>
          <w:rFonts w:hint="eastAsia" w:ascii="仿宋" w:hAnsi="仿宋" w:eastAsia="仿宋" w:cs="仿宋"/>
          <w:b w:val="0"/>
          <w:bCs/>
          <w:i w:val="0"/>
          <w:caps w:val="0"/>
          <w:color w:val="auto"/>
          <w:spacing w:val="0"/>
          <w:sz w:val="32"/>
          <w:szCs w:val="32"/>
          <w:shd w:val="clear" w:color="auto" w:fill="FFFFFF"/>
          <w:lang w:val="en-US" w:eastAsia="zh-CN"/>
        </w:rPr>
        <w:t>对全乡的</w:t>
      </w:r>
      <w:r>
        <w:rPr>
          <w:rFonts w:hint="eastAsia" w:ascii="仿宋" w:hAnsi="仿宋" w:eastAsia="仿宋" w:cs="仿宋"/>
          <w:b w:val="0"/>
          <w:bCs/>
          <w:i w:val="0"/>
          <w:caps w:val="0"/>
          <w:color w:val="auto"/>
          <w:spacing w:val="0"/>
          <w:sz w:val="32"/>
          <w:szCs w:val="32"/>
          <w:shd w:val="clear" w:color="auto" w:fill="FFFFFF"/>
        </w:rPr>
        <w:t>安全生产工作</w:t>
      </w:r>
      <w:r>
        <w:rPr>
          <w:rFonts w:hint="eastAsia" w:ascii="仿宋" w:hAnsi="仿宋" w:eastAsia="仿宋" w:cs="仿宋"/>
          <w:b w:val="0"/>
          <w:bCs/>
          <w:i w:val="0"/>
          <w:caps w:val="0"/>
          <w:color w:val="auto"/>
          <w:spacing w:val="0"/>
          <w:sz w:val="32"/>
          <w:szCs w:val="32"/>
          <w:shd w:val="clear" w:color="auto" w:fill="FFFFFF"/>
          <w:lang w:val="en-US" w:eastAsia="zh-CN"/>
        </w:rPr>
        <w:t>进行了</w:t>
      </w:r>
      <w:r>
        <w:rPr>
          <w:rFonts w:hint="eastAsia" w:ascii="仿宋" w:hAnsi="仿宋" w:eastAsia="仿宋" w:cs="仿宋"/>
          <w:b w:val="0"/>
          <w:bCs/>
          <w:i w:val="0"/>
          <w:caps w:val="0"/>
          <w:color w:val="auto"/>
          <w:spacing w:val="0"/>
          <w:sz w:val="32"/>
          <w:szCs w:val="32"/>
          <w:shd w:val="clear" w:color="auto" w:fill="FFFFFF"/>
        </w:rPr>
        <w:t>安排部署</w:t>
      </w:r>
      <w:r>
        <w:rPr>
          <w:rFonts w:hint="eastAsia" w:ascii="仿宋" w:hAnsi="仿宋" w:eastAsia="仿宋" w:cs="仿宋"/>
          <w:b w:val="0"/>
          <w:bCs/>
          <w:i w:val="0"/>
          <w:caps w:val="0"/>
          <w:color w:val="auto"/>
          <w:spacing w:val="0"/>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微软雅黑" w:hAnsi="微软雅黑" w:eastAsia="微软雅黑" w:cs="微软雅黑"/>
          <w:b/>
          <w:bCs w:val="0"/>
          <w:i w:val="0"/>
          <w:caps w:val="0"/>
          <w:color w:val="auto"/>
          <w:spacing w:val="0"/>
          <w:sz w:val="36"/>
          <w:szCs w:val="36"/>
          <w:shd w:val="clear" w:color="auto" w:fill="FFFFFF"/>
          <w:lang w:val="en-US" w:eastAsia="zh-CN"/>
        </w:rPr>
      </w:pPr>
      <w:bookmarkStart w:id="0" w:name="_GoBack"/>
      <w:bookmarkEnd w:id="0"/>
      <w:r>
        <w:rPr>
          <w:rFonts w:hint="eastAsia" w:ascii="微软雅黑" w:hAnsi="微软雅黑" w:eastAsia="微软雅黑" w:cs="微软雅黑"/>
          <w:b/>
          <w:bCs w:val="0"/>
          <w:i w:val="0"/>
          <w:caps w:val="0"/>
          <w:color w:val="auto"/>
          <w:spacing w:val="0"/>
          <w:sz w:val="36"/>
          <w:szCs w:val="36"/>
          <w:shd w:val="clear" w:color="auto" w:fill="FFFFFF"/>
          <w:lang w:val="en-US" w:eastAsia="zh-CN"/>
        </w:rPr>
        <w:t>营商知识</w:t>
      </w:r>
    </w:p>
    <w:p>
      <w:pPr>
        <w:keepNext w:val="0"/>
        <w:keepLines w:val="0"/>
        <w:pageBreakBefore w:val="0"/>
        <w:widowControl w:val="0"/>
        <w:kinsoku/>
        <w:wordWrap/>
        <w:overflowPunct/>
        <w:topLinePunct w:val="0"/>
        <w:autoSpaceDE/>
        <w:autoSpaceDN/>
        <w:bidi w:val="0"/>
        <w:adjustRightInd/>
        <w:snapToGrid/>
        <w:spacing w:line="240" w:lineRule="atLeast"/>
        <w:ind w:left="0" w:leftChars="0" w:right="0" w:rightChars="0" w:firstLine="0" w:firstLineChars="0"/>
        <w:jc w:val="both"/>
        <w:textAlignment w:val="auto"/>
        <w:outlineLvl w:val="9"/>
        <w:rPr>
          <w:rFonts w:hint="eastAsia" w:ascii="微软雅黑" w:hAnsi="微软雅黑" w:eastAsia="微软雅黑" w:cs="微软雅黑"/>
          <w:b/>
          <w:bCs w:val="0"/>
          <w:i w:val="0"/>
          <w:caps w:val="0"/>
          <w:color w:val="auto"/>
          <w:spacing w:val="0"/>
          <w:sz w:val="18"/>
          <w:szCs w:val="18"/>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ascii="仿宋" w:hAnsi="仿宋" w:eastAsia="仿宋" w:cs="仿宋"/>
          <w:sz w:val="32"/>
          <w:szCs w:val="32"/>
        </w:rPr>
      </w:pPr>
      <w:r>
        <w:rPr>
          <w:rStyle w:val="8"/>
          <w:rFonts w:hint="eastAsia" w:ascii="仿宋" w:hAnsi="仿宋" w:eastAsia="仿宋" w:cs="仿宋"/>
          <w:color w:val="000000"/>
          <w:sz w:val="32"/>
          <w:szCs w:val="32"/>
        </w:rPr>
        <w:t>·世界银行关于营商环境的评价标准：</w:t>
      </w:r>
      <w:r>
        <w:rPr>
          <w:rFonts w:hint="eastAsia" w:ascii="仿宋" w:hAnsi="仿宋" w:eastAsia="仿宋" w:cs="仿宋"/>
          <w:color w:val="000000"/>
          <w:sz w:val="32"/>
          <w:szCs w:val="32"/>
        </w:rPr>
        <w:t>“开办企业”指标、“申请建筑许可”指标、“获得电力供应”指标、“注册财产”指标、“获得信贷”指标、“投资者保护”指标、“缴纳税款”指标、“跨境贸易”指标、“合同执行”指标、“办理破产”指标。</w:t>
      </w:r>
    </w:p>
    <w:p>
      <w:pPr>
        <w:pStyle w:val="6"/>
        <w:widowControl/>
        <w:wordWrap w:val="0"/>
        <w:spacing w:before="0" w:beforeAutospacing="0" w:after="0" w:afterAutospacing="0" w:line="420" w:lineRule="atLeast"/>
        <w:jc w:val="both"/>
        <w:rPr>
          <w:rFonts w:ascii="仿宋" w:hAnsi="仿宋" w:eastAsia="仿宋" w:cs="仿宋"/>
          <w:color w:val="000000"/>
          <w:sz w:val="32"/>
          <w:szCs w:val="32"/>
        </w:rPr>
      </w:pPr>
      <w:r>
        <w:rPr>
          <w:rStyle w:val="8"/>
          <w:rFonts w:hint="eastAsia" w:ascii="仿宋" w:hAnsi="仿宋" w:eastAsia="仿宋" w:cs="仿宋"/>
          <w:color w:val="000000"/>
          <w:sz w:val="32"/>
          <w:szCs w:val="32"/>
        </w:rPr>
        <w:t>·世界银行营商环境评价特点</w:t>
      </w:r>
      <w:r>
        <w:rPr>
          <w:rFonts w:hint="eastAsia" w:ascii="仿宋" w:hAnsi="仿宋" w:eastAsia="仿宋" w:cs="仿宋"/>
          <w:sz w:val="32"/>
          <w:szCs w:val="32"/>
        </w:rPr>
        <w:t>：</w:t>
      </w:r>
      <w:r>
        <w:rPr>
          <w:rFonts w:hint="eastAsia" w:ascii="仿宋" w:hAnsi="仿宋" w:eastAsia="仿宋" w:cs="仿宋"/>
          <w:color w:val="000000"/>
          <w:sz w:val="32"/>
          <w:szCs w:val="32"/>
        </w:rPr>
        <w:t>评价的主体是企业、指标可量化、成本和效率是基本要求、可比较性和可借鉴性、提倡政府的“聪明管理”。</w:t>
      </w:r>
    </w:p>
    <w:p>
      <w:pPr>
        <w:pStyle w:val="6"/>
        <w:widowControl/>
        <w:wordWrap w:val="0"/>
        <w:spacing w:before="0" w:beforeAutospacing="0" w:after="0" w:afterAutospacing="0" w:line="420" w:lineRule="atLeast"/>
        <w:jc w:val="both"/>
        <w:rPr>
          <w:rFonts w:ascii="仿宋" w:hAnsi="仿宋" w:eastAsia="仿宋" w:cs="仿宋"/>
          <w:sz w:val="32"/>
          <w:szCs w:val="32"/>
        </w:rPr>
      </w:pPr>
      <w:r>
        <w:rPr>
          <w:rFonts w:hint="eastAsia" w:ascii="仿宋" w:hAnsi="仿宋" w:eastAsia="仿宋" w:cs="仿宋"/>
          <w:color w:val="000000"/>
          <w:sz w:val="32"/>
          <w:szCs w:val="32"/>
        </w:rPr>
        <w:t>·</w:t>
      </w:r>
      <w:r>
        <w:rPr>
          <w:rStyle w:val="8"/>
          <w:rFonts w:hint="eastAsia" w:ascii="仿宋" w:hAnsi="仿宋" w:eastAsia="仿宋" w:cs="仿宋"/>
          <w:color w:val="000000"/>
          <w:sz w:val="32"/>
          <w:szCs w:val="32"/>
        </w:rPr>
        <w:t>营商环境“国际化”的深刻内涵：</w:t>
      </w:r>
      <w:r>
        <w:rPr>
          <w:rFonts w:hint="eastAsia" w:ascii="仿宋" w:hAnsi="仿宋" w:eastAsia="仿宋" w:cs="仿宋"/>
          <w:color w:val="000000"/>
          <w:sz w:val="32"/>
          <w:szCs w:val="32"/>
        </w:rPr>
        <w:t>国际化营商环境是一个地区开展国际交流合作、参与国际竞争的重要依托，是区域竞争力的重要体现。打造国际化营商环境，有利于提高沈阳对国内外投资者的吸引力凝聚力。其要求应当是：一是国际化的规划建设体系；二是与国际接轨的经济运行方式；三是开放型的新兴产业体系；四是国际化的政府运作制度；五是高度开放的社会文化环境。</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仿宋" w:hAnsi="仿宋" w:eastAsia="仿宋" w:cs="仿宋"/>
          <w:b w:val="0"/>
          <w:bCs/>
          <w:i w:val="0"/>
          <w:caps w:val="0"/>
          <w:color w:val="auto"/>
          <w:spacing w:val="0"/>
          <w:sz w:val="32"/>
          <w:szCs w:val="32"/>
          <w:shd w:val="clear" w:color="auto" w:fill="FFFFFF"/>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报：</w:t>
      </w:r>
      <w:r>
        <w:rPr>
          <w:rFonts w:hint="eastAsia" w:ascii="仿宋_GB2312" w:hAnsi="宋体" w:eastAsia="仿宋_GB2312" w:cs="宋体"/>
          <w:sz w:val="32"/>
          <w:szCs w:val="32"/>
          <w:lang w:val="en-US" w:eastAsia="zh-CN"/>
        </w:rPr>
        <w:t>四家班子</w:t>
      </w:r>
      <w:r>
        <w:rPr>
          <w:rFonts w:hint="eastAsia" w:ascii="仿宋_GB2312" w:hAnsi="宋体" w:eastAsia="仿宋_GB2312" w:cs="宋体"/>
          <w:sz w:val="32"/>
          <w:szCs w:val="32"/>
        </w:rPr>
        <w:t>领导</w:t>
      </w: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ascii="仿宋_GB2312" w:hAnsi="宋体" w:eastAsia="仿宋_GB2312" w:cs="宋体"/>
          <w:sz w:val="32"/>
          <w:szCs w:val="32"/>
        </w:rPr>
      </w:pPr>
      <w:r>
        <w:rPr>
          <w:rFonts w:hint="eastAsia" w:ascii="仿宋_GB2312" w:hAnsi="宋体" w:eastAsia="仿宋_GB2312" w:cs="宋体"/>
          <w:sz w:val="32"/>
          <w:szCs w:val="32"/>
        </w:rPr>
        <w:t>发：县直各单位，各乡镇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right"/>
        <w:textAlignment w:val="auto"/>
        <w:outlineLvl w:val="9"/>
        <w:rPr>
          <w:rFonts w:hint="eastAsia" w:ascii="仿宋_GB2312" w:hAnsi="宋体" w:eastAsia="仿宋_GB2312" w:cs="宋体"/>
          <w:sz w:val="32"/>
          <w:szCs w:val="32"/>
          <w:lang w:val="en-US" w:eastAsia="zh-CN"/>
        </w:rPr>
      </w:pPr>
      <w:r>
        <w:rPr>
          <w:rFonts w:hint="eastAsia" w:ascii="仿宋_GB2312" w:hAnsi="宋体" w:eastAsia="仿宋_GB2312" w:cs="宋体"/>
          <w:sz w:val="32"/>
          <w:szCs w:val="32"/>
        </w:rPr>
        <w:t>共印113份</w:t>
      </w:r>
    </w:p>
    <w:sectPr>
      <w:headerReference r:id="rId3" w:type="default"/>
      <w:footerReference r:id="rId4" w:type="default"/>
      <w:pgSz w:w="11906" w:h="16838"/>
      <w:pgMar w:top="1134" w:right="1800" w:bottom="1134"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楷体简体">
    <w:panose1 w:val="02010601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简体">
    <w:panose1 w:val="02010601030101010101"/>
    <w:charset w:val="86"/>
    <w:family w:val="auto"/>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Hiragino Sans GB">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Helvetica Neue">
    <w:altName w:val="Segoe Print"/>
    <w:panose1 w:val="00000000000000000000"/>
    <w:charset w:val="00"/>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inherit">
    <w:altName w:val="Times New Roman"/>
    <w:panose1 w:val="00000000000000000000"/>
    <w:charset w:val="00"/>
    <w:family w:val="roman"/>
    <w:pitch w:val="default"/>
    <w:sig w:usb0="00000000" w:usb1="00000000" w:usb2="00000000" w:usb3="00000000" w:csb0="00040001"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D3DB1"/>
    <w:rsid w:val="01F86D78"/>
    <w:rsid w:val="028E6143"/>
    <w:rsid w:val="059C46FC"/>
    <w:rsid w:val="08810A35"/>
    <w:rsid w:val="0ADB6C62"/>
    <w:rsid w:val="0B041184"/>
    <w:rsid w:val="10F8527C"/>
    <w:rsid w:val="11CF14EF"/>
    <w:rsid w:val="1581343F"/>
    <w:rsid w:val="16983AA0"/>
    <w:rsid w:val="16F85469"/>
    <w:rsid w:val="18D6665E"/>
    <w:rsid w:val="19392EF4"/>
    <w:rsid w:val="1B694260"/>
    <w:rsid w:val="1C652D04"/>
    <w:rsid w:val="1F8E1ECD"/>
    <w:rsid w:val="20244428"/>
    <w:rsid w:val="21723EFA"/>
    <w:rsid w:val="22A774C3"/>
    <w:rsid w:val="23C322EC"/>
    <w:rsid w:val="24C4258C"/>
    <w:rsid w:val="25457AEC"/>
    <w:rsid w:val="258349CE"/>
    <w:rsid w:val="25FC4DBE"/>
    <w:rsid w:val="2D2D0A31"/>
    <w:rsid w:val="2D5B2B4B"/>
    <w:rsid w:val="32846B62"/>
    <w:rsid w:val="32AE270B"/>
    <w:rsid w:val="37DB4456"/>
    <w:rsid w:val="39D1337A"/>
    <w:rsid w:val="39F32EFA"/>
    <w:rsid w:val="3B1F1218"/>
    <w:rsid w:val="3C5059FA"/>
    <w:rsid w:val="3EDE1964"/>
    <w:rsid w:val="3F33126E"/>
    <w:rsid w:val="48E27B57"/>
    <w:rsid w:val="50307427"/>
    <w:rsid w:val="50D4484B"/>
    <w:rsid w:val="523D58DB"/>
    <w:rsid w:val="548E1877"/>
    <w:rsid w:val="5A342377"/>
    <w:rsid w:val="5ACB1FDC"/>
    <w:rsid w:val="5B596187"/>
    <w:rsid w:val="5B9F566A"/>
    <w:rsid w:val="5E660742"/>
    <w:rsid w:val="652F4CC0"/>
    <w:rsid w:val="65E63900"/>
    <w:rsid w:val="67D6036D"/>
    <w:rsid w:val="6BD27069"/>
    <w:rsid w:val="6C320139"/>
    <w:rsid w:val="6DBE003A"/>
    <w:rsid w:val="6ECC11E0"/>
    <w:rsid w:val="6F190AFC"/>
    <w:rsid w:val="76785804"/>
    <w:rsid w:val="768C07B1"/>
    <w:rsid w:val="779237BC"/>
    <w:rsid w:val="7A821910"/>
    <w:rsid w:val="7E491926"/>
    <w:rsid w:val="7EEF49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jc w:val="left"/>
    </w:pPr>
    <w:rPr>
      <w:rFonts w:cs="Times New Roman"/>
      <w:kern w:val="0"/>
      <w:sz w:val="24"/>
    </w:rPr>
  </w:style>
  <w:style w:type="character" w:styleId="8">
    <w:name w:val="Strong"/>
    <w:basedOn w:val="7"/>
    <w:qFormat/>
    <w:uiPriority w:val="0"/>
    <w:rPr>
      <w:b/>
      <w:bCs/>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19.jpeg"/><Relationship Id="rId24" Type="http://schemas.openxmlformats.org/officeDocument/2006/relationships/image" Target="media/image18.jpeg"/><Relationship Id="rId23" Type="http://schemas.openxmlformats.org/officeDocument/2006/relationships/image" Target="media/image17.jpe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jpeg"/><Relationship Id="rId18" Type="http://schemas.openxmlformats.org/officeDocument/2006/relationships/image" Target="media/image12.jpeg"/><Relationship Id="rId17" Type="http://schemas.openxmlformats.org/officeDocument/2006/relationships/image" Target="media/image11.jpeg"/><Relationship Id="rId16" Type="http://schemas.openxmlformats.org/officeDocument/2006/relationships/image" Target="media/image10.jpeg"/><Relationship Id="rId15" Type="http://schemas.openxmlformats.org/officeDocument/2006/relationships/image" Target="media/image9.jpe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http://static2.ivwen.com/user/9160162/c799e60ef2a00001bec1606117ac3f40.jpg-mobile" TargetMode="Externa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2017-07-13T06:24:00Z</cp:lastPrinted>
  <dcterms:modified xsi:type="dcterms:W3CDTF">2017-07-13T07:02:37Z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