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73005" w:rsidP="00DB5AA1">
      <w:pPr>
        <w:ind w:firstLineChars="250" w:firstLine="800"/>
        <w:rPr>
          <w:rFonts w:ascii="黑体" w:eastAsia="黑体" w:hAnsi="黑体"/>
          <w:sz w:val="32"/>
          <w:szCs w:val="32"/>
        </w:rPr>
      </w:pPr>
      <w:r w:rsidRPr="00873005">
        <w:rPr>
          <w:rFonts w:ascii="黑体" w:eastAsia="黑体" w:hAnsi="黑体" w:hint="eastAsia"/>
          <w:sz w:val="32"/>
          <w:szCs w:val="32"/>
        </w:rPr>
        <w:t>北三家乡政府2016年度政府信息公开工作报告</w:t>
      </w:r>
    </w:p>
    <w:p w:rsidR="001602B5" w:rsidRPr="00DB5AA1" w:rsidRDefault="00E77F45" w:rsidP="00DB5AA1">
      <w:pPr>
        <w:widowControl/>
        <w:shd w:val="clear" w:color="auto" w:fill="FFFFFF"/>
        <w:adjustRightInd w:val="0"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color w:val="222222"/>
          <w:sz w:val="32"/>
          <w:szCs w:val="32"/>
        </w:rPr>
      </w:pPr>
      <w:r w:rsidRPr="00DB5AA1">
        <w:rPr>
          <w:rFonts w:asciiTheme="majorEastAsia" w:eastAsiaTheme="majorEastAsia" w:hAnsiTheme="majorEastAsia" w:hint="eastAsia"/>
          <w:color w:val="222222"/>
          <w:sz w:val="32"/>
          <w:szCs w:val="32"/>
        </w:rPr>
        <w:t>根据《中华人民共和国政府信息公开条例》的有关要求，</w:t>
      </w:r>
      <w:r w:rsidR="003120B1" w:rsidRPr="00DB5AA1">
        <w:rPr>
          <w:rFonts w:asciiTheme="majorEastAsia" w:eastAsiaTheme="majorEastAsia" w:hAnsiTheme="majorEastAsia" w:hint="eastAsia"/>
          <w:color w:val="222222"/>
          <w:sz w:val="32"/>
          <w:szCs w:val="32"/>
        </w:rPr>
        <w:t>2016年</w:t>
      </w:r>
      <w:r w:rsidR="004914A4" w:rsidRPr="00DB5AA1">
        <w:rPr>
          <w:rFonts w:asciiTheme="majorEastAsia" w:eastAsiaTheme="majorEastAsia" w:hAnsiTheme="majorEastAsia" w:hint="eastAsia"/>
          <w:color w:val="222222"/>
          <w:sz w:val="32"/>
          <w:szCs w:val="32"/>
        </w:rPr>
        <w:t>在</w:t>
      </w:r>
      <w:r w:rsidR="008D3DF1" w:rsidRPr="00DB5AA1">
        <w:rPr>
          <w:rFonts w:asciiTheme="majorEastAsia" w:eastAsiaTheme="majorEastAsia" w:hAnsiTheme="majorEastAsia" w:hint="eastAsia"/>
          <w:color w:val="222222"/>
          <w:sz w:val="32"/>
          <w:szCs w:val="32"/>
        </w:rPr>
        <w:t>县</w:t>
      </w:r>
      <w:r w:rsidR="003120B1" w:rsidRPr="00DB5AA1">
        <w:rPr>
          <w:rFonts w:asciiTheme="majorEastAsia" w:eastAsiaTheme="majorEastAsia" w:hAnsiTheme="majorEastAsia"/>
          <w:color w:val="222222"/>
          <w:sz w:val="32"/>
          <w:szCs w:val="32"/>
        </w:rPr>
        <w:t>委、</w:t>
      </w:r>
      <w:r w:rsidR="008D3DF1" w:rsidRPr="00DB5AA1">
        <w:rPr>
          <w:rFonts w:asciiTheme="majorEastAsia" w:eastAsiaTheme="majorEastAsia" w:hAnsiTheme="majorEastAsia" w:hint="eastAsia"/>
          <w:color w:val="222222"/>
          <w:sz w:val="32"/>
          <w:szCs w:val="32"/>
        </w:rPr>
        <w:t>县</w:t>
      </w:r>
      <w:r w:rsidR="003120B1" w:rsidRPr="00DB5AA1">
        <w:rPr>
          <w:rFonts w:asciiTheme="majorEastAsia" w:eastAsiaTheme="majorEastAsia" w:hAnsiTheme="majorEastAsia"/>
          <w:color w:val="222222"/>
          <w:sz w:val="32"/>
          <w:szCs w:val="32"/>
        </w:rPr>
        <w:t>政府的</w:t>
      </w:r>
      <w:r w:rsidR="001F6B60" w:rsidRPr="00DB5AA1">
        <w:rPr>
          <w:rFonts w:asciiTheme="majorEastAsia" w:eastAsiaTheme="majorEastAsia" w:hAnsiTheme="majorEastAsia" w:hint="eastAsia"/>
          <w:color w:val="0F0F0F"/>
          <w:sz w:val="32"/>
          <w:szCs w:val="32"/>
        </w:rPr>
        <w:t>正确领导和政府信息公开办的业务指导下</w:t>
      </w:r>
      <w:r w:rsidR="003120B1" w:rsidRPr="00DB5AA1">
        <w:rPr>
          <w:rFonts w:asciiTheme="majorEastAsia" w:eastAsiaTheme="majorEastAsia" w:hAnsiTheme="majorEastAsia"/>
          <w:color w:val="222222"/>
          <w:sz w:val="32"/>
          <w:szCs w:val="32"/>
        </w:rPr>
        <w:t>，</w:t>
      </w:r>
      <w:r w:rsidR="00315126" w:rsidRPr="00DB5AA1">
        <w:rPr>
          <w:rFonts w:asciiTheme="majorEastAsia" w:eastAsiaTheme="majorEastAsia" w:hAnsiTheme="majorEastAsia" w:hint="eastAsia"/>
          <w:color w:val="0F0F0F"/>
          <w:sz w:val="32"/>
          <w:szCs w:val="32"/>
        </w:rPr>
        <w:t>通过我乡机关干部的</w:t>
      </w:r>
      <w:r w:rsidR="00F427E7" w:rsidRPr="00DB5AA1">
        <w:rPr>
          <w:rFonts w:asciiTheme="majorEastAsia" w:eastAsiaTheme="majorEastAsia" w:hAnsiTheme="majorEastAsia" w:hint="eastAsia"/>
          <w:color w:val="0F0F0F"/>
          <w:sz w:val="32"/>
          <w:szCs w:val="32"/>
        </w:rPr>
        <w:t>共同</w:t>
      </w:r>
      <w:r w:rsidR="00315126" w:rsidRPr="00DB5AA1">
        <w:rPr>
          <w:rFonts w:asciiTheme="majorEastAsia" w:eastAsiaTheme="majorEastAsia" w:hAnsiTheme="majorEastAsia" w:hint="eastAsia"/>
          <w:color w:val="0F0F0F"/>
          <w:sz w:val="32"/>
          <w:szCs w:val="32"/>
        </w:rPr>
        <w:t>努力，乡政府信息公开工作稳步推进</w:t>
      </w:r>
      <w:r w:rsidR="003120B1" w:rsidRPr="00DB5AA1">
        <w:rPr>
          <w:rFonts w:asciiTheme="majorEastAsia" w:eastAsiaTheme="majorEastAsia" w:hAnsiTheme="majorEastAsia"/>
          <w:color w:val="222222"/>
          <w:sz w:val="32"/>
          <w:szCs w:val="32"/>
        </w:rPr>
        <w:t>，增强了行政工作透明度，推进了政务管理制度化、规范化、科学化、民主化，提高了办事和工作效率，现将具体情况总结如下：</w:t>
      </w:r>
    </w:p>
    <w:p w:rsidR="004C23FE" w:rsidRPr="004C23FE" w:rsidRDefault="004C23FE" w:rsidP="004C23FE">
      <w:pPr>
        <w:widowControl/>
        <w:shd w:val="clear" w:color="auto" w:fill="FFFFFF"/>
        <w:adjustRightInd w:val="0"/>
        <w:spacing w:line="600" w:lineRule="exact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4C23FE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一、基本工作情况</w:t>
      </w:r>
    </w:p>
    <w:p w:rsidR="004C23FE" w:rsidRPr="004C23FE" w:rsidRDefault="004C23FE" w:rsidP="00C77131">
      <w:pPr>
        <w:widowControl/>
        <w:shd w:val="clear" w:color="auto" w:fill="FFFFFF"/>
        <w:adjustRightInd w:val="0"/>
        <w:spacing w:line="600" w:lineRule="exact"/>
        <w:ind w:firstLineChars="200" w:firstLine="640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4C23FE">
        <w:rPr>
          <w:rFonts w:asciiTheme="majorEastAsia" w:eastAsiaTheme="majorEastAsia" w:hAnsiTheme="majorEastAsia" w:cs="宋体" w:hint="eastAsia"/>
          <w:bCs/>
          <w:color w:val="303030"/>
          <w:kern w:val="0"/>
          <w:sz w:val="32"/>
          <w:szCs w:val="32"/>
        </w:rPr>
        <w:t>（一）提高认识，加强领导</w:t>
      </w:r>
      <w:r w:rsidRPr="004C23FE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，</w:t>
      </w:r>
      <w:r w:rsidRPr="004C23FE">
        <w:rPr>
          <w:rFonts w:asciiTheme="majorEastAsia" w:eastAsiaTheme="majorEastAsia" w:hAnsiTheme="majorEastAsia" w:cs="宋体" w:hint="eastAsia"/>
          <w:bCs/>
          <w:color w:val="303030"/>
          <w:kern w:val="0"/>
          <w:sz w:val="32"/>
          <w:szCs w:val="32"/>
        </w:rPr>
        <w:t>把政务公开工作纳入党委、政府重要议事日程</w:t>
      </w:r>
      <w:r w:rsidRPr="004C23FE">
        <w:rPr>
          <w:rFonts w:asciiTheme="majorEastAsia" w:eastAsiaTheme="majorEastAsia" w:hAnsiTheme="majorEastAsia" w:cs="宋体" w:hint="eastAsia"/>
          <w:b/>
          <w:bCs/>
          <w:color w:val="303030"/>
          <w:kern w:val="0"/>
          <w:sz w:val="32"/>
          <w:szCs w:val="32"/>
        </w:rPr>
        <w:t>。</w:t>
      </w:r>
      <w:r w:rsidRPr="004C23FE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年初，乡党委、政府按照县政府要求，结合</w:t>
      </w:r>
      <w:r w:rsidRPr="00DB5AA1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北三家</w:t>
      </w:r>
      <w:r w:rsidRPr="004C23FE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乡实际，研究部署政务公开工作的落实情况。制定了全年政务公开工作方案，建立了领导组织机构。组长由乡党委书记</w:t>
      </w:r>
      <w:r w:rsidRPr="00DB5AA1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亲自担任</w:t>
      </w:r>
      <w:r w:rsidRPr="004C23FE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。各村都成立了村务公开领导小组。</w:t>
      </w:r>
    </w:p>
    <w:p w:rsidR="004C23FE" w:rsidRPr="004C23FE" w:rsidRDefault="004C23FE" w:rsidP="004C23FE">
      <w:pPr>
        <w:widowControl/>
        <w:shd w:val="clear" w:color="auto" w:fill="FFFFFF"/>
        <w:adjustRightInd w:val="0"/>
        <w:spacing w:line="600" w:lineRule="exact"/>
        <w:ind w:firstLineChars="200" w:firstLine="640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4C23FE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公开政务监督电话：</w:t>
      </w:r>
      <w:r w:rsidRPr="00DB5AA1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53260001</w:t>
      </w:r>
      <w:r w:rsidRPr="004C23FE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。设有专人从事政府信息公开工作，为贯彻施行政府信息公开工作提供了强有力的组织保障。</w:t>
      </w:r>
    </w:p>
    <w:p w:rsidR="00E1114B" w:rsidRPr="00DB5AA1" w:rsidRDefault="004C23FE" w:rsidP="00C77131">
      <w:pPr>
        <w:widowControl/>
        <w:shd w:val="clear" w:color="auto" w:fill="FFFFFF"/>
        <w:adjustRightInd w:val="0"/>
        <w:spacing w:line="600" w:lineRule="exact"/>
        <w:ind w:firstLineChars="200" w:firstLine="640"/>
        <w:jc w:val="left"/>
        <w:rPr>
          <w:rFonts w:asciiTheme="majorEastAsia" w:eastAsiaTheme="majorEastAsia" w:hAnsiTheme="majorEastAsia" w:cs="宋体"/>
          <w:color w:val="303030"/>
          <w:kern w:val="0"/>
          <w:sz w:val="32"/>
          <w:szCs w:val="32"/>
        </w:rPr>
      </w:pPr>
      <w:r w:rsidRPr="004C23FE">
        <w:rPr>
          <w:rFonts w:asciiTheme="majorEastAsia" w:eastAsiaTheme="majorEastAsia" w:hAnsiTheme="majorEastAsia" w:cs="宋体" w:hint="eastAsia"/>
          <w:bCs/>
          <w:color w:val="303030"/>
          <w:kern w:val="0"/>
          <w:sz w:val="32"/>
          <w:szCs w:val="32"/>
        </w:rPr>
        <w:t>（二）建立健全各项制度</w:t>
      </w:r>
      <w:r w:rsidRPr="004C23FE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，</w:t>
      </w:r>
      <w:r w:rsidRPr="004C23FE">
        <w:rPr>
          <w:rFonts w:asciiTheme="majorEastAsia" w:eastAsiaTheme="majorEastAsia" w:hAnsiTheme="majorEastAsia" w:cs="宋体" w:hint="eastAsia"/>
          <w:bCs/>
          <w:color w:val="303030"/>
          <w:kern w:val="0"/>
          <w:sz w:val="32"/>
          <w:szCs w:val="32"/>
        </w:rPr>
        <w:t>突出重点，加大政务公开工作力度，使政务公开工作落到实处</w:t>
      </w:r>
      <w:r w:rsidRPr="004C23FE">
        <w:rPr>
          <w:rFonts w:asciiTheme="majorEastAsia" w:eastAsiaTheme="majorEastAsia" w:hAnsiTheme="majorEastAsia" w:cs="宋体" w:hint="eastAsia"/>
          <w:b/>
          <w:bCs/>
          <w:color w:val="303030"/>
          <w:kern w:val="0"/>
          <w:sz w:val="32"/>
          <w:szCs w:val="32"/>
        </w:rPr>
        <w:t>。</w:t>
      </w:r>
      <w:r w:rsidRPr="004C23FE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按照县政府办的规范要求，结合我乡实际，对政府信息公开的保密审查、信息送交、统计报送等具体工作进行规范。乡领导班子本着“方便于民、取信于民”的原则，抓好政务公开工作各项制度的落实。实行领导负责制，主要领导亲自抓，一级抓</w:t>
      </w:r>
      <w:r w:rsidRPr="004C23FE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lastRenderedPageBreak/>
        <w:t>一级的工作原则，把政务公开工作纳入年度工作目标，拟定并落实各项目标管理责任制。乡党委、政府处采取季度听取汇报，安排部署政务公开工作落实情况，并及时对</w:t>
      </w:r>
      <w:r w:rsidR="004061DF" w:rsidRPr="00DB5AA1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乡里各部门</w:t>
      </w:r>
      <w:r w:rsidRPr="004C23FE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政务公开工作落实情况进行督促检查，使政务公开工作真正落到实处，真正体现便民利民、勤政廉政</w:t>
      </w:r>
      <w:r w:rsidR="00E1114B" w:rsidRPr="00DB5AA1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 xml:space="preserve">。                               </w:t>
      </w:r>
    </w:p>
    <w:p w:rsidR="004C23FE" w:rsidRPr="004C23FE" w:rsidRDefault="004C23FE" w:rsidP="00C77131">
      <w:pPr>
        <w:widowControl/>
        <w:shd w:val="clear" w:color="auto" w:fill="FFFFFF"/>
        <w:adjustRightInd w:val="0"/>
        <w:spacing w:line="600" w:lineRule="exact"/>
        <w:ind w:firstLineChars="200" w:firstLine="640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4C23FE">
        <w:rPr>
          <w:rFonts w:asciiTheme="majorEastAsia" w:eastAsiaTheme="majorEastAsia" w:hAnsiTheme="majorEastAsia" w:cs="宋体" w:hint="eastAsia"/>
          <w:bCs/>
          <w:color w:val="303030"/>
          <w:kern w:val="0"/>
          <w:sz w:val="32"/>
          <w:szCs w:val="32"/>
        </w:rPr>
        <w:t>（三）完善政府信息公开指南和公开目录情况</w:t>
      </w:r>
      <w:r w:rsidRPr="004C23FE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。结合乡实际，及时补充主动公开的信息类别，既便于公民、法人和其他组织依法获取、检索政府信息，又便于信息公开工作人员分类与操作。年初制定了政务公开工作目录，完善了年度政务公开工作方案，制定了切实加强乡领导班子成员自身建设的若干规定；乡党委议事规则；乡领导班子廉政建设制度；乡党委成员重大问题报告制度；乡党委民主生活会制度；乡党委领导接待日制度；乡政务公开违纪、违规责任追究制度；乡政务公开首办负责制度；乡政务公开首问负责制度；乡政务公开去向告之制度；乡政务公开党建联席会制度；乡</w:t>
      </w:r>
      <w:r w:rsidR="00C41BC9" w:rsidRPr="00DB5AA1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党委领导联系点制度；乡党委工作细则；乡政务公开监督考核检查制度</w:t>
      </w:r>
      <w:r w:rsidRPr="004C23FE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 xml:space="preserve">。通过这些切合实际、公开透明的制度建设，使政务公开工作有约束力。我们还设立了投诉举报箱、举报电话。 </w:t>
      </w:r>
    </w:p>
    <w:p w:rsidR="004C23FE" w:rsidRPr="004C23FE" w:rsidRDefault="004C23FE" w:rsidP="00C77131">
      <w:pPr>
        <w:widowControl/>
        <w:shd w:val="clear" w:color="auto" w:fill="FFFFFF"/>
        <w:adjustRightInd w:val="0"/>
        <w:spacing w:line="600" w:lineRule="exact"/>
        <w:ind w:firstLineChars="200" w:firstLine="640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4C23FE">
        <w:rPr>
          <w:rFonts w:asciiTheme="majorEastAsia" w:eastAsiaTheme="majorEastAsia" w:hAnsiTheme="majorEastAsia" w:cs="宋体" w:hint="eastAsia"/>
          <w:bCs/>
          <w:color w:val="303030"/>
          <w:kern w:val="0"/>
          <w:sz w:val="32"/>
          <w:szCs w:val="32"/>
        </w:rPr>
        <w:t>（四）抓好组织落实，加强监督检查，促进政务公开规范化、常态化</w:t>
      </w:r>
      <w:r w:rsidRPr="004C23FE">
        <w:rPr>
          <w:rFonts w:asciiTheme="majorEastAsia" w:eastAsiaTheme="majorEastAsia" w:hAnsiTheme="majorEastAsia" w:cs="宋体" w:hint="eastAsia"/>
          <w:b/>
          <w:bCs/>
          <w:color w:val="303030"/>
          <w:kern w:val="0"/>
          <w:sz w:val="32"/>
          <w:szCs w:val="32"/>
        </w:rPr>
        <w:t>。</w:t>
      </w:r>
      <w:r w:rsidRPr="004C23FE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政务公开工作做为政府工作职能转变新的举措，应该全面系统地抓好抓实，特别是我们基层村，直接接触实际，接触社会和群众，既要有具体的形式上的</w:t>
      </w:r>
      <w:r w:rsidRPr="004C23FE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lastRenderedPageBreak/>
        <w:t>体现，更要有突出的实质上的体现，这也要求我们在这项工作上，目标要明确、措施要得力、工作需抓实。对此，为了保证政务公开工作的落实，推动政务公开工作规范化、常态化运行，从而达到政务工作质的飞跃和变化，我们采取了各种促进工作，推动落实，实现转变的保证措施，力争把政务公开工作落到实处。在理论学习上，采取集中学习和分散学习相结合，激发干部宗旨观念的转变和提高。在理清执政为民的思想基础上，通过努力的工作，使群众贫有所帮、困有所助，危有所扶、难有所解。</w:t>
      </w:r>
    </w:p>
    <w:p w:rsidR="004C23FE" w:rsidRPr="004C23FE" w:rsidRDefault="004C23FE" w:rsidP="004C23FE">
      <w:pPr>
        <w:widowControl/>
        <w:shd w:val="clear" w:color="auto" w:fill="FFFFFF"/>
        <w:adjustRightInd w:val="0"/>
        <w:spacing w:line="600" w:lineRule="exact"/>
        <w:ind w:firstLineChars="200" w:firstLine="643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4C23FE">
        <w:rPr>
          <w:rFonts w:asciiTheme="majorEastAsia" w:eastAsiaTheme="majorEastAsia" w:hAnsiTheme="majorEastAsia" w:cs="宋体" w:hint="eastAsia"/>
          <w:b/>
          <w:bCs/>
          <w:color w:val="303030"/>
          <w:kern w:val="0"/>
          <w:sz w:val="32"/>
          <w:szCs w:val="32"/>
        </w:rPr>
        <w:t>（五）</w:t>
      </w:r>
      <w:r w:rsidRPr="004C23FE">
        <w:rPr>
          <w:rFonts w:asciiTheme="majorEastAsia" w:eastAsiaTheme="majorEastAsia" w:hAnsiTheme="majorEastAsia" w:cs="宋体" w:hint="eastAsia"/>
          <w:bCs/>
          <w:color w:val="303030"/>
          <w:kern w:val="0"/>
          <w:sz w:val="32"/>
          <w:szCs w:val="32"/>
        </w:rPr>
        <w:t>创新载体，积极培树典型，确保政务公开工作不断提升</w:t>
      </w:r>
      <w:r w:rsidRPr="004C23FE">
        <w:rPr>
          <w:rFonts w:asciiTheme="majorEastAsia" w:eastAsiaTheme="majorEastAsia" w:hAnsiTheme="majorEastAsia" w:cs="宋体" w:hint="eastAsia"/>
          <w:b/>
          <w:bCs/>
          <w:color w:val="303030"/>
          <w:kern w:val="0"/>
          <w:sz w:val="32"/>
          <w:szCs w:val="32"/>
        </w:rPr>
        <w:t>。</w:t>
      </w:r>
      <w:r w:rsidRPr="004C23FE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目前，全乡工作人员都能严格按照政务公开工作制度内容规范自己的言行，在全乡范围内有较好反响。乡政府各职能部门是面向群众的重要窗口，干部结合实际工作积极进村入户、走访群众，了解群众关注的热点、难点问题，热情、耐心、细致的接待群众，为群众办好事、办实事。实行严格审批。</w:t>
      </w:r>
    </w:p>
    <w:p w:rsidR="004C23FE" w:rsidRPr="004C23FE" w:rsidRDefault="00DB5AA1" w:rsidP="00C77131">
      <w:pPr>
        <w:widowControl/>
        <w:shd w:val="clear" w:color="auto" w:fill="FFFFFF"/>
        <w:adjustRightInd w:val="0"/>
        <w:spacing w:line="600" w:lineRule="exact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DB5AA1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二</w:t>
      </w:r>
      <w:r w:rsidR="004C23FE" w:rsidRPr="004C23FE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、依申请公开政府信息情况</w:t>
      </w:r>
    </w:p>
    <w:p w:rsidR="004C23FE" w:rsidRPr="004C23FE" w:rsidRDefault="004C23FE" w:rsidP="004C23FE">
      <w:pPr>
        <w:widowControl/>
        <w:shd w:val="clear" w:color="auto" w:fill="FFFFFF"/>
        <w:adjustRightInd w:val="0"/>
        <w:spacing w:line="600" w:lineRule="exact"/>
        <w:ind w:firstLineChars="200" w:firstLine="640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4C23FE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乡政务公开办公室目前没有接到公众、法人或其他组织要求公开政府信息的申请。</w:t>
      </w:r>
    </w:p>
    <w:p w:rsidR="004C23FE" w:rsidRPr="004C23FE" w:rsidRDefault="00DB5AA1" w:rsidP="00C77131">
      <w:pPr>
        <w:widowControl/>
        <w:shd w:val="clear" w:color="auto" w:fill="FFFFFF"/>
        <w:adjustRightInd w:val="0"/>
        <w:spacing w:line="600" w:lineRule="exact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DB5AA1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三</w:t>
      </w:r>
      <w:r w:rsidR="004C23FE" w:rsidRPr="004C23FE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、行政复议和诉讼情况</w:t>
      </w:r>
    </w:p>
    <w:p w:rsidR="004C23FE" w:rsidRPr="004C23FE" w:rsidRDefault="004C23FE" w:rsidP="004C23FE">
      <w:pPr>
        <w:widowControl/>
        <w:shd w:val="clear" w:color="auto" w:fill="FFFFFF"/>
        <w:adjustRightInd w:val="0"/>
        <w:spacing w:line="600" w:lineRule="exact"/>
        <w:ind w:firstLineChars="200" w:firstLine="640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4C23FE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严格按照上级规定开展工作，主动、及时公开相关的政府信息，及时答复依申请公开，没有涉及政府信息公开的行政复议、行政诉讼和申诉的情况。</w:t>
      </w:r>
    </w:p>
    <w:p w:rsidR="004F608A" w:rsidRPr="00DB5AA1" w:rsidRDefault="00DB5AA1" w:rsidP="00C77131">
      <w:pPr>
        <w:widowControl/>
        <w:spacing w:before="100" w:beforeAutospacing="1" w:after="100" w:afterAutospacing="1" w:line="300" w:lineRule="atLeast"/>
        <w:jc w:val="left"/>
        <w:rPr>
          <w:rFonts w:asciiTheme="majorEastAsia" w:eastAsiaTheme="majorEastAsia" w:hAnsiTheme="majorEastAsia" w:cs="宋体"/>
          <w:color w:val="0F0F0F"/>
          <w:kern w:val="0"/>
          <w:sz w:val="32"/>
          <w:szCs w:val="32"/>
        </w:rPr>
      </w:pPr>
      <w:r w:rsidRPr="00DB5AA1">
        <w:rPr>
          <w:rFonts w:asciiTheme="majorEastAsia" w:eastAsiaTheme="majorEastAsia" w:hAnsiTheme="majorEastAsia" w:cs="宋体" w:hint="eastAsia"/>
          <w:color w:val="0F0F0F"/>
          <w:kern w:val="0"/>
          <w:sz w:val="32"/>
          <w:szCs w:val="32"/>
        </w:rPr>
        <w:lastRenderedPageBreak/>
        <w:t>四、</w:t>
      </w:r>
      <w:r w:rsidR="004F608A" w:rsidRPr="00DB5AA1">
        <w:rPr>
          <w:rFonts w:asciiTheme="majorEastAsia" w:eastAsiaTheme="majorEastAsia" w:hAnsiTheme="majorEastAsia" w:cs="宋体" w:hint="eastAsia"/>
          <w:color w:val="0F0F0F"/>
          <w:kern w:val="0"/>
          <w:sz w:val="32"/>
          <w:szCs w:val="32"/>
        </w:rPr>
        <w:t>政府信息公开工作存在的主要问题及改进情况</w:t>
      </w:r>
    </w:p>
    <w:p w:rsidR="004F608A" w:rsidRPr="00DB5AA1" w:rsidRDefault="004F608A" w:rsidP="004F608A">
      <w:pPr>
        <w:widowControl/>
        <w:spacing w:before="100" w:beforeAutospacing="1" w:after="100" w:afterAutospacing="1" w:line="300" w:lineRule="atLeast"/>
        <w:jc w:val="left"/>
        <w:rPr>
          <w:rFonts w:asciiTheme="majorEastAsia" w:eastAsiaTheme="majorEastAsia" w:hAnsiTheme="majorEastAsia" w:cs="宋体"/>
          <w:color w:val="0F0F0F"/>
          <w:kern w:val="0"/>
          <w:sz w:val="32"/>
          <w:szCs w:val="32"/>
        </w:rPr>
      </w:pPr>
      <w:r w:rsidRPr="00DB5AA1">
        <w:rPr>
          <w:rFonts w:asciiTheme="majorEastAsia" w:eastAsiaTheme="majorEastAsia" w:hAnsiTheme="majorEastAsia" w:cs="宋体" w:hint="eastAsia"/>
          <w:color w:val="0F0F0F"/>
          <w:kern w:val="0"/>
          <w:sz w:val="32"/>
          <w:szCs w:val="32"/>
        </w:rPr>
        <w:t>（一）工作中存在的主要困难和问题</w:t>
      </w:r>
    </w:p>
    <w:p w:rsidR="004F608A" w:rsidRPr="00DB5AA1" w:rsidRDefault="00103051" w:rsidP="00DB5AA1">
      <w:pPr>
        <w:widowControl/>
        <w:spacing w:before="100" w:beforeAutospacing="1" w:after="100" w:afterAutospacing="1" w:line="300" w:lineRule="atLeast"/>
        <w:ind w:firstLineChars="200" w:firstLine="640"/>
        <w:jc w:val="left"/>
        <w:rPr>
          <w:rFonts w:asciiTheme="majorEastAsia" w:eastAsiaTheme="majorEastAsia" w:hAnsiTheme="majorEastAsia"/>
          <w:color w:val="0F0F0F"/>
          <w:sz w:val="32"/>
          <w:szCs w:val="32"/>
        </w:rPr>
      </w:pPr>
      <w:r w:rsidRPr="00DB5AA1">
        <w:rPr>
          <w:rFonts w:asciiTheme="majorEastAsia" w:eastAsiaTheme="majorEastAsia" w:hAnsiTheme="majorEastAsia"/>
          <w:color w:val="0F0F0F"/>
          <w:sz w:val="32"/>
          <w:szCs w:val="32"/>
        </w:rPr>
        <w:t>2016</w:t>
      </w:r>
      <w:r w:rsidRPr="00DB5AA1">
        <w:rPr>
          <w:rFonts w:asciiTheme="majorEastAsia" w:eastAsiaTheme="majorEastAsia" w:hAnsiTheme="majorEastAsia" w:hint="eastAsia"/>
          <w:color w:val="0F0F0F"/>
          <w:sz w:val="32"/>
          <w:szCs w:val="32"/>
        </w:rPr>
        <w:t>年，我乡政府信息公开工作虽然取得了一定成绩，但较《条例》的要求及群众的期待还有较大差距，遇到的困难和问题也不少。主要表现在：一是重视不够，没有将政府信息公开提升到与业务工作同等高度来对待，缺乏推进条件和氛围。新进工作人员对于公开工作的知识掌握不牢，不能及时做到信息公开。二是宣传不力。由于宣传造势上的不足，政府信息公开尚未被群众熟知和认可，如何开发利用巨大的政府信息资源成为重要课题。三是公开不够及时规范。由于工作人员变动等原因，有时政府信息公开不够及时，公开形式不够规范。</w:t>
      </w:r>
    </w:p>
    <w:p w:rsidR="004F608A" w:rsidRPr="00E35B41" w:rsidRDefault="00594650" w:rsidP="004F608A">
      <w:pPr>
        <w:widowControl/>
        <w:spacing w:before="100" w:beforeAutospacing="1" w:after="100" w:afterAutospacing="1" w:line="300" w:lineRule="atLeast"/>
        <w:jc w:val="left"/>
        <w:rPr>
          <w:rFonts w:asciiTheme="majorEastAsia" w:eastAsiaTheme="majorEastAsia" w:hAnsiTheme="majorEastAsia" w:cs="宋体"/>
          <w:bCs/>
          <w:color w:val="303030"/>
          <w:kern w:val="0"/>
          <w:sz w:val="32"/>
          <w:szCs w:val="32"/>
        </w:rPr>
      </w:pPr>
      <w:r w:rsidRPr="00E35B41">
        <w:rPr>
          <w:rFonts w:asciiTheme="majorEastAsia" w:eastAsiaTheme="majorEastAsia" w:hAnsiTheme="majorEastAsia" w:cs="宋体" w:hint="eastAsia"/>
          <w:bCs/>
          <w:color w:val="303030"/>
          <w:kern w:val="0"/>
          <w:sz w:val="32"/>
          <w:szCs w:val="32"/>
        </w:rPr>
        <w:t>（二）解决办法和改进措施。</w:t>
      </w:r>
    </w:p>
    <w:p w:rsidR="00594650" w:rsidRPr="00DB5AA1" w:rsidRDefault="00594650" w:rsidP="00DB5AA1">
      <w:pPr>
        <w:widowControl/>
        <w:spacing w:before="100" w:beforeAutospacing="1" w:after="100" w:afterAutospacing="1" w:line="300" w:lineRule="atLeast"/>
        <w:ind w:firstLineChars="200" w:firstLine="640"/>
        <w:jc w:val="left"/>
        <w:rPr>
          <w:rFonts w:asciiTheme="majorEastAsia" w:eastAsiaTheme="majorEastAsia" w:hAnsiTheme="majorEastAsia" w:cs="宋体"/>
          <w:color w:val="303030"/>
          <w:kern w:val="0"/>
          <w:sz w:val="32"/>
          <w:szCs w:val="32"/>
        </w:rPr>
      </w:pPr>
      <w:r w:rsidRPr="00DB5AA1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t>一是充实公开内容。按照“以公开为原则，不公开为例外”的总体要求，进一步修订完善主动公开的政府信息目录，重点推进政府的信息公开公众。二是规范工作流程。进一步规范提高依申请公开的处理流程，探索政府信息公开的咨询服务工作，方便公众查阅、申请、获取政府信息。</w:t>
      </w:r>
      <w:r w:rsidRPr="00DB5AA1">
        <w:rPr>
          <w:rFonts w:asciiTheme="majorEastAsia" w:eastAsiaTheme="majorEastAsia" w:hAnsiTheme="majorEastAsia" w:cs="宋体" w:hint="eastAsia"/>
          <w:color w:val="303030"/>
          <w:kern w:val="0"/>
          <w:sz w:val="32"/>
          <w:szCs w:val="32"/>
        </w:rPr>
        <w:lastRenderedPageBreak/>
        <w:t>三是建立长效机制。着力建立和完善内容审查、更新维护、考核评估、监督检查评议、培训宣传和工作年报等工作制度，促进信息公开工作制度化、规范化发展，深入、持续、高效地开展政府信息公开工作。四是加强监督指导。采取会议、交流、督查等形式，重点加强信息公开人员的培训和指导。</w:t>
      </w:r>
    </w:p>
    <w:p w:rsidR="00E35B41" w:rsidRDefault="004813A1" w:rsidP="00DB5AA1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DB5AA1">
        <w:rPr>
          <w:rFonts w:asciiTheme="majorEastAsia" w:eastAsiaTheme="majorEastAsia" w:hAnsiTheme="majorEastAsia" w:hint="eastAsia"/>
          <w:color w:val="303030"/>
          <w:sz w:val="32"/>
          <w:szCs w:val="32"/>
        </w:rPr>
        <w:t>一年来，通过强化制约机制、强化制度建设、强化社会群众监督、强化宣传、教育和培训，从而使政务工作提升新的水平，干部的综合素质进一步提高了，工作作风更加务实了，精神面貌也有了深刻的变化，阶段性的工作取得了实绩，这是实施政务公开所结出的果实，今后，我们将做出更大的努力，继续争取好的成绩，更好的履行好政府基层办事机构的职能，让群众满意。</w:t>
      </w:r>
    </w:p>
    <w:p w:rsidR="00E35B41" w:rsidRPr="00E35B41" w:rsidRDefault="00E35B41" w:rsidP="00E35B41">
      <w:pPr>
        <w:rPr>
          <w:rFonts w:asciiTheme="majorEastAsia" w:eastAsiaTheme="majorEastAsia" w:hAnsiTheme="majorEastAsia"/>
          <w:sz w:val="32"/>
          <w:szCs w:val="32"/>
        </w:rPr>
      </w:pPr>
    </w:p>
    <w:p w:rsidR="00E35B41" w:rsidRPr="00E35B41" w:rsidRDefault="00E35B41" w:rsidP="00E35B41">
      <w:pPr>
        <w:rPr>
          <w:rFonts w:asciiTheme="majorEastAsia" w:eastAsiaTheme="majorEastAsia" w:hAnsiTheme="majorEastAsia"/>
          <w:sz w:val="32"/>
          <w:szCs w:val="32"/>
        </w:rPr>
      </w:pPr>
    </w:p>
    <w:p w:rsidR="00E35B41" w:rsidRPr="00E35B41" w:rsidRDefault="00E35B41" w:rsidP="00E35B41">
      <w:pPr>
        <w:rPr>
          <w:rFonts w:asciiTheme="majorEastAsia" w:eastAsiaTheme="majorEastAsia" w:hAnsiTheme="majorEastAsia"/>
          <w:sz w:val="32"/>
          <w:szCs w:val="32"/>
        </w:rPr>
      </w:pPr>
    </w:p>
    <w:p w:rsidR="00873005" w:rsidRPr="00E35B41" w:rsidRDefault="00873005" w:rsidP="00E35B41">
      <w:pPr>
        <w:rPr>
          <w:rFonts w:asciiTheme="majorEastAsia" w:eastAsiaTheme="majorEastAsia" w:hAnsiTheme="majorEastAsia"/>
          <w:sz w:val="32"/>
          <w:szCs w:val="32"/>
        </w:rPr>
      </w:pPr>
    </w:p>
    <w:sectPr w:rsidR="00873005" w:rsidRPr="00E35B4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AF" w:rsidRDefault="004C73AF" w:rsidP="0010203A">
      <w:r>
        <w:separator/>
      </w:r>
    </w:p>
  </w:endnote>
  <w:endnote w:type="continuationSeparator" w:id="0">
    <w:p w:rsidR="004C73AF" w:rsidRDefault="004C73AF" w:rsidP="00102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AF" w:rsidRDefault="004C73AF" w:rsidP="0010203A">
      <w:r>
        <w:separator/>
      </w:r>
    </w:p>
  </w:footnote>
  <w:footnote w:type="continuationSeparator" w:id="0">
    <w:p w:rsidR="004C73AF" w:rsidRDefault="004C73AF" w:rsidP="00102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7281F"/>
    <w:multiLevelType w:val="hybridMultilevel"/>
    <w:tmpl w:val="82187296"/>
    <w:lvl w:ilvl="0" w:tplc="C1F8CB0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3005"/>
    <w:rsid w:val="00091281"/>
    <w:rsid w:val="0010203A"/>
    <w:rsid w:val="00103051"/>
    <w:rsid w:val="0014492E"/>
    <w:rsid w:val="001602B5"/>
    <w:rsid w:val="001F6B60"/>
    <w:rsid w:val="003120B1"/>
    <w:rsid w:val="00315126"/>
    <w:rsid w:val="00323B43"/>
    <w:rsid w:val="00343E80"/>
    <w:rsid w:val="00355B53"/>
    <w:rsid w:val="003D37D8"/>
    <w:rsid w:val="004061DF"/>
    <w:rsid w:val="00413097"/>
    <w:rsid w:val="004358AB"/>
    <w:rsid w:val="004813A1"/>
    <w:rsid w:val="004914A4"/>
    <w:rsid w:val="004C23FE"/>
    <w:rsid w:val="004C73AF"/>
    <w:rsid w:val="004F608A"/>
    <w:rsid w:val="0052728C"/>
    <w:rsid w:val="00594650"/>
    <w:rsid w:val="0082515B"/>
    <w:rsid w:val="00873005"/>
    <w:rsid w:val="008A1820"/>
    <w:rsid w:val="008B7726"/>
    <w:rsid w:val="008D3DF1"/>
    <w:rsid w:val="00C41BC9"/>
    <w:rsid w:val="00C77131"/>
    <w:rsid w:val="00DB5AA1"/>
    <w:rsid w:val="00E1114B"/>
    <w:rsid w:val="00E35B41"/>
    <w:rsid w:val="00E46414"/>
    <w:rsid w:val="00E77F45"/>
    <w:rsid w:val="00EE77C3"/>
    <w:rsid w:val="00F427E7"/>
    <w:rsid w:val="00FC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08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02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203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2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20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348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2017-04-10T01:13:00Z</dcterms:created>
  <dcterms:modified xsi:type="dcterms:W3CDTF">2017-04-10T01:47:00Z</dcterms:modified>
</cp:coreProperties>
</file>